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F688" w14:textId="77777777" w:rsidR="00F6327E" w:rsidRPr="000F0CFA" w:rsidRDefault="000F0CFA" w:rsidP="00F55E3B">
      <w:pPr>
        <w:pStyle w:val="Nadpis3"/>
        <w:numPr>
          <w:ilvl w:val="0"/>
          <w:numId w:val="0"/>
        </w:numPr>
      </w:pPr>
      <w:r>
        <w:t xml:space="preserve">Příloha č. </w:t>
      </w:r>
      <w:r w:rsidR="00C70071">
        <w:t>2</w:t>
      </w:r>
    </w:p>
    <w:p w14:paraId="0E57F689" w14:textId="77777777" w:rsidR="003A4E43" w:rsidRPr="000F0CFA" w:rsidRDefault="000F0CFA" w:rsidP="000F0CFA">
      <w:pPr>
        <w:jc w:val="center"/>
        <w:rPr>
          <w:b/>
        </w:rPr>
      </w:pPr>
      <w:r w:rsidRPr="000F0CFA">
        <w:rPr>
          <w:b/>
        </w:rPr>
        <w:t>k zadávací dokumentaci na nadlimitní veřejnou zakázku „</w:t>
      </w:r>
      <w:r w:rsidR="005F4FF6">
        <w:rPr>
          <w:b/>
        </w:rPr>
        <w:t>FN Brno m</w:t>
      </w:r>
      <w:r w:rsidRPr="000F0CFA">
        <w:rPr>
          <w:b/>
        </w:rPr>
        <w:t xml:space="preserve">odernizace </w:t>
      </w:r>
      <w:proofErr w:type="spellStart"/>
      <w:r w:rsidRPr="000F0CFA">
        <w:rPr>
          <w:b/>
        </w:rPr>
        <w:t>onkogynekologického</w:t>
      </w:r>
      <w:proofErr w:type="spellEnd"/>
      <w:r w:rsidRPr="000F0CFA">
        <w:rPr>
          <w:b/>
        </w:rPr>
        <w:t xml:space="preserve"> centra</w:t>
      </w:r>
      <w:r w:rsidR="00952259">
        <w:rPr>
          <w:b/>
        </w:rPr>
        <w:t xml:space="preserve"> </w:t>
      </w:r>
      <w:r w:rsidR="0035074C">
        <w:rPr>
          <w:b/>
        </w:rPr>
        <w:t>I</w:t>
      </w:r>
      <w:r w:rsidR="00C70071">
        <w:rPr>
          <w:b/>
        </w:rPr>
        <w:t>V</w:t>
      </w:r>
      <w:r w:rsidRPr="000F0CFA">
        <w:rPr>
          <w:b/>
        </w:rPr>
        <w:t>“</w:t>
      </w:r>
    </w:p>
    <w:p w14:paraId="0E57F68A" w14:textId="77777777" w:rsidR="000F0CFA" w:rsidRDefault="000F0CFA" w:rsidP="000F0CFA">
      <w:pPr>
        <w:jc w:val="center"/>
      </w:pPr>
    </w:p>
    <w:p w14:paraId="0E57F68B" w14:textId="77777777" w:rsidR="000F0CFA" w:rsidRPr="000F0CFA" w:rsidRDefault="00BD61E8" w:rsidP="000F0CFA">
      <w:pPr>
        <w:jc w:val="center"/>
        <w:rPr>
          <w:b/>
          <w:sz w:val="28"/>
        </w:rPr>
      </w:pPr>
      <w:r>
        <w:rPr>
          <w:b/>
          <w:sz w:val="28"/>
        </w:rPr>
        <w:t xml:space="preserve">Detailní </w:t>
      </w:r>
      <w:r w:rsidR="000F0CFA" w:rsidRPr="000F0CFA">
        <w:rPr>
          <w:b/>
          <w:sz w:val="28"/>
        </w:rPr>
        <w:t xml:space="preserve">specifikace části </w:t>
      </w:r>
      <w:r w:rsidR="00C70071">
        <w:rPr>
          <w:b/>
          <w:sz w:val="28"/>
        </w:rPr>
        <w:t>2</w:t>
      </w:r>
      <w:r w:rsidR="00CA0369" w:rsidRPr="000F0CFA">
        <w:rPr>
          <w:b/>
          <w:sz w:val="28"/>
        </w:rPr>
        <w:t xml:space="preserve"> </w:t>
      </w:r>
      <w:r w:rsidR="000F0CFA" w:rsidRPr="000F0CFA">
        <w:rPr>
          <w:b/>
          <w:sz w:val="28"/>
        </w:rPr>
        <w:t>veřejné zakázky</w:t>
      </w:r>
    </w:p>
    <w:p w14:paraId="0E57F68C" w14:textId="77777777" w:rsidR="007F216E" w:rsidRPr="00B47EF1" w:rsidRDefault="007F216E" w:rsidP="006337DC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59"/>
      </w:tblGrid>
      <w:tr w:rsidR="00D832C2" w14:paraId="0E57F68F" w14:textId="77777777" w:rsidTr="00AC7710">
        <w:tc>
          <w:tcPr>
            <w:tcW w:w="4361" w:type="dxa"/>
            <w:shd w:val="clear" w:color="auto" w:fill="auto"/>
          </w:tcPr>
          <w:p w14:paraId="0E57F68D" w14:textId="77777777" w:rsidR="000F0CFA" w:rsidRPr="00AC7710" w:rsidRDefault="00BD61E8" w:rsidP="00AC7710">
            <w:pPr>
              <w:jc w:val="left"/>
              <w:rPr>
                <w:b/>
              </w:rPr>
            </w:pPr>
            <w:r>
              <w:rPr>
                <w:b/>
              </w:rPr>
              <w:t>Zboží</w:t>
            </w:r>
            <w:r w:rsidR="000F0CFA" w:rsidRPr="00AC7710">
              <w:rPr>
                <w:b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14:paraId="0E57F68E" w14:textId="77777777" w:rsidR="000F0CFA" w:rsidRPr="00A93C3D" w:rsidRDefault="00812EA1" w:rsidP="00812EA1">
            <w:r w:rsidRPr="00812EA1">
              <w:t>Příslušenství k myčce chirurgických nástrojů (skříň na nástroje)</w:t>
            </w:r>
          </w:p>
        </w:tc>
      </w:tr>
      <w:tr w:rsidR="00D832C2" w14:paraId="0E57F692" w14:textId="77777777" w:rsidTr="00AC7710">
        <w:tc>
          <w:tcPr>
            <w:tcW w:w="4361" w:type="dxa"/>
            <w:shd w:val="clear" w:color="auto" w:fill="auto"/>
          </w:tcPr>
          <w:p w14:paraId="0E57F690" w14:textId="77777777" w:rsidR="000F0CFA" w:rsidRPr="00AC7710" w:rsidRDefault="00D930BD" w:rsidP="00AC7710">
            <w:pPr>
              <w:jc w:val="left"/>
              <w:rPr>
                <w:b/>
              </w:rPr>
            </w:pPr>
            <w:r w:rsidRPr="00AC7710">
              <w:rPr>
                <w:b/>
              </w:rPr>
              <w:t>P</w:t>
            </w:r>
            <w:r w:rsidR="000F0CFA" w:rsidRPr="00AC7710">
              <w:rPr>
                <w:b/>
              </w:rPr>
              <w:t>očet kusů:</w:t>
            </w:r>
          </w:p>
        </w:tc>
        <w:tc>
          <w:tcPr>
            <w:tcW w:w="5859" w:type="dxa"/>
            <w:shd w:val="clear" w:color="auto" w:fill="auto"/>
          </w:tcPr>
          <w:p w14:paraId="0E57F691" w14:textId="77777777" w:rsidR="000F0CFA" w:rsidRDefault="00812EA1" w:rsidP="006337DC">
            <w:r>
              <w:t>1</w:t>
            </w:r>
          </w:p>
        </w:tc>
      </w:tr>
    </w:tbl>
    <w:p w14:paraId="0E57F693" w14:textId="77777777" w:rsidR="00A47C60" w:rsidRDefault="00A47C60" w:rsidP="00A47C60">
      <w:pPr>
        <w:pStyle w:val="Odstavecseseznamem"/>
        <w:spacing w:after="0"/>
        <w:ind w:left="0"/>
        <w:jc w:val="left"/>
        <w:rPr>
          <w:rFonts w:ascii="Arial" w:hAnsi="Arial"/>
        </w:rPr>
      </w:pPr>
    </w:p>
    <w:p w14:paraId="0E57F694" w14:textId="77777777" w:rsidR="00BD61E8" w:rsidRDefault="00BD61E8" w:rsidP="00BD61E8">
      <w:pPr>
        <w:rPr>
          <w:b/>
          <w:u w:val="single"/>
        </w:rPr>
      </w:pPr>
      <w:r w:rsidRPr="00902092">
        <w:rPr>
          <w:b/>
          <w:u w:val="single"/>
        </w:rPr>
        <w:t>Detailní specifikace Zboží:</w:t>
      </w:r>
    </w:p>
    <w:p w14:paraId="0E57F695" w14:textId="77777777" w:rsidR="00812EA1" w:rsidRDefault="00812EA1" w:rsidP="00812EA1"/>
    <w:p w14:paraId="0E57F696" w14:textId="77777777" w:rsidR="00812EA1" w:rsidRDefault="00812EA1" w:rsidP="00812EA1">
      <w:pPr>
        <w:numPr>
          <w:ilvl w:val="0"/>
          <w:numId w:val="27"/>
        </w:numPr>
      </w:pPr>
      <w:r>
        <w:t>Speciální systém pro uložení sterilního materiálu z vhodného materiálu, který nepodléhá destrukci vlivem používání ve zdravotnickém prostředí a standardních chemikálií pro povrchovou desinfekci</w:t>
      </w:r>
    </w:p>
    <w:p w14:paraId="0E57F697" w14:textId="77777777" w:rsidR="00812EA1" w:rsidRDefault="00812EA1" w:rsidP="00812EA1">
      <w:pPr>
        <w:numPr>
          <w:ilvl w:val="0"/>
          <w:numId w:val="27"/>
        </w:numPr>
      </w:pPr>
      <w:r>
        <w:t>Materiál - elektrolyticky pozinkovaná ocel, tloušťka materiálu (plechu) min. 1 mm (nepřijatelné je řešení z nerezové oceli z důvodu možnosti používání akrylátových popisovacích lišt upevňovaných magneticky na dveře, zásuvky nebo korpusy skříní)</w:t>
      </w:r>
    </w:p>
    <w:p w14:paraId="0E57F698" w14:textId="77777777" w:rsidR="00812EA1" w:rsidRDefault="00812EA1" w:rsidP="00812EA1">
      <w:pPr>
        <w:numPr>
          <w:ilvl w:val="0"/>
          <w:numId w:val="27"/>
        </w:numPr>
      </w:pPr>
      <w:r>
        <w:t>Vhodná a odolná povrchová úprava (musí být odolná vůči UV záření, germicidnímu záření a běžně používaným desinfekčním prostředkům)</w:t>
      </w:r>
    </w:p>
    <w:p w14:paraId="0E57F699" w14:textId="77777777" w:rsidR="00812EA1" w:rsidRDefault="00812EA1" w:rsidP="00812EA1">
      <w:pPr>
        <w:numPr>
          <w:ilvl w:val="0"/>
          <w:numId w:val="27"/>
        </w:numPr>
      </w:pPr>
      <w:r>
        <w:t xml:space="preserve">Povrchově upravený práškovou </w:t>
      </w:r>
      <w:proofErr w:type="spellStart"/>
      <w:r>
        <w:t>epoxypolyesterovou</w:t>
      </w:r>
      <w:proofErr w:type="spellEnd"/>
      <w:r>
        <w:t xml:space="preserve"> barvou, barevné provedení čelních ploch podle vzorníku dodavatele, (dveře lakovány i z vnitřní strany), korpusy celoplošně v barvě RAL 9002</w:t>
      </w:r>
    </w:p>
    <w:p w14:paraId="0E57F69A" w14:textId="77777777" w:rsidR="00812EA1" w:rsidRDefault="00812EA1" w:rsidP="00812EA1">
      <w:pPr>
        <w:numPr>
          <w:ilvl w:val="0"/>
          <w:numId w:val="27"/>
        </w:numPr>
      </w:pPr>
      <w:r>
        <w:t>Korpusy skříní a přední dveře dvoustěnné s vlepenou izolací – prachotěsnou, zvukotěsnou</w:t>
      </w:r>
    </w:p>
    <w:p w14:paraId="0E57F69B" w14:textId="77777777" w:rsidR="00812EA1" w:rsidRDefault="00812EA1" w:rsidP="00812EA1">
      <w:pPr>
        <w:numPr>
          <w:ilvl w:val="0"/>
          <w:numId w:val="27"/>
        </w:numPr>
      </w:pPr>
      <w:r>
        <w:t>Dveře musí být opatřené celoobvodovým těsněním, závěsy a zabudovanými zámky</w:t>
      </w:r>
    </w:p>
    <w:p w14:paraId="0E57F69C" w14:textId="77777777" w:rsidR="00812EA1" w:rsidRDefault="00812EA1" w:rsidP="00812EA1">
      <w:pPr>
        <w:numPr>
          <w:ilvl w:val="0"/>
          <w:numId w:val="27"/>
        </w:numPr>
      </w:pPr>
      <w:r>
        <w:t>Velká variabilnost systému - možnost zabudovat ISO modulový systém</w:t>
      </w:r>
      <w:r w:rsidR="00554623">
        <w:t xml:space="preserve"> a systém pro uložení sterilizačních kontejnerů a sít</w:t>
      </w:r>
    </w:p>
    <w:p w14:paraId="0E57F69D" w14:textId="77777777" w:rsidR="00812EA1" w:rsidRDefault="00812EA1" w:rsidP="00812EA1">
      <w:pPr>
        <w:numPr>
          <w:ilvl w:val="0"/>
          <w:numId w:val="27"/>
        </w:numPr>
      </w:pPr>
      <w:r>
        <w:t xml:space="preserve">Systém s minimem nedostupných míst pro údržbu a desinfekci směrem k podlaze a stěnám (např. přitmelením k podlaze, </w:t>
      </w:r>
      <w:proofErr w:type="spellStart"/>
      <w:r>
        <w:t>dokrytováním</w:t>
      </w:r>
      <w:proofErr w:type="spellEnd"/>
      <w:r>
        <w:t xml:space="preserve"> ke stěnám a nahoře šikmým zákrytem ke zdi)</w:t>
      </w:r>
    </w:p>
    <w:p w14:paraId="0E57F69E" w14:textId="77777777" w:rsidR="00812EA1" w:rsidRDefault="00812EA1" w:rsidP="00812EA1">
      <w:pPr>
        <w:numPr>
          <w:ilvl w:val="0"/>
          <w:numId w:val="27"/>
        </w:numPr>
      </w:pPr>
      <w:r>
        <w:t>Možnost výškového přizpůsobení vzhledem k nerovnostem podlahy (sokl každé skříně s výškově stavitelnými skrytými nožkami, sokly zakrytovány krycím plechem)</w:t>
      </w:r>
    </w:p>
    <w:p w14:paraId="0E57F69F" w14:textId="77777777" w:rsidR="00812EA1" w:rsidRDefault="00812EA1" w:rsidP="00812EA1">
      <w:pPr>
        <w:numPr>
          <w:ilvl w:val="0"/>
          <w:numId w:val="27"/>
        </w:numPr>
      </w:pPr>
      <w:r>
        <w:t>Provedení zaručující po ukončení životnosti snadnou recyklovatelnost.</w:t>
      </w:r>
    </w:p>
    <w:p w14:paraId="0E57F6A0" w14:textId="77777777" w:rsidR="00812EA1" w:rsidRDefault="00812EA1" w:rsidP="00812EA1">
      <w:pPr>
        <w:numPr>
          <w:ilvl w:val="0"/>
          <w:numId w:val="27"/>
        </w:numPr>
      </w:pPr>
      <w:r>
        <w:t>Rozměry a konfigurace:</w:t>
      </w:r>
    </w:p>
    <w:p w14:paraId="0E57F6A1" w14:textId="77777777" w:rsidR="00812EA1" w:rsidRDefault="00812EA1" w:rsidP="00812EA1">
      <w:pPr>
        <w:numPr>
          <w:ilvl w:val="1"/>
          <w:numId w:val="27"/>
        </w:numPr>
      </w:pPr>
      <w:r>
        <w:t>Systém se bude sestávat:</w:t>
      </w:r>
    </w:p>
    <w:p w14:paraId="0E57F6A2" w14:textId="77777777" w:rsidR="00812EA1" w:rsidRDefault="00812EA1" w:rsidP="00812EA1">
      <w:pPr>
        <w:numPr>
          <w:ilvl w:val="2"/>
          <w:numId w:val="27"/>
        </w:numPr>
      </w:pPr>
      <w:r>
        <w:t xml:space="preserve">ze </w:t>
      </w:r>
      <w:r w:rsidR="00554623">
        <w:t xml:space="preserve">dvou </w:t>
      </w:r>
      <w:r>
        <w:t>modulů o šíři</w:t>
      </w:r>
      <w:r w:rsidR="00554623">
        <w:t xml:space="preserve"> 400</w:t>
      </w:r>
      <w:r>
        <w:t xml:space="preserve"> mm a vnitřní hloubce minimálně 635 mm</w:t>
      </w:r>
    </w:p>
    <w:p w14:paraId="0E57F6A3" w14:textId="77777777" w:rsidR="00554623" w:rsidRDefault="00554623" w:rsidP="00812EA1">
      <w:pPr>
        <w:numPr>
          <w:ilvl w:val="2"/>
          <w:numId w:val="27"/>
        </w:numPr>
      </w:pPr>
      <w:r>
        <w:t>ze dvou modulů o šíři 457 mm a vnitřní hloubce minimálně 635 mm</w:t>
      </w:r>
    </w:p>
    <w:p w14:paraId="0E57F6A4" w14:textId="77777777" w:rsidR="00812EA1" w:rsidRDefault="00812EA1" w:rsidP="00812EA1">
      <w:pPr>
        <w:numPr>
          <w:ilvl w:val="2"/>
          <w:numId w:val="27"/>
        </w:numPr>
      </w:pPr>
      <w:r>
        <w:t xml:space="preserve">z jednoho modulu (umístěného napravo od předchozích modulů) o šířce </w:t>
      </w:r>
      <w:r w:rsidR="00554623">
        <w:t xml:space="preserve">657 </w:t>
      </w:r>
      <w:r>
        <w:t>mm a vnější hloubce maximálně 480 mm (dáno hloubkou výklenku)</w:t>
      </w:r>
    </w:p>
    <w:p w14:paraId="0E57F6A5" w14:textId="77777777" w:rsidR="00812EA1" w:rsidRDefault="00812EA1" w:rsidP="00812EA1">
      <w:pPr>
        <w:numPr>
          <w:ilvl w:val="2"/>
          <w:numId w:val="27"/>
        </w:numPr>
      </w:pPr>
      <w:r>
        <w:t>minimální výška modulů – 2080 mm</w:t>
      </w:r>
    </w:p>
    <w:p w14:paraId="0E57F6A6" w14:textId="77777777" w:rsidR="00812EA1" w:rsidRDefault="00812EA1" w:rsidP="00812EA1">
      <w:pPr>
        <w:numPr>
          <w:ilvl w:val="0"/>
          <w:numId w:val="27"/>
        </w:numPr>
      </w:pPr>
      <w:r>
        <w:t>Vnitřní vybavení:</w:t>
      </w:r>
    </w:p>
    <w:p w14:paraId="0E57F6A7" w14:textId="77777777" w:rsidR="00812EA1" w:rsidRDefault="00812EA1" w:rsidP="00812EA1">
      <w:pPr>
        <w:numPr>
          <w:ilvl w:val="1"/>
          <w:numId w:val="27"/>
        </w:numPr>
      </w:pPr>
      <w:r>
        <w:t>Dva moduly pro uložení sterilních sít budou vybaveny</w:t>
      </w:r>
      <w:r w:rsidR="00554623">
        <w:t xml:space="preserve"> plně</w:t>
      </w:r>
      <w:r>
        <w:t xml:space="preserve"> výsuvnými</w:t>
      </w:r>
      <w:r w:rsidR="00554623">
        <w:t xml:space="preserve"> a pevnými nerezovými</w:t>
      </w:r>
      <w:r>
        <w:t xml:space="preserve"> poličkami, v každém modulu 15 ks polic</w:t>
      </w:r>
    </w:p>
    <w:p w14:paraId="0E57F6A8" w14:textId="77777777" w:rsidR="003E1703" w:rsidRDefault="00812EA1" w:rsidP="00812EA1">
      <w:pPr>
        <w:numPr>
          <w:ilvl w:val="1"/>
          <w:numId w:val="27"/>
        </w:numPr>
      </w:pPr>
      <w:r>
        <w:t>Tři moduly pro uložení sterilního materiálu budou vybaveny výsuvnými koši, v každém modulu bude 5 košů o výšce cca 50 mm a 5 košů o výšce cca 100 mm</w:t>
      </w:r>
    </w:p>
    <w:p w14:paraId="0E57F6A9" w14:textId="77777777" w:rsidR="00BD61E8" w:rsidRDefault="00BD61E8" w:rsidP="00BD61E8">
      <w:pPr>
        <w:rPr>
          <w:b/>
        </w:rPr>
      </w:pPr>
    </w:p>
    <w:p w14:paraId="0E57F6AA" w14:textId="77777777" w:rsidR="00BD61E8" w:rsidRDefault="00BD61E8" w:rsidP="00BD61E8">
      <w:pPr>
        <w:rPr>
          <w:u w:val="single"/>
        </w:rPr>
      </w:pPr>
      <w:r w:rsidRPr="00BD61E8">
        <w:rPr>
          <w:u w:val="single"/>
        </w:rPr>
        <w:t>Medicínské použití:</w:t>
      </w:r>
    </w:p>
    <w:p w14:paraId="0E57F6AB" w14:textId="77777777" w:rsidR="00BD61E8" w:rsidRPr="00BD61E8" w:rsidRDefault="00BD61E8" w:rsidP="00BD61E8">
      <w:pPr>
        <w:rPr>
          <w:u w:val="single"/>
        </w:rPr>
      </w:pPr>
    </w:p>
    <w:p w14:paraId="019A49C0" w14:textId="504CD66B" w:rsidR="006A55CE" w:rsidRPr="00775B5E" w:rsidRDefault="00BD61E8" w:rsidP="006A55CE">
      <w:pPr>
        <w:numPr>
          <w:ilvl w:val="0"/>
          <w:numId w:val="28"/>
        </w:numPr>
      </w:pPr>
      <w:r w:rsidRPr="00812EA1">
        <w:t>uložení laparoskopických nástrojů, sterilního materiálu a sít a nástroji</w:t>
      </w:r>
      <w:bookmarkStart w:id="0" w:name="_GoBack"/>
      <w:bookmarkEnd w:id="0"/>
    </w:p>
    <w:sectPr w:rsidR="006A55CE" w:rsidRPr="00775B5E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7F6AF" w14:textId="77777777" w:rsidR="00557A2D" w:rsidRDefault="00557A2D" w:rsidP="006337DC">
      <w:r>
        <w:separator/>
      </w:r>
    </w:p>
  </w:endnote>
  <w:endnote w:type="continuationSeparator" w:id="0">
    <w:p w14:paraId="0E57F6B0" w14:textId="77777777" w:rsidR="00557A2D" w:rsidRDefault="00557A2D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Arial"/>
    <w:charset w:val="EE"/>
    <w:family w:val="swiss"/>
    <w:pitch w:val="variable"/>
    <w:sig w:usb0="00000001" w:usb1="00000000" w:usb2="00000000" w:usb3="00000000" w:csb0="00000093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F6B1" w14:textId="77777777" w:rsidR="00786DD8" w:rsidRPr="00150F89" w:rsidRDefault="00786DD8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775B5E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0E57F6B2" w14:textId="77777777" w:rsidR="00786DD8" w:rsidRDefault="00786DD8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F6B3" w14:textId="77777777" w:rsidR="00AC7710" w:rsidRDefault="00AC771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5B5E">
      <w:rPr>
        <w:noProof/>
      </w:rPr>
      <w:t>1</w:t>
    </w:r>
    <w:r>
      <w:fldChar w:fldCharType="end"/>
    </w:r>
  </w:p>
  <w:p w14:paraId="0E57F6B4" w14:textId="77777777" w:rsidR="00AC7710" w:rsidRDefault="00AC77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7F6AD" w14:textId="77777777" w:rsidR="00557A2D" w:rsidRDefault="00557A2D" w:rsidP="006337DC">
      <w:r>
        <w:separator/>
      </w:r>
    </w:p>
  </w:footnote>
  <w:footnote w:type="continuationSeparator" w:id="0">
    <w:p w14:paraId="0E57F6AE" w14:textId="77777777" w:rsidR="00557A2D" w:rsidRDefault="00557A2D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3C"/>
    <w:multiLevelType w:val="hybridMultilevel"/>
    <w:tmpl w:val="F0A0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AB"/>
    <w:multiLevelType w:val="hybridMultilevel"/>
    <w:tmpl w:val="6C36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D46"/>
    <w:multiLevelType w:val="hybridMultilevel"/>
    <w:tmpl w:val="F1F01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AB5"/>
    <w:multiLevelType w:val="hybridMultilevel"/>
    <w:tmpl w:val="2A661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4342"/>
    <w:multiLevelType w:val="hybridMultilevel"/>
    <w:tmpl w:val="FED61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0242"/>
    <w:multiLevelType w:val="hybridMultilevel"/>
    <w:tmpl w:val="835E5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B42BA"/>
    <w:multiLevelType w:val="hybridMultilevel"/>
    <w:tmpl w:val="41B4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36B8"/>
    <w:multiLevelType w:val="hybridMultilevel"/>
    <w:tmpl w:val="0316CEB4"/>
    <w:lvl w:ilvl="0" w:tplc="AB0A3810">
      <w:numFmt w:val="bullet"/>
      <w:lvlText w:val="-"/>
      <w:lvlJc w:val="left"/>
      <w:pPr>
        <w:ind w:left="720" w:hanging="360"/>
      </w:pPr>
      <w:rPr>
        <w:rFonts w:ascii="RotisSansSerif" w:eastAsia="Times New Roman" w:hAnsi="RotisSansSerif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30C"/>
    <w:multiLevelType w:val="hybridMultilevel"/>
    <w:tmpl w:val="86B0A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7101E"/>
    <w:multiLevelType w:val="hybridMultilevel"/>
    <w:tmpl w:val="F07A1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223E"/>
    <w:multiLevelType w:val="hybridMultilevel"/>
    <w:tmpl w:val="DB60A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50C"/>
    <w:multiLevelType w:val="hybridMultilevel"/>
    <w:tmpl w:val="7B06F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D6CDB"/>
    <w:multiLevelType w:val="hybridMultilevel"/>
    <w:tmpl w:val="9F6A4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616C5"/>
    <w:multiLevelType w:val="hybridMultilevel"/>
    <w:tmpl w:val="862E1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8696F"/>
    <w:multiLevelType w:val="hybridMultilevel"/>
    <w:tmpl w:val="0D34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E11D7"/>
    <w:multiLevelType w:val="hybridMultilevel"/>
    <w:tmpl w:val="51801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7D9A"/>
    <w:multiLevelType w:val="hybridMultilevel"/>
    <w:tmpl w:val="A4FA7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734CF"/>
    <w:multiLevelType w:val="hybridMultilevel"/>
    <w:tmpl w:val="5CF6E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93465"/>
    <w:multiLevelType w:val="hybridMultilevel"/>
    <w:tmpl w:val="6ED09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F6DF9"/>
    <w:multiLevelType w:val="hybridMultilevel"/>
    <w:tmpl w:val="58565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16CBC"/>
    <w:multiLevelType w:val="multilevel"/>
    <w:tmpl w:val="FCF83A86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BA46C41"/>
    <w:multiLevelType w:val="hybridMultilevel"/>
    <w:tmpl w:val="9D728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F1CF1"/>
    <w:multiLevelType w:val="hybridMultilevel"/>
    <w:tmpl w:val="206403B6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5861D6F"/>
    <w:multiLevelType w:val="hybridMultilevel"/>
    <w:tmpl w:val="E1ECD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A24D3"/>
    <w:multiLevelType w:val="hybridMultilevel"/>
    <w:tmpl w:val="18BA0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212B6"/>
    <w:multiLevelType w:val="hybridMultilevel"/>
    <w:tmpl w:val="182CD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C07D7"/>
    <w:multiLevelType w:val="hybridMultilevel"/>
    <w:tmpl w:val="FF3E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8"/>
  </w:num>
  <w:num w:numId="5">
    <w:abstractNumId w:val="13"/>
  </w:num>
  <w:num w:numId="6">
    <w:abstractNumId w:val="25"/>
  </w:num>
  <w:num w:numId="7">
    <w:abstractNumId w:val="15"/>
  </w:num>
  <w:num w:numId="8">
    <w:abstractNumId w:val="16"/>
  </w:num>
  <w:num w:numId="9">
    <w:abstractNumId w:val="26"/>
  </w:num>
  <w:num w:numId="10">
    <w:abstractNumId w:val="23"/>
  </w:num>
  <w:num w:numId="11">
    <w:abstractNumId w:val="24"/>
  </w:num>
  <w:num w:numId="12">
    <w:abstractNumId w:val="10"/>
  </w:num>
  <w:num w:numId="13">
    <w:abstractNumId w:val="9"/>
  </w:num>
  <w:num w:numId="14">
    <w:abstractNumId w:val="7"/>
  </w:num>
  <w:num w:numId="15">
    <w:abstractNumId w:val="17"/>
  </w:num>
  <w:num w:numId="16">
    <w:abstractNumId w:val="2"/>
  </w:num>
  <w:num w:numId="17">
    <w:abstractNumId w:val="18"/>
  </w:num>
  <w:num w:numId="18">
    <w:abstractNumId w:val="6"/>
  </w:num>
  <w:num w:numId="19">
    <w:abstractNumId w:val="12"/>
  </w:num>
  <w:num w:numId="20">
    <w:abstractNumId w:val="14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3"/>
  </w:num>
  <w:num w:numId="26">
    <w:abstractNumId w:val="21"/>
  </w:num>
  <w:num w:numId="27">
    <w:abstractNumId w:val="19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2084"/>
    <w:rsid w:val="00012814"/>
    <w:rsid w:val="00020A2F"/>
    <w:rsid w:val="00023AFC"/>
    <w:rsid w:val="00024928"/>
    <w:rsid w:val="00030B09"/>
    <w:rsid w:val="0003714D"/>
    <w:rsid w:val="00057EED"/>
    <w:rsid w:val="00061455"/>
    <w:rsid w:val="00064A2C"/>
    <w:rsid w:val="00075387"/>
    <w:rsid w:val="00081D58"/>
    <w:rsid w:val="000862FF"/>
    <w:rsid w:val="00091DA0"/>
    <w:rsid w:val="00093DDC"/>
    <w:rsid w:val="000A153E"/>
    <w:rsid w:val="000B00FA"/>
    <w:rsid w:val="000C0B21"/>
    <w:rsid w:val="000C1507"/>
    <w:rsid w:val="000C26CE"/>
    <w:rsid w:val="000C5285"/>
    <w:rsid w:val="000D6CC1"/>
    <w:rsid w:val="000F0CFA"/>
    <w:rsid w:val="00105B0E"/>
    <w:rsid w:val="00111B0E"/>
    <w:rsid w:val="00125640"/>
    <w:rsid w:val="00125D43"/>
    <w:rsid w:val="00137C74"/>
    <w:rsid w:val="00145499"/>
    <w:rsid w:val="00145CD8"/>
    <w:rsid w:val="00150F89"/>
    <w:rsid w:val="00154ACA"/>
    <w:rsid w:val="001604EA"/>
    <w:rsid w:val="001673D6"/>
    <w:rsid w:val="00183B7C"/>
    <w:rsid w:val="00195882"/>
    <w:rsid w:val="001976E5"/>
    <w:rsid w:val="001A2FBC"/>
    <w:rsid w:val="001A3AA2"/>
    <w:rsid w:val="001C1844"/>
    <w:rsid w:val="001C5BFF"/>
    <w:rsid w:val="001D16A9"/>
    <w:rsid w:val="001D6C6A"/>
    <w:rsid w:val="001E35DE"/>
    <w:rsid w:val="001E7C33"/>
    <w:rsid w:val="001F4AA6"/>
    <w:rsid w:val="00201DB5"/>
    <w:rsid w:val="0023578D"/>
    <w:rsid w:val="00237B38"/>
    <w:rsid w:val="00245011"/>
    <w:rsid w:val="00286F30"/>
    <w:rsid w:val="0029236A"/>
    <w:rsid w:val="002959B0"/>
    <w:rsid w:val="00297F3A"/>
    <w:rsid w:val="002A5831"/>
    <w:rsid w:val="002B68E8"/>
    <w:rsid w:val="002C0743"/>
    <w:rsid w:val="002C243A"/>
    <w:rsid w:val="002D5641"/>
    <w:rsid w:val="002E1C03"/>
    <w:rsid w:val="002E4D60"/>
    <w:rsid w:val="002E5DF3"/>
    <w:rsid w:val="002E5DFE"/>
    <w:rsid w:val="002E6900"/>
    <w:rsid w:val="002F4739"/>
    <w:rsid w:val="0033048B"/>
    <w:rsid w:val="003371CD"/>
    <w:rsid w:val="003376AD"/>
    <w:rsid w:val="0035074C"/>
    <w:rsid w:val="003571AB"/>
    <w:rsid w:val="003603C6"/>
    <w:rsid w:val="00371230"/>
    <w:rsid w:val="0037595E"/>
    <w:rsid w:val="00381055"/>
    <w:rsid w:val="00384256"/>
    <w:rsid w:val="003874CE"/>
    <w:rsid w:val="00392A36"/>
    <w:rsid w:val="003A4E43"/>
    <w:rsid w:val="003B1919"/>
    <w:rsid w:val="003B7B17"/>
    <w:rsid w:val="003C1848"/>
    <w:rsid w:val="003E1703"/>
    <w:rsid w:val="003E5B53"/>
    <w:rsid w:val="003F567B"/>
    <w:rsid w:val="003F5CF4"/>
    <w:rsid w:val="00403A28"/>
    <w:rsid w:val="0040619A"/>
    <w:rsid w:val="0041220C"/>
    <w:rsid w:val="00416208"/>
    <w:rsid w:val="00422172"/>
    <w:rsid w:val="00430BDA"/>
    <w:rsid w:val="00437306"/>
    <w:rsid w:val="004601D0"/>
    <w:rsid w:val="00465985"/>
    <w:rsid w:val="004756DA"/>
    <w:rsid w:val="004924D3"/>
    <w:rsid w:val="00492818"/>
    <w:rsid w:val="00494744"/>
    <w:rsid w:val="004953EF"/>
    <w:rsid w:val="004B1019"/>
    <w:rsid w:val="004C2C98"/>
    <w:rsid w:val="004E7425"/>
    <w:rsid w:val="005063F3"/>
    <w:rsid w:val="0051341C"/>
    <w:rsid w:val="005237DF"/>
    <w:rsid w:val="0052509C"/>
    <w:rsid w:val="00530753"/>
    <w:rsid w:val="00531121"/>
    <w:rsid w:val="00535F96"/>
    <w:rsid w:val="0055025A"/>
    <w:rsid w:val="00554623"/>
    <w:rsid w:val="00557A2D"/>
    <w:rsid w:val="00580CAE"/>
    <w:rsid w:val="005879FE"/>
    <w:rsid w:val="00592679"/>
    <w:rsid w:val="00593861"/>
    <w:rsid w:val="00596005"/>
    <w:rsid w:val="005A2E2D"/>
    <w:rsid w:val="005A47EB"/>
    <w:rsid w:val="005A5F5C"/>
    <w:rsid w:val="005A7DD1"/>
    <w:rsid w:val="005B1C4C"/>
    <w:rsid w:val="005B4FD6"/>
    <w:rsid w:val="005C340C"/>
    <w:rsid w:val="005D13E0"/>
    <w:rsid w:val="005D19EA"/>
    <w:rsid w:val="005D630E"/>
    <w:rsid w:val="005E41BA"/>
    <w:rsid w:val="005F47C4"/>
    <w:rsid w:val="005F4FF6"/>
    <w:rsid w:val="005F606A"/>
    <w:rsid w:val="0060020F"/>
    <w:rsid w:val="006130D0"/>
    <w:rsid w:val="0062677D"/>
    <w:rsid w:val="006337DC"/>
    <w:rsid w:val="00646E8E"/>
    <w:rsid w:val="006714E5"/>
    <w:rsid w:val="00674566"/>
    <w:rsid w:val="006778A2"/>
    <w:rsid w:val="006913C4"/>
    <w:rsid w:val="006A0496"/>
    <w:rsid w:val="006A55CE"/>
    <w:rsid w:val="006B56E5"/>
    <w:rsid w:val="006B5C04"/>
    <w:rsid w:val="006C44FA"/>
    <w:rsid w:val="006D3968"/>
    <w:rsid w:val="006D7214"/>
    <w:rsid w:val="006D7971"/>
    <w:rsid w:val="006F5E44"/>
    <w:rsid w:val="00706E7C"/>
    <w:rsid w:val="0071208E"/>
    <w:rsid w:val="007139E6"/>
    <w:rsid w:val="00722BA7"/>
    <w:rsid w:val="007242EE"/>
    <w:rsid w:val="00727F82"/>
    <w:rsid w:val="0073369C"/>
    <w:rsid w:val="007408D2"/>
    <w:rsid w:val="00744F95"/>
    <w:rsid w:val="0076415C"/>
    <w:rsid w:val="00765CC7"/>
    <w:rsid w:val="00775B5E"/>
    <w:rsid w:val="00776DBD"/>
    <w:rsid w:val="00786DD8"/>
    <w:rsid w:val="007930D9"/>
    <w:rsid w:val="007A32F9"/>
    <w:rsid w:val="007B298D"/>
    <w:rsid w:val="007B4F60"/>
    <w:rsid w:val="007B5FDD"/>
    <w:rsid w:val="007D0D56"/>
    <w:rsid w:val="007D13B2"/>
    <w:rsid w:val="007D3523"/>
    <w:rsid w:val="007F0866"/>
    <w:rsid w:val="007F216E"/>
    <w:rsid w:val="00801C57"/>
    <w:rsid w:val="00812EA1"/>
    <w:rsid w:val="008316A7"/>
    <w:rsid w:val="00836A00"/>
    <w:rsid w:val="00844063"/>
    <w:rsid w:val="00846663"/>
    <w:rsid w:val="008470BF"/>
    <w:rsid w:val="008559D7"/>
    <w:rsid w:val="00862EBA"/>
    <w:rsid w:val="00863E04"/>
    <w:rsid w:val="0087360F"/>
    <w:rsid w:val="00875B50"/>
    <w:rsid w:val="00875E6A"/>
    <w:rsid w:val="0088074E"/>
    <w:rsid w:val="00882FA2"/>
    <w:rsid w:val="00884412"/>
    <w:rsid w:val="00885895"/>
    <w:rsid w:val="00891EAB"/>
    <w:rsid w:val="00893606"/>
    <w:rsid w:val="008A57E9"/>
    <w:rsid w:val="008B2B91"/>
    <w:rsid w:val="008B5825"/>
    <w:rsid w:val="008C06CE"/>
    <w:rsid w:val="00926B15"/>
    <w:rsid w:val="009410FB"/>
    <w:rsid w:val="009436C7"/>
    <w:rsid w:val="00945D74"/>
    <w:rsid w:val="00950039"/>
    <w:rsid w:val="00952259"/>
    <w:rsid w:val="00960B1F"/>
    <w:rsid w:val="0097477E"/>
    <w:rsid w:val="00982C4A"/>
    <w:rsid w:val="00985F35"/>
    <w:rsid w:val="009A4267"/>
    <w:rsid w:val="009B0178"/>
    <w:rsid w:val="009B5A6C"/>
    <w:rsid w:val="009C3B3B"/>
    <w:rsid w:val="009C75CE"/>
    <w:rsid w:val="009D6F7A"/>
    <w:rsid w:val="009F59BB"/>
    <w:rsid w:val="00A00107"/>
    <w:rsid w:val="00A05687"/>
    <w:rsid w:val="00A07E80"/>
    <w:rsid w:val="00A1270C"/>
    <w:rsid w:val="00A34988"/>
    <w:rsid w:val="00A425F3"/>
    <w:rsid w:val="00A47C60"/>
    <w:rsid w:val="00A50BC9"/>
    <w:rsid w:val="00A5141C"/>
    <w:rsid w:val="00A6010B"/>
    <w:rsid w:val="00A71E64"/>
    <w:rsid w:val="00A83813"/>
    <w:rsid w:val="00A907EE"/>
    <w:rsid w:val="00A93C3D"/>
    <w:rsid w:val="00AC7710"/>
    <w:rsid w:val="00AE1423"/>
    <w:rsid w:val="00AE2234"/>
    <w:rsid w:val="00AF6AA4"/>
    <w:rsid w:val="00B0770E"/>
    <w:rsid w:val="00B12570"/>
    <w:rsid w:val="00B1548D"/>
    <w:rsid w:val="00B27847"/>
    <w:rsid w:val="00B377B9"/>
    <w:rsid w:val="00B41178"/>
    <w:rsid w:val="00B42045"/>
    <w:rsid w:val="00B44933"/>
    <w:rsid w:val="00B47EF1"/>
    <w:rsid w:val="00B62BE7"/>
    <w:rsid w:val="00B652EC"/>
    <w:rsid w:val="00B72644"/>
    <w:rsid w:val="00B77B55"/>
    <w:rsid w:val="00B8081A"/>
    <w:rsid w:val="00B92D38"/>
    <w:rsid w:val="00BA7DC7"/>
    <w:rsid w:val="00BB5167"/>
    <w:rsid w:val="00BD0B6F"/>
    <w:rsid w:val="00BD3BCD"/>
    <w:rsid w:val="00BD61E8"/>
    <w:rsid w:val="00BE02E4"/>
    <w:rsid w:val="00BE6F07"/>
    <w:rsid w:val="00BF2F20"/>
    <w:rsid w:val="00BF5954"/>
    <w:rsid w:val="00C0348B"/>
    <w:rsid w:val="00C143C2"/>
    <w:rsid w:val="00C36C12"/>
    <w:rsid w:val="00C506AF"/>
    <w:rsid w:val="00C70071"/>
    <w:rsid w:val="00C70EF6"/>
    <w:rsid w:val="00C715D8"/>
    <w:rsid w:val="00C7284F"/>
    <w:rsid w:val="00C828C3"/>
    <w:rsid w:val="00C8723F"/>
    <w:rsid w:val="00C93040"/>
    <w:rsid w:val="00CA0369"/>
    <w:rsid w:val="00CA2199"/>
    <w:rsid w:val="00CA3483"/>
    <w:rsid w:val="00CA411E"/>
    <w:rsid w:val="00CA50D3"/>
    <w:rsid w:val="00CB072B"/>
    <w:rsid w:val="00CC7849"/>
    <w:rsid w:val="00CD7A9E"/>
    <w:rsid w:val="00CE13E1"/>
    <w:rsid w:val="00D04AD5"/>
    <w:rsid w:val="00D050E6"/>
    <w:rsid w:val="00D14C81"/>
    <w:rsid w:val="00D221A4"/>
    <w:rsid w:val="00D33510"/>
    <w:rsid w:val="00D441FB"/>
    <w:rsid w:val="00D52C27"/>
    <w:rsid w:val="00D54237"/>
    <w:rsid w:val="00D56CD6"/>
    <w:rsid w:val="00D649B4"/>
    <w:rsid w:val="00D720C7"/>
    <w:rsid w:val="00D80EA0"/>
    <w:rsid w:val="00D832C2"/>
    <w:rsid w:val="00D87E3E"/>
    <w:rsid w:val="00D930BD"/>
    <w:rsid w:val="00D97809"/>
    <w:rsid w:val="00DA20CD"/>
    <w:rsid w:val="00DA63C3"/>
    <w:rsid w:val="00DB6E4C"/>
    <w:rsid w:val="00DD12BB"/>
    <w:rsid w:val="00DE1665"/>
    <w:rsid w:val="00E02379"/>
    <w:rsid w:val="00E03F1F"/>
    <w:rsid w:val="00E31722"/>
    <w:rsid w:val="00E318C7"/>
    <w:rsid w:val="00E367C0"/>
    <w:rsid w:val="00E4123D"/>
    <w:rsid w:val="00E51072"/>
    <w:rsid w:val="00E51AA5"/>
    <w:rsid w:val="00E54C4A"/>
    <w:rsid w:val="00E60B3E"/>
    <w:rsid w:val="00E628F5"/>
    <w:rsid w:val="00E65666"/>
    <w:rsid w:val="00E71A1D"/>
    <w:rsid w:val="00E81865"/>
    <w:rsid w:val="00EA1A12"/>
    <w:rsid w:val="00EA1D11"/>
    <w:rsid w:val="00EA2854"/>
    <w:rsid w:val="00EB2D15"/>
    <w:rsid w:val="00EB3860"/>
    <w:rsid w:val="00EC6A23"/>
    <w:rsid w:val="00ED4756"/>
    <w:rsid w:val="00EF274D"/>
    <w:rsid w:val="00EF503F"/>
    <w:rsid w:val="00EF728C"/>
    <w:rsid w:val="00F04E2B"/>
    <w:rsid w:val="00F10D7B"/>
    <w:rsid w:val="00F24370"/>
    <w:rsid w:val="00F45871"/>
    <w:rsid w:val="00F45BDE"/>
    <w:rsid w:val="00F55E3B"/>
    <w:rsid w:val="00F6327E"/>
    <w:rsid w:val="00F7071B"/>
    <w:rsid w:val="00F70BA0"/>
    <w:rsid w:val="00F72C37"/>
    <w:rsid w:val="00F87AD3"/>
    <w:rsid w:val="00F91396"/>
    <w:rsid w:val="00F921A1"/>
    <w:rsid w:val="00F93A20"/>
    <w:rsid w:val="00FA41D0"/>
    <w:rsid w:val="00FB4FC8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E57F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numPr>
        <w:ilvl w:val="1"/>
        <w:numId w:val="2"/>
      </w:numPr>
      <w:ind w:left="0" w:firstLine="0"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numPr>
        <w:ilvl w:val="1"/>
        <w:numId w:val="2"/>
      </w:numPr>
      <w:ind w:left="0" w:firstLine="0"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162762FF2284ABD0EBAB4AE82ACED" ma:contentTypeVersion="3" ma:contentTypeDescription="Vytvoří nový dokument" ma:contentTypeScope="" ma:versionID="33afc76e9e66d6413b36950a9f187f59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2DWAXVAW3MHF-827363176-7</_dlc_DocId>
    <_dlc_DocIdUrl xmlns="a7e37686-00e6-405d-9032-d05dd3ba55a9">
      <Url>http://vis.fnbrno.cz/c012/WebVZVZ/_layouts/15/DocIdRedir.aspx?ID=2DWAXVAW3MHF-827363176-7</Url>
      <Description>2DWAXVAW3MHF-827363176-7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5356-B0ED-4E3C-B918-6E597A82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FA944-E9E2-4F3F-88F6-5050C20374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03DE0C-D57D-45A7-88FC-0F305D857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BAAA1-1F3B-4EFB-8638-68BCED8257D4}">
  <ds:schemaRefs>
    <ds:schemaRef ds:uri="a7e37686-00e6-405d-9032-d05dd3ba55a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BEFCAE-3173-45D8-BF04-7B9BCB6756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39B4ED-93A9-491F-AAC0-3476600A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22</vt:lpstr>
    </vt:vector>
  </TitlesOfParts>
  <Company>sV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Kotzian Robert</cp:lastModifiedBy>
  <cp:revision>10</cp:revision>
  <cp:lastPrinted>2017-03-13T05:34:00Z</cp:lastPrinted>
  <dcterms:created xsi:type="dcterms:W3CDTF">2018-08-06T17:56:00Z</dcterms:created>
  <dcterms:modified xsi:type="dcterms:W3CDTF">2019-02-08T08:12:00Z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2DWAXVAW3MHF-1326-27</vt:lpwstr>
  </property>
  <property fmtid="{D5CDD505-2E9C-101B-9397-08002B2CF9AE}" pid="3" name="_dlc_DocIdItemGuid">
    <vt:lpwstr>fa2b8d54-5253-43fc-9147-a815f1d207ff</vt:lpwstr>
  </property>
  <property fmtid="{D5CDD505-2E9C-101B-9397-08002B2CF9AE}" pid="4" name="_dlc_DocIdUrl">
    <vt:lpwstr>http://vis/c012/WebVZVZ/_layouts/15/DocIdRedir.aspx?ID=2DWAXVAW3MHF-1326-27, 2DWAXVAW3MHF-1326-27</vt:lpwstr>
  </property>
  <property fmtid="{D5CDD505-2E9C-101B-9397-08002B2CF9AE}" pid="5" name="ContentTypeId">
    <vt:lpwstr>0x010100452162762FF2284ABD0EBAB4AE82ACED</vt:lpwstr>
  </property>
</Properties>
</file>