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6E9C3ADF"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87104D">
        <w:t>Myčka laboratorního skla</w:t>
      </w:r>
      <w:r w:rsidR="00704A6A">
        <w:t xml:space="preserve">“, část </w:t>
      </w:r>
      <w:r w:rsidR="00704A6A">
        <w:rPr>
          <w:highlight w:val="yellow"/>
        </w:rPr>
        <w:t>[DOPLNÍ DODAVATEL]</w:t>
      </w:r>
      <w:r w:rsidR="00BD5702">
        <w:t xml:space="preserve"> (dále jen „</w:t>
      </w:r>
      <w:r w:rsidR="003C2B55">
        <w:rPr>
          <w:b/>
        </w:rPr>
        <w:t>Laboratorní odstředivka</w:t>
      </w:r>
      <w:r w:rsidR="006F1880">
        <w:rPr>
          <w:b/>
        </w:rPr>
        <w:t xml:space="preserve"> II</w:t>
      </w:r>
      <w:bookmarkStart w:id="0" w:name="_GoBack"/>
      <w:bookmarkEnd w:id="0"/>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0ACD3AC"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383DEF">
        <w:rPr>
          <w:bCs/>
        </w:rPr>
        <w:t>, o zdravotnických prostředcích</w:t>
      </w:r>
      <w:r w:rsidR="00383DEF">
        <w:t xml:space="preserve">  nebo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diagnostických zdravotnických prostředků in vitro,</w:t>
      </w:r>
      <w:r w:rsidR="00590E9C" w:rsidRPr="00895988">
        <w:rPr>
          <w:bCs/>
        </w:rPr>
        <w:t xml:space="preserve"> ve znění pozdějších předpisů (dále jen „</w:t>
      </w:r>
      <w:r w:rsidR="00590E9C" w:rsidRPr="005E599F">
        <w:rPr>
          <w:b/>
          <w:bCs/>
        </w:rPr>
        <w:t>ZoZP</w:t>
      </w:r>
      <w:r w:rsidR="00590E9C" w:rsidRPr="00895988">
        <w:rPr>
          <w:bCs/>
        </w:rPr>
        <w:t>“</w:t>
      </w:r>
      <w:r w:rsidR="00383DEF">
        <w:rPr>
          <w:bCs/>
        </w:rPr>
        <w:t xml:space="preserve"> nebo „</w:t>
      </w:r>
      <w:r w:rsidR="00383DEF" w:rsidRPr="00383DEF">
        <w:rPr>
          <w:b/>
          <w:bCs/>
        </w:rPr>
        <w:t>ZoIVD</w:t>
      </w:r>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r>
        <w:t>ZoZP</w:t>
      </w:r>
      <w:r w:rsidR="003A513A">
        <w:t xml:space="preserve"> a </w:t>
      </w:r>
      <w:r w:rsidR="00707C3A">
        <w:t xml:space="preserve">v otázkách neupravených </w:t>
      </w:r>
      <w:r w:rsidR="00656C67">
        <w:t xml:space="preserve">částí osmou </w:t>
      </w:r>
      <w:r w:rsidR="00707C3A">
        <w:t xml:space="preserve">ZoZP rovněž </w:t>
      </w:r>
      <w:r w:rsidR="003A513A">
        <w:t>dle dokumentace výrobce k Zařízení</w:t>
      </w:r>
      <w:r w:rsidRPr="00895988">
        <w:rPr>
          <w:bCs/>
        </w:rPr>
        <w:t xml:space="preserve">. </w:t>
      </w:r>
      <w:r>
        <w:rPr>
          <w:bCs/>
        </w:rPr>
        <w:t>Servisní úkony neupravené v ZoZP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4198953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Sb., o zdravotnických prostředcích,</w:t>
      </w:r>
      <w:r w:rsidR="00656C67">
        <w:rPr>
          <w:bCs/>
        </w:rPr>
        <w:t xml:space="preserve">nebo §61 zákona č.90/2021 Sb </w:t>
      </w:r>
      <w:r w:rsidR="00B01DB6" w:rsidRPr="00895988">
        <w:rPr>
          <w:bCs/>
        </w:rPr>
        <w:t xml:space="preserve"> ve znění pozdějších předpisů (dále jen „</w:t>
      </w:r>
      <w:r w:rsidR="00B01DB6" w:rsidRPr="005E599F">
        <w:rPr>
          <w:b/>
          <w:bCs/>
        </w:rPr>
        <w:t>ZoZP</w:t>
      </w:r>
      <w:r w:rsidR="00656C67">
        <w:rPr>
          <w:b/>
          <w:bCs/>
        </w:rPr>
        <w:t xml:space="preserve"> nebo ZoIVD</w:t>
      </w:r>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EACD55B"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1478AB" w:rsidRPr="005F172F">
        <w:rPr>
          <w:highlight w:val="cyan"/>
        </w:rPr>
        <w:t xml:space="preserve">[FN </w:t>
      </w:r>
      <w:r w:rsidR="001478AB" w:rsidRPr="005F172F">
        <w:rPr>
          <w:highlight w:val="cyan"/>
        </w:rPr>
        <w:lastRenderedPageBreak/>
        <w:t>BRNO DOPLNÍ PŘED UZAVŘENÍM TÉTO SMLOUVY]</w:t>
      </w:r>
      <w:r w:rsidR="001478AB">
        <w:t xml:space="preserve"> uzavřené mezi týmiž smluvními stranami dne </w:t>
      </w:r>
      <w:r w:rsidR="001478AB" w:rsidRPr="005F172F">
        <w:rPr>
          <w:highlight w:val="cyan"/>
        </w:rPr>
        <w:t>[FN BRNO DOPLNÍ PŘED UZAVŘENÍM TÉTO SMLOUVY]</w:t>
      </w:r>
      <w:r w:rsidR="001478AB">
        <w:t xml:space="preserve">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lastRenderedPageBreak/>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 xml:space="preserve">Poskytovatel i </w:t>
      </w:r>
      <w:r w:rsidRPr="00895988">
        <w:lastRenderedPageBreak/>
        <w:t>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w:t>
      </w:r>
      <w:r w:rsidRPr="006925A2">
        <w:lastRenderedPageBreak/>
        <w:t xml:space="preserve">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lastRenderedPageBreak/>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w:t>
      </w:r>
      <w:r>
        <w:lastRenderedPageBreak/>
        <w:t>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w:t>
      </w:r>
      <w:r w:rsidRPr="00895988">
        <w:lastRenderedPageBreak/>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4FFA" w14:textId="77777777" w:rsidR="005F04AD" w:rsidRDefault="005F04AD" w:rsidP="008C3D93">
      <w:r>
        <w:separator/>
      </w:r>
    </w:p>
  </w:endnote>
  <w:endnote w:type="continuationSeparator" w:id="0">
    <w:p w14:paraId="77C448A6" w14:textId="77777777" w:rsidR="005F04AD" w:rsidRDefault="005F04AD"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77019AF5"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6F1880">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67DE" w14:textId="77777777" w:rsidR="005F04AD" w:rsidRDefault="005F04AD" w:rsidP="008C3D93">
      <w:r>
        <w:separator/>
      </w:r>
    </w:p>
  </w:footnote>
  <w:footnote w:type="continuationSeparator" w:id="0">
    <w:p w14:paraId="79474FD7" w14:textId="77777777" w:rsidR="005F04AD" w:rsidRDefault="005F04AD"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00C1"/>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C590C"/>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C2B55"/>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04AD"/>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D7C3D"/>
    <w:rsid w:val="006E25A4"/>
    <w:rsid w:val="006F13C3"/>
    <w:rsid w:val="006F1880"/>
    <w:rsid w:val="006F1A41"/>
    <w:rsid w:val="007042B1"/>
    <w:rsid w:val="00704A6A"/>
    <w:rsid w:val="00707C3A"/>
    <w:rsid w:val="007159AD"/>
    <w:rsid w:val="00720285"/>
    <w:rsid w:val="00732F56"/>
    <w:rsid w:val="007333CD"/>
    <w:rsid w:val="007346EF"/>
    <w:rsid w:val="0074309B"/>
    <w:rsid w:val="007433CB"/>
    <w:rsid w:val="00745EAF"/>
    <w:rsid w:val="007578BE"/>
    <w:rsid w:val="007614C5"/>
    <w:rsid w:val="007628FF"/>
    <w:rsid w:val="0077144F"/>
    <w:rsid w:val="00774A0F"/>
    <w:rsid w:val="00791E79"/>
    <w:rsid w:val="007A44F9"/>
    <w:rsid w:val="007B4FA4"/>
    <w:rsid w:val="007C0E96"/>
    <w:rsid w:val="007C5330"/>
    <w:rsid w:val="007D1195"/>
    <w:rsid w:val="007D58B5"/>
    <w:rsid w:val="007D6D38"/>
    <w:rsid w:val="007F084C"/>
    <w:rsid w:val="007F4D33"/>
    <w:rsid w:val="00804A2D"/>
    <w:rsid w:val="00811153"/>
    <w:rsid w:val="0082766A"/>
    <w:rsid w:val="00841E87"/>
    <w:rsid w:val="008546CC"/>
    <w:rsid w:val="0087104D"/>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2B68"/>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017C595F-75CF-4977-A245-88F0AC8A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4971</Words>
  <Characters>29329</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Koubková Natálie</cp:lastModifiedBy>
  <cp:revision>5</cp:revision>
  <cp:lastPrinted>2020-10-08T07:35:00Z</cp:lastPrinted>
  <dcterms:created xsi:type="dcterms:W3CDTF">2021-09-10T11:29:00Z</dcterms:created>
  <dcterms:modified xsi:type="dcterms:W3CDTF">2021-12-22T13:46:00Z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