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67900A9" w14:textId="56C83788" w:rsidR="7933C02C" w:rsidRDefault="00850444" w:rsidP="3B58708A">
      <w:pPr>
        <w:spacing w:after="160" w:line="257" w:lineRule="auto"/>
        <w:jc w:val="right"/>
        <w:rPr>
          <w:rFonts w:ascii="Arial" w:eastAsia="Arial" w:hAnsi="Arial" w:cs="Arial"/>
          <w:color w:val="000000" w:themeColor="text1"/>
        </w:rPr>
      </w:pPr>
      <w:r w:rsidRPr="00F36D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cs-CZ"/>
        </w:rPr>
        <mc:AlternateContent>
          <mc:Choice Requires="wps">
            <w:drawing>
              <wp:anchor distT="45720" distB="45720" distL="114300" distR="114300" simplePos="0" relativeHeight="251658262" behindDoc="0" locked="0" layoutInCell="1" allowOverlap="1" wp14:anchorId="2089BDCF" wp14:editId="5D5304BE">
                <wp:simplePos x="0" y="0"/>
                <wp:positionH relativeFrom="page">
                  <wp:posOffset>5637076</wp:posOffset>
                </wp:positionH>
                <wp:positionV relativeFrom="paragraph">
                  <wp:posOffset>-118654</wp:posOffset>
                </wp:positionV>
                <wp:extent cx="2360930" cy="1404620"/>
                <wp:effectExtent l="0" t="0" r="0" b="0"/>
                <wp:wrapNone/>
                <wp:docPr id="8156011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F7346B" w14:textId="328FD126" w:rsidR="00850444" w:rsidRPr="00850444" w:rsidRDefault="00850444" w:rsidP="00850444">
                            <w:pPr>
                              <w:rPr>
                                <w:b/>
                                <w:bCs/>
                                <w:color w:val="002060"/>
                              </w:rPr>
                            </w:pPr>
                            <w:r w:rsidRPr="00850444">
                              <w:rPr>
                                <w:b/>
                                <w:bCs/>
                                <w:color w:val="002060"/>
                              </w:rPr>
                              <w:t>www.asitis.cz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2089BDC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43.85pt;margin-top:-9.35pt;width:185.9pt;height:110.6pt;z-index:251658262;visibility:visible;mso-wrap-style:square;mso-width-percent:40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" filled="f" stroked="f">
                <v:textbox style="mso-fit-shape-to-text:t">
                  <w:txbxContent>
                    <w:p w14:paraId="23F7346B" w14:textId="328FD126" w:rsidR="00850444" w:rsidRPr="00850444" w:rsidRDefault="00850444" w:rsidP="00850444">
                      <w:pPr>
                        <w:rPr>
                          <w:b/>
                          <w:bCs/>
                          <w:color w:val="002060"/>
                        </w:rPr>
                      </w:pPr>
                      <w:r w:rsidRPr="00850444">
                        <w:rPr>
                          <w:b/>
                          <w:bCs/>
                          <w:color w:val="002060"/>
                        </w:rPr>
                        <w:t>www.asitis.cz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36DC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5866B8A7" wp14:editId="29EE35AC">
                <wp:simplePos x="0" y="0"/>
                <wp:positionH relativeFrom="margin">
                  <wp:posOffset>138430</wp:posOffset>
                </wp:positionH>
                <wp:positionV relativeFrom="paragraph">
                  <wp:posOffset>214539</wp:posOffset>
                </wp:positionV>
                <wp:extent cx="5660390" cy="0"/>
                <wp:effectExtent l="0" t="0" r="0" b="0"/>
                <wp:wrapNone/>
                <wp:docPr id="177184737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603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22DFB88" id="Straight Connector 1" o:spid="_x0000_s1026" style="position:absolute;z-index:25165928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.9pt,16.9pt" to="456.6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" strokecolor="black [3040]">
                <w10:wrap anchorx="margin"/>
              </v:line>
            </w:pict>
          </mc:Fallback>
        </mc:AlternateContent>
      </w:r>
      <w:r w:rsidR="00F36DCE">
        <w:rPr>
          <w:noProof/>
          <w:lang w:eastAsia="cs-CZ"/>
        </w:rPr>
        <w:drawing>
          <wp:anchor distT="0" distB="0" distL="114300" distR="114300" simplePos="0" relativeHeight="251658260" behindDoc="0" locked="0" layoutInCell="1" allowOverlap="1" wp14:anchorId="2F76A860" wp14:editId="2E0F24BF">
            <wp:simplePos x="0" y="0"/>
            <wp:positionH relativeFrom="margin">
              <wp:align>left</wp:align>
            </wp:positionH>
            <wp:positionV relativeFrom="paragraph">
              <wp:posOffset>-339543</wp:posOffset>
            </wp:positionV>
            <wp:extent cx="1619250" cy="628650"/>
            <wp:effectExtent l="0" t="0" r="0" b="0"/>
            <wp:wrapNone/>
            <wp:docPr id="650947158" name="Obrázek 650947158" title="Vkládá se obrázek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9D4F9D" w14:textId="2F03C183" w:rsidR="7933C02C" w:rsidRDefault="7933C02C" w:rsidP="3B58708A">
      <w:pPr>
        <w:spacing w:after="160" w:line="257" w:lineRule="auto"/>
        <w:jc w:val="both"/>
        <w:rPr>
          <w:rFonts w:ascii="Arial" w:eastAsia="Arial" w:hAnsi="Arial" w:cs="Arial"/>
          <w:color w:val="000000" w:themeColor="text1"/>
        </w:rPr>
      </w:pPr>
    </w:p>
    <w:p w14:paraId="74F766CC" w14:textId="0B7F12C8" w:rsidR="3B58708A" w:rsidRDefault="7933C02C" w:rsidP="3B58708A">
      <w:pPr>
        <w:spacing w:after="120" w:line="257" w:lineRule="auto"/>
        <w:jc w:val="center"/>
        <w:rPr>
          <w:rFonts w:ascii="Tahoma" w:eastAsia="Tahoma" w:hAnsi="Tahoma" w:cs="Tahoma"/>
          <w:b/>
          <w:caps/>
          <w:color w:val="002060"/>
          <w:sz w:val="40"/>
          <w:szCs w:val="40"/>
        </w:rPr>
      </w:pPr>
      <w:r w:rsidRPr="3B58708A">
        <w:rPr>
          <w:rFonts w:ascii="Tahoma" w:eastAsia="Tahoma" w:hAnsi="Tahoma" w:cs="Tahoma"/>
          <w:b/>
          <w:bCs/>
          <w:caps/>
          <w:color w:val="002060"/>
          <w:sz w:val="40"/>
          <w:szCs w:val="40"/>
        </w:rPr>
        <w:t xml:space="preserve">STUDIE STAVEBNĚ TECHNOLOGICKÉHO ŘEŠENÍ  </w:t>
      </w:r>
    </w:p>
    <w:p w14:paraId="040D8CBD" w14:textId="54FBC640" w:rsidR="00F36DCE" w:rsidRDefault="00F36DCE" w:rsidP="3B58708A">
      <w:pPr>
        <w:spacing w:after="120" w:line="257" w:lineRule="auto"/>
        <w:jc w:val="center"/>
        <w:rPr>
          <w:rFonts w:ascii="Tahoma" w:eastAsia="Tahoma" w:hAnsi="Tahoma" w:cs="Tahoma"/>
          <w:color w:val="002060"/>
          <w:sz w:val="40"/>
          <w:szCs w:val="40"/>
        </w:rPr>
      </w:pPr>
    </w:p>
    <w:p w14:paraId="0AAE857D" w14:textId="465669D7" w:rsidR="7933C02C" w:rsidRDefault="7933C02C" w:rsidP="3B58708A">
      <w:pPr>
        <w:spacing w:after="160" w:line="257" w:lineRule="auto"/>
        <w:jc w:val="center"/>
        <w:rPr>
          <w:rFonts w:ascii="Arial" w:eastAsia="Arial" w:hAnsi="Arial" w:cs="Arial"/>
          <w:color w:val="000000" w:themeColor="text1"/>
        </w:rPr>
      </w:pPr>
      <w:r>
        <w:rPr>
          <w:noProof/>
          <w:lang w:eastAsia="cs-CZ"/>
        </w:rPr>
        <w:drawing>
          <wp:inline distT="0" distB="0" distL="0" distR="0" wp14:anchorId="43CD7ECA" wp14:editId="30988A10">
            <wp:extent cx="5724524" cy="3248025"/>
            <wp:effectExtent l="0" t="0" r="0" b="5715"/>
            <wp:docPr id="1659213352" name="Obrázek 1659213352" title="Vkládá se obrázek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F7A84" w14:textId="77777777" w:rsidR="00F36DCE" w:rsidRDefault="00F36DCE" w:rsidP="7F09F2C5">
      <w:pPr>
        <w:ind w:right="4"/>
        <w:jc w:val="center"/>
        <w:rPr>
          <w:i/>
          <w:iCs/>
          <w:sz w:val="32"/>
          <w:szCs w:val="32"/>
        </w:rPr>
      </w:pPr>
    </w:p>
    <w:p w14:paraId="48ADE0A8" w14:textId="2E9D2AC2" w:rsidR="4A81060A" w:rsidRDefault="4A81060A" w:rsidP="7F09F2C5">
      <w:pPr>
        <w:ind w:right="4"/>
        <w:jc w:val="center"/>
        <w:rPr>
          <w:i/>
          <w:iCs/>
          <w:sz w:val="32"/>
          <w:szCs w:val="32"/>
        </w:rPr>
      </w:pPr>
      <w:r w:rsidRPr="4FED02A1">
        <w:rPr>
          <w:i/>
          <w:iCs/>
          <w:sz w:val="32"/>
          <w:szCs w:val="32"/>
        </w:rPr>
        <w:t>Realizace</w:t>
      </w:r>
      <w:r w:rsidRPr="7F09F2C5">
        <w:rPr>
          <w:i/>
          <w:iCs/>
          <w:sz w:val="32"/>
          <w:szCs w:val="32"/>
        </w:rPr>
        <w:t xml:space="preserve"> energetických úsporných opatření na objektu </w:t>
      </w:r>
      <w:r w:rsidR="004D2082">
        <w:rPr>
          <w:i/>
          <w:iCs/>
          <w:sz w:val="32"/>
          <w:szCs w:val="32"/>
        </w:rPr>
        <w:t>9</w:t>
      </w:r>
      <w:r w:rsidRPr="7F09F2C5">
        <w:rPr>
          <w:i/>
          <w:iCs/>
          <w:sz w:val="32"/>
          <w:szCs w:val="32"/>
        </w:rPr>
        <w:t>.</w:t>
      </w:r>
    </w:p>
    <w:p w14:paraId="494033F9" w14:textId="447A4C8F" w:rsidR="7F09F2C5" w:rsidRDefault="7F09F2C5" w:rsidP="7F09F2C5">
      <w:pPr>
        <w:spacing w:after="160" w:line="257" w:lineRule="auto"/>
        <w:jc w:val="center"/>
        <w:rPr>
          <w:color w:val="000000" w:themeColor="text1"/>
          <w:sz w:val="31"/>
          <w:szCs w:val="31"/>
        </w:rPr>
      </w:pPr>
    </w:p>
    <w:p w14:paraId="040EACF5" w14:textId="1AC2A994" w:rsidR="7F09F2C5" w:rsidRDefault="7F09F2C5" w:rsidP="7F09F2C5">
      <w:pPr>
        <w:spacing w:after="160" w:line="257" w:lineRule="auto"/>
        <w:jc w:val="both"/>
        <w:rPr>
          <w:color w:val="000000" w:themeColor="text1"/>
          <w:sz w:val="24"/>
          <w:szCs w:val="24"/>
        </w:rPr>
      </w:pPr>
    </w:p>
    <w:p w14:paraId="6DC80AF8" w14:textId="51557722" w:rsidR="5AD3C0A9" w:rsidRDefault="00F36DCE" w:rsidP="503AB064">
      <w:pPr>
        <w:spacing w:after="160" w:line="257" w:lineRule="auto"/>
        <w:jc w:val="both"/>
        <w:rPr>
          <w:color w:val="000000" w:themeColor="text1"/>
          <w:sz w:val="24"/>
          <w:szCs w:val="24"/>
        </w:rPr>
      </w:pPr>
      <w:r w:rsidRPr="00F36D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cs-CZ"/>
        </w:rPr>
        <mc:AlternateContent>
          <mc:Choice Requires="wps">
            <w:drawing>
              <wp:anchor distT="45720" distB="45720" distL="114300" distR="114300" simplePos="0" relativeHeight="251658261" behindDoc="0" locked="0" layoutInCell="1" allowOverlap="1" wp14:anchorId="1E4B5B1B" wp14:editId="5E078B4E">
                <wp:simplePos x="0" y="0"/>
                <wp:positionH relativeFrom="margin">
                  <wp:align>right</wp:align>
                </wp:positionH>
                <wp:positionV relativeFrom="paragraph">
                  <wp:posOffset>17780</wp:posOffset>
                </wp:positionV>
                <wp:extent cx="2360930" cy="1404620"/>
                <wp:effectExtent l="0" t="0" r="6350" b="63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6361A0" w14:textId="2472B2B2" w:rsidR="00F36DCE" w:rsidRDefault="00F36DCE" w:rsidP="002F432C">
                            <w:pPr>
                              <w:pStyle w:val="TableParagraph"/>
                              <w:spacing w:line="36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t>Zpracoval:</w:t>
                            </w:r>
                          </w:p>
                          <w:p w14:paraId="71A4EF78" w14:textId="77777777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ASITIS s.r.o.</w:t>
                            </w:r>
                          </w:p>
                          <w:p w14:paraId="33078962" w14:textId="5D73F1F1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Vážné</w:t>
                            </w:r>
                            <w:r w:rsidR="002F432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ho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10, 621 00 Brno</w:t>
                            </w:r>
                          </w:p>
                          <w:p w14:paraId="4125590A" w14:textId="77777777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</w:p>
                          <w:p w14:paraId="22A1D8EA" w14:textId="77777777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</w:p>
                          <w:p w14:paraId="5F83BF36" w14:textId="686A5FF2" w:rsidR="00F36DCE" w:rsidRDefault="004D2082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22</w:t>
                            </w:r>
                            <w:r w:rsidR="00F36DCE"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.</w:t>
                            </w:r>
                            <w:r w:rsidR="00E762D2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1</w:t>
                            </w:r>
                            <w:r w:rsidR="00F36DCE"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.</w:t>
                            </w:r>
                            <w:r w:rsidR="00E762D2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36DCE"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202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  <w:p w14:paraId="5660881E" w14:textId="23418AB3" w:rsidR="00F36DCE" w:rsidRDefault="00F36DCE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E4B5B1B" id="_x0000_s1027" type="#_x0000_t202" style="position:absolute;left:0;text-align:left;margin-left:134.7pt;margin-top:1.4pt;width:185.9pt;height:110.6pt;z-index:251658261;visibility:visible;mso-wrap-style:square;mso-width-percent:40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" stroked="f">
                <v:textbox style="mso-fit-shape-to-text:t">
                  <w:txbxContent>
                    <w:p w14:paraId="1A6361A0" w14:textId="2472B2B2" w:rsidR="00F36DCE" w:rsidRDefault="00F36DCE" w:rsidP="002F432C">
                      <w:pPr>
                        <w:pStyle w:val="TableParagraph"/>
                        <w:spacing w:line="36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t>Zpracoval:</w:t>
                      </w:r>
                    </w:p>
                    <w:p w14:paraId="71A4EF78" w14:textId="77777777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  <w:r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ASITIS s.r.o.</w:t>
                      </w:r>
                    </w:p>
                    <w:p w14:paraId="33078962" w14:textId="5D73F1F1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Vážné</w:t>
                      </w:r>
                      <w:r w:rsidR="002F432C">
                        <w:rPr>
                          <w:b/>
                          <w:color w:val="002060"/>
                          <w:sz w:val="24"/>
                          <w:szCs w:val="24"/>
                        </w:rPr>
                        <w:t>ho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 xml:space="preserve"> 10, 621 00 Brno</w:t>
                      </w:r>
                    </w:p>
                    <w:p w14:paraId="4125590A" w14:textId="77777777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</w:p>
                    <w:p w14:paraId="22A1D8EA" w14:textId="77777777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</w:p>
                    <w:p w14:paraId="5F83BF36" w14:textId="686A5FF2" w:rsidR="00F36DCE" w:rsidRDefault="004D2082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22</w:t>
                      </w:r>
                      <w:r w:rsidR="00F36DCE"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.</w:t>
                      </w:r>
                      <w:r w:rsidR="00E762D2">
                        <w:rPr>
                          <w:b/>
                          <w:color w:val="00206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1</w:t>
                      </w:r>
                      <w:r w:rsidR="00F36DCE"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.</w:t>
                      </w:r>
                      <w:r w:rsidR="00E762D2">
                        <w:rPr>
                          <w:b/>
                          <w:color w:val="002060"/>
                          <w:sz w:val="24"/>
                          <w:szCs w:val="24"/>
                        </w:rPr>
                        <w:t xml:space="preserve"> </w:t>
                      </w:r>
                      <w:r w:rsidR="00F36DCE"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202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4</w:t>
                      </w:r>
                    </w:p>
                    <w:p w14:paraId="5660881E" w14:textId="23418AB3" w:rsidR="00F36DCE" w:rsidRDefault="00F36DCE"/>
                  </w:txbxContent>
                </v:textbox>
                <w10:wrap type="square" anchorx="margin"/>
              </v:shape>
            </w:pict>
          </mc:Fallback>
        </mc:AlternateContent>
      </w:r>
      <w:r w:rsidR="5AD3C0A9" w:rsidRPr="503AB064">
        <w:rPr>
          <w:color w:val="000000" w:themeColor="text1"/>
          <w:sz w:val="24"/>
          <w:szCs w:val="24"/>
        </w:rPr>
        <w:t>Připraveno pro:</w:t>
      </w:r>
    </w:p>
    <w:p w14:paraId="487FA7A7" w14:textId="66FE24B0" w:rsidR="5AD3C0A9" w:rsidRDefault="5AD3C0A9" w:rsidP="503AB064">
      <w:pPr>
        <w:spacing w:after="160"/>
        <w:jc w:val="both"/>
        <w:rPr>
          <w:color w:val="ED7D31"/>
          <w:sz w:val="24"/>
          <w:szCs w:val="24"/>
        </w:rPr>
      </w:pPr>
      <w:r w:rsidRPr="503AB064">
        <w:rPr>
          <w:b/>
          <w:bCs/>
          <w:color w:val="ED7D31"/>
          <w:sz w:val="24"/>
          <w:szCs w:val="24"/>
        </w:rPr>
        <w:t xml:space="preserve">Fakultní nemocnice Brno </w:t>
      </w:r>
    </w:p>
    <w:p w14:paraId="224B6195" w14:textId="7547F55C" w:rsidR="5AD3C0A9" w:rsidRDefault="5AD3C0A9" w:rsidP="503AB064">
      <w:pPr>
        <w:spacing w:after="160"/>
        <w:jc w:val="both"/>
        <w:rPr>
          <w:color w:val="ED7D31"/>
          <w:sz w:val="24"/>
          <w:szCs w:val="24"/>
        </w:rPr>
      </w:pPr>
      <w:r w:rsidRPr="503AB064">
        <w:rPr>
          <w:b/>
          <w:bCs/>
          <w:color w:val="ED7D31"/>
          <w:sz w:val="24"/>
          <w:szCs w:val="24"/>
        </w:rPr>
        <w:t xml:space="preserve">Jihlavská 340/20, 625 00 Brno   </w:t>
      </w:r>
    </w:p>
    <w:p w14:paraId="69E03056" w14:textId="51CE7AEC" w:rsidR="5AD3C0A9" w:rsidRDefault="5AD3C0A9" w:rsidP="503AB064">
      <w:pPr>
        <w:pStyle w:val="TableParagraph"/>
        <w:rPr>
          <w:b/>
          <w:color w:val="E36C0A" w:themeColor="accent6" w:themeShade="BF"/>
          <w:sz w:val="24"/>
          <w:szCs w:val="24"/>
        </w:rPr>
      </w:pPr>
      <w:r w:rsidRPr="3B58708A">
        <w:rPr>
          <w:b/>
          <w:color w:val="E36C0A" w:themeColor="accent6" w:themeShade="BF"/>
        </w:rPr>
        <w:t xml:space="preserve">Objekt </w:t>
      </w:r>
      <w:r w:rsidR="004D2082">
        <w:rPr>
          <w:b/>
          <w:color w:val="E36C0A" w:themeColor="accent6" w:themeShade="BF"/>
        </w:rPr>
        <w:t xml:space="preserve">9 </w:t>
      </w:r>
    </w:p>
    <w:p w14:paraId="5C3FF0EC" w14:textId="47E081EE" w:rsidR="503AB064" w:rsidRDefault="503AB064" w:rsidP="503AB064">
      <w:pPr>
        <w:rPr>
          <w:color w:val="E36C0A" w:themeColor="accent6" w:themeShade="BF"/>
          <w:sz w:val="24"/>
          <w:szCs w:val="24"/>
        </w:rPr>
      </w:pPr>
    </w:p>
    <w:p w14:paraId="5B8B5C22" w14:textId="51F218BF" w:rsidR="503AB064" w:rsidRDefault="503AB064" w:rsidP="503AB064">
      <w:pPr>
        <w:spacing w:after="160" w:line="257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4B5EA556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7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8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9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A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B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C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D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E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F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0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1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2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3" w14:textId="77777777" w:rsidR="00432177" w:rsidRDefault="00432177">
      <w:pPr>
        <w:pStyle w:val="Zkladntext"/>
        <w:spacing w:before="15" w:after="1"/>
        <w:rPr>
          <w:rFonts w:ascii="Times New Roman"/>
          <w:i w:val="0"/>
        </w:rPr>
      </w:pPr>
    </w:p>
    <w:p w14:paraId="4B5EA564" w14:textId="77777777" w:rsidR="00432177" w:rsidRDefault="00ED74DA">
      <w:pPr>
        <w:pStyle w:val="Zkladntext"/>
        <w:spacing w:line="20" w:lineRule="exact"/>
        <w:ind w:left="107"/>
        <w:rPr>
          <w:rFonts w:ascii="Times New Roman"/>
          <w:i w:val="0"/>
          <w:sz w:val="2"/>
        </w:rPr>
      </w:pPr>
      <w:r>
        <w:rPr>
          <w:rFonts w:ascii="Times New Roman"/>
          <w:i w:val="0"/>
          <w:noProof/>
          <w:sz w:val="2"/>
          <w:lang w:eastAsia="cs-CZ"/>
        </w:rPr>
        <mc:AlternateContent>
          <mc:Choice Requires="wpg">
            <w:drawing>
              <wp:inline distT="0" distB="0" distL="0" distR="0" wp14:anchorId="4B5EA5A2" wp14:editId="4B5EA5A3">
                <wp:extent cx="5798185" cy="12700"/>
                <wp:effectExtent l="0" t="0" r="0" b="0"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98185" cy="12700"/>
                          <a:chOff x="0" y="0"/>
                          <a:chExt cx="5798185" cy="12700"/>
                        </a:xfrm>
                      </wpg:grpSpPr>
                      <wps:wsp>
                        <wps:cNvPr id="5" name="Graphic 5"/>
                        <wps:cNvSpPr/>
                        <wps:spPr>
                          <a:xfrm>
                            <a:off x="0" y="0"/>
                            <a:ext cx="579818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8185" h="12700">
                                <a:moveTo>
                                  <a:pt x="5798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1"/>
                                </a:lnTo>
                                <a:lnTo>
                                  <a:pt x="5798184" y="12191"/>
                                </a:lnTo>
                                <a:lnTo>
                                  <a:pt x="57981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2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rto="http://schemas.microsoft.com/office/word/2006/arto" xmlns:w16du="http://schemas.microsoft.com/office/word/2023/wordml/word16du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9408BAF" id="Group 4" o:spid="_x0000_s1026" style="width:456.55pt;height:1pt;mso-position-horizontal-relative:char;mso-position-vertical-relative:line" coordsize="57981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">
                <v:shape id="Graphic 5" o:spid="_x0000_s1027" style="position:absolute;width:57981;height:127;visibility:visible;mso-wrap-style:square;v-text-anchor:top" coordsize="5798185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" path="m5798184,l,,,12191r5798184,l5798184,xe" fillcolor="#00529f" stroked="f">
                  <v:path arrowok="t"/>
                </v:shape>
                <w10:anchorlock/>
              </v:group>
            </w:pict>
          </mc:Fallback>
        </mc:AlternateContent>
      </w:r>
    </w:p>
    <w:p w14:paraId="4B5EA565" w14:textId="77777777" w:rsidR="00432177" w:rsidRDefault="00ED74DA">
      <w:pPr>
        <w:pStyle w:val="Nzev"/>
      </w:pPr>
      <w:r>
        <w:rPr>
          <w:color w:val="00529F"/>
        </w:rPr>
        <w:t>Operační</w:t>
      </w:r>
      <w:r>
        <w:rPr>
          <w:color w:val="00529F"/>
          <w:spacing w:val="-23"/>
        </w:rPr>
        <w:t xml:space="preserve"> </w:t>
      </w:r>
      <w:r>
        <w:rPr>
          <w:color w:val="00529F"/>
        </w:rPr>
        <w:t>program</w:t>
      </w:r>
      <w:r>
        <w:rPr>
          <w:color w:val="00529F"/>
          <w:spacing w:val="-23"/>
        </w:rPr>
        <w:t xml:space="preserve"> </w:t>
      </w:r>
      <w:r>
        <w:rPr>
          <w:color w:val="00529F"/>
        </w:rPr>
        <w:t>Životní</w:t>
      </w:r>
      <w:r>
        <w:rPr>
          <w:color w:val="00529F"/>
          <w:spacing w:val="-23"/>
        </w:rPr>
        <w:t xml:space="preserve"> </w:t>
      </w:r>
      <w:r>
        <w:rPr>
          <w:color w:val="00529F"/>
          <w:spacing w:val="-2"/>
        </w:rPr>
        <w:t>prostředí</w:t>
      </w:r>
    </w:p>
    <w:p w14:paraId="4B5EA566" w14:textId="77777777" w:rsidR="00432177" w:rsidRDefault="00ED74DA">
      <w:pPr>
        <w:pStyle w:val="Zkladntext"/>
        <w:spacing w:before="4"/>
        <w:rPr>
          <w:i w:val="0"/>
          <w:sz w:val="5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0" distR="0" simplePos="0" relativeHeight="251658242" behindDoc="1" locked="0" layoutInCell="1" allowOverlap="1" wp14:anchorId="4B5EA5A4" wp14:editId="4B5EA5A5">
                <wp:simplePos x="0" y="0"/>
                <wp:positionH relativeFrom="page">
                  <wp:posOffset>881176</wp:posOffset>
                </wp:positionH>
                <wp:positionV relativeFrom="paragraph">
                  <wp:posOffset>60424</wp:posOffset>
                </wp:positionV>
                <wp:extent cx="5798185" cy="1270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98185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98185" h="12700">
                              <a:moveTo>
                                <a:pt x="5798184" y="0"/>
                              </a:moveTo>
                              <a:lnTo>
                                <a:pt x="0" y="0"/>
                              </a:lnTo>
                              <a:lnTo>
                                <a:pt x="0" y="12191"/>
                              </a:lnTo>
                              <a:lnTo>
                                <a:pt x="5798184" y="12191"/>
                              </a:lnTo>
                              <a:lnTo>
                                <a:pt x="57981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29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rto="http://schemas.microsoft.com/office/word/2006/arto" xmlns:w16du="http://schemas.microsoft.com/office/word/2023/wordml/word16du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E8DC56E" id="Graphic 6" o:spid="_x0000_s1026" style="position:absolute;margin-left:69.4pt;margin-top:4.75pt;width:456.55pt;height:1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98185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" path="m5798184,l,,,12191r5798184,l5798184,xe" fillcolor="#00529f" stroked="f">
                <v:path arrowok="t"/>
                <w10:wrap type="topAndBottom" anchorx="page"/>
              </v:shape>
            </w:pict>
          </mc:Fallback>
        </mc:AlternateContent>
      </w:r>
    </w:p>
    <w:p w14:paraId="4B5EA567" w14:textId="77777777" w:rsidR="00432177" w:rsidRDefault="00432177">
      <w:pPr>
        <w:pStyle w:val="Zkladntext"/>
        <w:spacing w:before="131"/>
        <w:rPr>
          <w:i w:val="0"/>
          <w:sz w:val="36"/>
        </w:rPr>
      </w:pPr>
    </w:p>
    <w:p w14:paraId="4B5EA568" w14:textId="77777777" w:rsidR="00432177" w:rsidRDefault="00ED74DA">
      <w:pPr>
        <w:ind w:left="136"/>
        <w:rPr>
          <w:sz w:val="36"/>
        </w:rPr>
      </w:pPr>
      <w:r>
        <w:rPr>
          <w:color w:val="00529F"/>
          <w:sz w:val="36"/>
        </w:rPr>
        <w:t xml:space="preserve">STUDIE STAVEBNĚ TECHNOLOGICKÉHO </w:t>
      </w:r>
      <w:r>
        <w:rPr>
          <w:color w:val="00529F"/>
          <w:spacing w:val="-2"/>
          <w:sz w:val="36"/>
        </w:rPr>
        <w:t>ŘEŠENÍ</w:t>
      </w:r>
    </w:p>
    <w:p w14:paraId="4B5EA569" w14:textId="77777777" w:rsidR="00432177" w:rsidRDefault="00432177">
      <w:pPr>
        <w:pStyle w:val="Zkladntext"/>
        <w:rPr>
          <w:i w:val="0"/>
          <w:sz w:val="36"/>
        </w:rPr>
      </w:pPr>
    </w:p>
    <w:p w14:paraId="4B5EA56A" w14:textId="77777777" w:rsidR="00432177" w:rsidRDefault="00432177">
      <w:pPr>
        <w:pStyle w:val="Zkladntext"/>
        <w:rPr>
          <w:i w:val="0"/>
          <w:sz w:val="36"/>
        </w:rPr>
      </w:pPr>
    </w:p>
    <w:p w14:paraId="4B5EA56B" w14:textId="77777777" w:rsidR="00432177" w:rsidRDefault="00432177">
      <w:pPr>
        <w:pStyle w:val="Zkladntext"/>
        <w:rPr>
          <w:i w:val="0"/>
          <w:sz w:val="36"/>
        </w:rPr>
      </w:pPr>
    </w:p>
    <w:p w14:paraId="4B5EA56E" w14:textId="7FF9CC6F" w:rsidR="00432177" w:rsidRDefault="004F0BB3">
      <w:pPr>
        <w:ind w:right="4"/>
        <w:jc w:val="center"/>
        <w:rPr>
          <w:i/>
          <w:sz w:val="32"/>
        </w:rPr>
      </w:pPr>
      <w:r>
        <w:rPr>
          <w:i/>
          <w:sz w:val="32"/>
        </w:rPr>
        <w:t>R</w:t>
      </w:r>
      <w:r w:rsidRPr="004F0BB3">
        <w:rPr>
          <w:i/>
          <w:sz w:val="32"/>
        </w:rPr>
        <w:t>ealizaci energetických úsporných opatření</w:t>
      </w:r>
      <w:r>
        <w:rPr>
          <w:i/>
          <w:sz w:val="32"/>
        </w:rPr>
        <w:t xml:space="preserve"> na objektu </w:t>
      </w:r>
      <w:r w:rsidR="004D2082">
        <w:rPr>
          <w:i/>
          <w:sz w:val="32"/>
        </w:rPr>
        <w:t>9</w:t>
      </w:r>
      <w:r>
        <w:rPr>
          <w:i/>
          <w:sz w:val="32"/>
        </w:rPr>
        <w:t>.</w:t>
      </w:r>
    </w:p>
    <w:p w14:paraId="4B5EA56F" w14:textId="77777777" w:rsidR="00432177" w:rsidRPr="004F0BB3" w:rsidRDefault="00432177">
      <w:pPr>
        <w:pStyle w:val="Zkladntext"/>
        <w:rPr>
          <w:sz w:val="32"/>
        </w:rPr>
      </w:pPr>
    </w:p>
    <w:p w14:paraId="0256372A" w14:textId="77777777" w:rsidR="004713A2" w:rsidRPr="004F0BB3" w:rsidRDefault="004713A2">
      <w:pPr>
        <w:pStyle w:val="Zkladntext"/>
        <w:rPr>
          <w:sz w:val="32"/>
        </w:rPr>
      </w:pPr>
    </w:p>
    <w:p w14:paraId="4B5EA570" w14:textId="77777777" w:rsidR="00432177" w:rsidRPr="004F0BB3" w:rsidRDefault="00432177">
      <w:pPr>
        <w:pStyle w:val="Zkladntext"/>
        <w:spacing w:before="425"/>
        <w:rPr>
          <w:sz w:val="32"/>
        </w:rPr>
      </w:pPr>
    </w:p>
    <w:p w14:paraId="4B5EA572" w14:textId="24C0F9FA" w:rsidR="00432177" w:rsidRPr="004F0BB3" w:rsidRDefault="004F0BB3">
      <w:pPr>
        <w:pStyle w:val="Zkladntext"/>
        <w:spacing w:before="54"/>
        <w:rPr>
          <w:iCs w:val="0"/>
          <w:sz w:val="28"/>
          <w:szCs w:val="22"/>
        </w:rPr>
      </w:pPr>
      <w:r w:rsidRPr="004F0BB3">
        <w:rPr>
          <w:iCs w:val="0"/>
          <w:sz w:val="28"/>
          <w:szCs w:val="22"/>
        </w:rPr>
        <w:t>Fakultní nemocnice Brno</w:t>
      </w:r>
    </w:p>
    <w:p w14:paraId="3CD5DEDC" w14:textId="75E469F0" w:rsidR="00011C9A" w:rsidRDefault="00011C9A">
      <w:pPr>
        <w:pStyle w:val="Zkladntext"/>
        <w:spacing w:before="54"/>
        <w:rPr>
          <w:sz w:val="28"/>
        </w:rPr>
      </w:pPr>
    </w:p>
    <w:p w14:paraId="4C118348" w14:textId="77777777" w:rsidR="00011C9A" w:rsidRPr="004F0BB3" w:rsidRDefault="00011C9A">
      <w:pPr>
        <w:pStyle w:val="Zkladntext"/>
        <w:spacing w:before="54"/>
        <w:rPr>
          <w:sz w:val="28"/>
        </w:rPr>
      </w:pPr>
    </w:p>
    <w:p w14:paraId="4B5EA573" w14:textId="742E9271" w:rsidR="00432177" w:rsidRPr="0007794B" w:rsidRDefault="00011C9A" w:rsidP="0007794B">
      <w:pPr>
        <w:pStyle w:val="Zkladntext"/>
        <w:spacing w:before="54"/>
        <w:rPr>
          <w:sz w:val="28"/>
        </w:rPr>
      </w:pPr>
      <w:r w:rsidRPr="0007794B">
        <w:rPr>
          <w:sz w:val="28"/>
        </w:rPr>
        <w:t xml:space="preserve">Ing. </w:t>
      </w:r>
      <w:r w:rsidR="00C04864" w:rsidRPr="0007794B">
        <w:rPr>
          <w:sz w:val="28"/>
        </w:rPr>
        <w:t>Marek</w:t>
      </w:r>
      <w:r w:rsidRPr="0007794B">
        <w:rPr>
          <w:sz w:val="28"/>
        </w:rPr>
        <w:t xml:space="preserve"> </w:t>
      </w:r>
      <w:r w:rsidR="00C04864" w:rsidRPr="0007794B">
        <w:rPr>
          <w:sz w:val="28"/>
        </w:rPr>
        <w:t>Řičica</w:t>
      </w:r>
    </w:p>
    <w:p w14:paraId="0696FA1D" w14:textId="1D30F65E" w:rsidR="00011C9A" w:rsidRPr="0007794B" w:rsidRDefault="00011C9A" w:rsidP="0007794B">
      <w:pPr>
        <w:pStyle w:val="Zkladntext"/>
        <w:spacing w:before="54"/>
        <w:rPr>
          <w:sz w:val="28"/>
        </w:rPr>
      </w:pPr>
    </w:p>
    <w:p w14:paraId="4B5EA575" w14:textId="4314CA27" w:rsidR="00432177" w:rsidRPr="00011C9A" w:rsidRDefault="00432177" w:rsidP="00011C9A">
      <w:pPr>
        <w:pStyle w:val="Zkladntext"/>
        <w:spacing w:before="54"/>
        <w:rPr>
          <w:sz w:val="28"/>
        </w:rPr>
      </w:pPr>
    </w:p>
    <w:p w14:paraId="47AFB460" w14:textId="30066AD2" w:rsidR="00AA5093" w:rsidRPr="004F0BB3" w:rsidRDefault="00AA5093">
      <w:pPr>
        <w:pStyle w:val="Zkladntext"/>
      </w:pPr>
    </w:p>
    <w:p w14:paraId="4B5EA577" w14:textId="77777777" w:rsidR="00432177" w:rsidRPr="004F0BB3" w:rsidRDefault="00432177">
      <w:pPr>
        <w:pStyle w:val="Zkladntext"/>
        <w:spacing w:before="53"/>
      </w:pPr>
    </w:p>
    <w:p w14:paraId="4B5EA578" w14:textId="749C2D86" w:rsidR="00432177" w:rsidRPr="004F0BB3" w:rsidRDefault="004F0BB3" w:rsidP="00C86D95">
      <w:r w:rsidRPr="004F0BB3">
        <w:t>2</w:t>
      </w:r>
      <w:r w:rsidR="00220513">
        <w:t>2</w:t>
      </w:r>
      <w:r w:rsidRPr="004F0BB3">
        <w:t>. 1. 2023</w:t>
      </w:r>
    </w:p>
    <w:p w14:paraId="4B5EA579" w14:textId="77777777" w:rsidR="00432177" w:rsidRPr="004F0BB3" w:rsidRDefault="00432177" w:rsidP="00C86D95">
      <w:pPr>
        <w:sectPr w:rsidR="00432177" w:rsidRPr="004F0BB3" w:rsidSect="00976815">
          <w:headerReference w:type="default" r:id="rId12"/>
          <w:footerReference w:type="default" r:id="rId13"/>
          <w:type w:val="continuous"/>
          <w:pgSz w:w="11910" w:h="16840"/>
          <w:pgMar w:top="1860" w:right="1280" w:bottom="840" w:left="1280" w:header="708" w:footer="657" w:gutter="0"/>
          <w:pgNumType w:start="1"/>
          <w:cols w:space="708"/>
          <w:titlePg/>
          <w:docGrid w:linePitch="299"/>
        </w:sectPr>
      </w:pPr>
    </w:p>
    <w:sdt>
      <w:sdtPr>
        <w:rPr>
          <w:rFonts w:ascii="Segoe UI" w:eastAsia="Segoe UI" w:hAnsi="Segoe UI" w:cs="Segoe UI"/>
          <w:color w:val="auto"/>
          <w:sz w:val="22"/>
          <w:szCs w:val="22"/>
          <w:lang w:eastAsia="en-US"/>
        </w:rPr>
        <w:id w:val="93262820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E9C7EB7" w14:textId="5FFA2E34" w:rsidR="00C86D95" w:rsidRDefault="00C86D95">
          <w:pPr>
            <w:pStyle w:val="Nadpisobsahu"/>
          </w:pPr>
          <w:r>
            <w:t>Obsah</w:t>
          </w:r>
        </w:p>
        <w:p w14:paraId="0951BD99" w14:textId="7600C120" w:rsidR="00EB37C3" w:rsidRPr="00EB37C3" w:rsidRDefault="00C86D95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9537470" w:history="1"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1.</w:t>
            </w:r>
            <w:r w:rsidR="00EB37C3" w:rsidRPr="00EB37C3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Identifikace projektu/žadatele</w:t>
            </w:r>
            <w:r w:rsidR="00EB37C3" w:rsidRPr="00EB37C3">
              <w:rPr>
                <w:noProof/>
                <w:webHidden/>
                <w:sz w:val="24"/>
                <w:szCs w:val="24"/>
              </w:rPr>
              <w:tab/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begin"/>
            </w:r>
            <w:r w:rsidR="00EB37C3" w:rsidRPr="00EB37C3">
              <w:rPr>
                <w:noProof/>
                <w:webHidden/>
                <w:sz w:val="24"/>
                <w:szCs w:val="24"/>
              </w:rPr>
              <w:instrText xml:space="preserve"> PAGEREF _Toc159537470 \h </w:instrText>
            </w:r>
            <w:r w:rsidR="00EB37C3" w:rsidRPr="00EB37C3">
              <w:rPr>
                <w:noProof/>
                <w:webHidden/>
                <w:sz w:val="24"/>
                <w:szCs w:val="24"/>
              </w:rPr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separate"/>
            </w:r>
            <w:r w:rsidR="00EB37C3" w:rsidRPr="00EB37C3">
              <w:rPr>
                <w:noProof/>
                <w:webHidden/>
                <w:sz w:val="24"/>
                <w:szCs w:val="24"/>
              </w:rPr>
              <w:t>4</w:t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FE3541A" w14:textId="7B38AFA6" w:rsidR="00EB37C3" w:rsidRPr="00EB37C3" w:rsidRDefault="00855F4B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59537471" w:history="1"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2.</w:t>
            </w:r>
            <w:r w:rsidR="00EB37C3" w:rsidRPr="00EB37C3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Identifikační údaje stávající (řešené) budovy a technologie.</w:t>
            </w:r>
            <w:r w:rsidR="00EB37C3" w:rsidRPr="00EB37C3">
              <w:rPr>
                <w:noProof/>
                <w:webHidden/>
                <w:sz w:val="24"/>
                <w:szCs w:val="24"/>
              </w:rPr>
              <w:tab/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begin"/>
            </w:r>
            <w:r w:rsidR="00EB37C3" w:rsidRPr="00EB37C3">
              <w:rPr>
                <w:noProof/>
                <w:webHidden/>
                <w:sz w:val="24"/>
                <w:szCs w:val="24"/>
              </w:rPr>
              <w:instrText xml:space="preserve"> PAGEREF _Toc159537471 \h </w:instrText>
            </w:r>
            <w:r w:rsidR="00EB37C3" w:rsidRPr="00EB37C3">
              <w:rPr>
                <w:noProof/>
                <w:webHidden/>
                <w:sz w:val="24"/>
                <w:szCs w:val="24"/>
              </w:rPr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separate"/>
            </w:r>
            <w:r w:rsidR="00EB37C3" w:rsidRPr="00EB37C3">
              <w:rPr>
                <w:noProof/>
                <w:webHidden/>
                <w:sz w:val="24"/>
                <w:szCs w:val="24"/>
              </w:rPr>
              <w:t>5</w:t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F1E21CA" w14:textId="382ED466" w:rsidR="00EB37C3" w:rsidRPr="00EB37C3" w:rsidRDefault="00855F4B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59537472" w:history="1"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3.</w:t>
            </w:r>
            <w:r w:rsidR="00EB37C3" w:rsidRPr="00EB37C3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Popis nového stavebně/technologického řešení budovy a jejich konstrukčních částí po realizovaných opatřeních</w:t>
            </w:r>
            <w:r w:rsidR="00EB37C3" w:rsidRPr="00EB37C3">
              <w:rPr>
                <w:noProof/>
                <w:webHidden/>
                <w:sz w:val="24"/>
                <w:szCs w:val="24"/>
              </w:rPr>
              <w:tab/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begin"/>
            </w:r>
            <w:r w:rsidR="00EB37C3" w:rsidRPr="00EB37C3">
              <w:rPr>
                <w:noProof/>
                <w:webHidden/>
                <w:sz w:val="24"/>
                <w:szCs w:val="24"/>
              </w:rPr>
              <w:instrText xml:space="preserve"> PAGEREF _Toc159537472 \h </w:instrText>
            </w:r>
            <w:r w:rsidR="00EB37C3" w:rsidRPr="00EB37C3">
              <w:rPr>
                <w:noProof/>
                <w:webHidden/>
                <w:sz w:val="24"/>
                <w:szCs w:val="24"/>
              </w:rPr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separate"/>
            </w:r>
            <w:r w:rsidR="00EB37C3" w:rsidRPr="00EB37C3">
              <w:rPr>
                <w:noProof/>
                <w:webHidden/>
                <w:sz w:val="24"/>
                <w:szCs w:val="24"/>
              </w:rPr>
              <w:t>11</w:t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20332FF" w14:textId="2BF851C2" w:rsidR="00EB37C3" w:rsidRPr="00EB37C3" w:rsidRDefault="00855F4B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59537473" w:history="1">
            <w:r w:rsidR="00EB37C3" w:rsidRPr="00EB37C3">
              <w:rPr>
                <w:rStyle w:val="Hypertextovodkaz"/>
                <w:noProof/>
                <w:sz w:val="24"/>
                <w:szCs w:val="24"/>
              </w:rPr>
              <w:t>Zateplení obvodových konstrukcí</w:t>
            </w:r>
            <w:r w:rsidR="00EB37C3" w:rsidRPr="00EB37C3">
              <w:rPr>
                <w:noProof/>
                <w:webHidden/>
                <w:sz w:val="24"/>
                <w:szCs w:val="24"/>
              </w:rPr>
              <w:tab/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begin"/>
            </w:r>
            <w:r w:rsidR="00EB37C3" w:rsidRPr="00EB37C3">
              <w:rPr>
                <w:noProof/>
                <w:webHidden/>
                <w:sz w:val="24"/>
                <w:szCs w:val="24"/>
              </w:rPr>
              <w:instrText xml:space="preserve"> PAGEREF _Toc159537473 \h </w:instrText>
            </w:r>
            <w:r w:rsidR="00EB37C3" w:rsidRPr="00EB37C3">
              <w:rPr>
                <w:noProof/>
                <w:webHidden/>
                <w:sz w:val="24"/>
                <w:szCs w:val="24"/>
              </w:rPr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separate"/>
            </w:r>
            <w:r w:rsidR="00EB37C3" w:rsidRPr="00EB37C3">
              <w:rPr>
                <w:noProof/>
                <w:webHidden/>
                <w:sz w:val="24"/>
                <w:szCs w:val="24"/>
              </w:rPr>
              <w:t>11</w:t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FC86123" w14:textId="3CDD50CD" w:rsidR="00EB37C3" w:rsidRPr="00EB37C3" w:rsidRDefault="00855F4B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59537474" w:history="1">
            <w:r w:rsidR="00EB37C3" w:rsidRPr="00EB37C3">
              <w:rPr>
                <w:rStyle w:val="Hypertextovodkaz"/>
                <w:noProof/>
                <w:sz w:val="24"/>
                <w:szCs w:val="24"/>
              </w:rPr>
              <w:t>Zateplení střešního pláště</w:t>
            </w:r>
            <w:r w:rsidR="00EB37C3" w:rsidRPr="00EB37C3">
              <w:rPr>
                <w:noProof/>
                <w:webHidden/>
                <w:sz w:val="24"/>
                <w:szCs w:val="24"/>
              </w:rPr>
              <w:tab/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begin"/>
            </w:r>
            <w:r w:rsidR="00EB37C3" w:rsidRPr="00EB37C3">
              <w:rPr>
                <w:noProof/>
                <w:webHidden/>
                <w:sz w:val="24"/>
                <w:szCs w:val="24"/>
              </w:rPr>
              <w:instrText xml:space="preserve"> PAGEREF _Toc159537474 \h </w:instrText>
            </w:r>
            <w:r w:rsidR="00EB37C3" w:rsidRPr="00EB37C3">
              <w:rPr>
                <w:noProof/>
                <w:webHidden/>
                <w:sz w:val="24"/>
                <w:szCs w:val="24"/>
              </w:rPr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separate"/>
            </w:r>
            <w:r w:rsidR="00EB37C3" w:rsidRPr="00EB37C3">
              <w:rPr>
                <w:noProof/>
                <w:webHidden/>
                <w:sz w:val="24"/>
                <w:szCs w:val="24"/>
              </w:rPr>
              <w:t>11</w:t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5436956" w14:textId="0574091E" w:rsidR="00EB37C3" w:rsidRPr="00EB37C3" w:rsidRDefault="00855F4B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59537475" w:history="1">
            <w:r w:rsidR="00EB37C3" w:rsidRPr="00EB37C3">
              <w:rPr>
                <w:rStyle w:val="Hypertextovodkaz"/>
                <w:noProof/>
                <w:sz w:val="24"/>
                <w:szCs w:val="24"/>
              </w:rPr>
              <w:t>Výměna otvorových výplní</w:t>
            </w:r>
            <w:r w:rsidR="00EB37C3" w:rsidRPr="00EB37C3">
              <w:rPr>
                <w:noProof/>
                <w:webHidden/>
                <w:sz w:val="24"/>
                <w:szCs w:val="24"/>
              </w:rPr>
              <w:tab/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begin"/>
            </w:r>
            <w:r w:rsidR="00EB37C3" w:rsidRPr="00EB37C3">
              <w:rPr>
                <w:noProof/>
                <w:webHidden/>
                <w:sz w:val="24"/>
                <w:szCs w:val="24"/>
              </w:rPr>
              <w:instrText xml:space="preserve"> PAGEREF _Toc159537475 \h </w:instrText>
            </w:r>
            <w:r w:rsidR="00EB37C3" w:rsidRPr="00EB37C3">
              <w:rPr>
                <w:noProof/>
                <w:webHidden/>
                <w:sz w:val="24"/>
                <w:szCs w:val="24"/>
              </w:rPr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separate"/>
            </w:r>
            <w:r w:rsidR="00EB37C3" w:rsidRPr="00EB37C3">
              <w:rPr>
                <w:noProof/>
                <w:webHidden/>
                <w:sz w:val="24"/>
                <w:szCs w:val="24"/>
              </w:rPr>
              <w:t>11</w:t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62CD831" w14:textId="77B54B61" w:rsidR="00EB37C3" w:rsidRPr="00EB37C3" w:rsidRDefault="00855F4B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59537476" w:history="1">
            <w:r w:rsidR="00EB37C3" w:rsidRPr="00EB37C3">
              <w:rPr>
                <w:rStyle w:val="Hypertextovodkaz"/>
                <w:noProof/>
                <w:sz w:val="24"/>
                <w:szCs w:val="24"/>
              </w:rPr>
              <w:t>Další opatření</w:t>
            </w:r>
            <w:r w:rsidR="00EB37C3" w:rsidRPr="00EB37C3">
              <w:rPr>
                <w:noProof/>
                <w:webHidden/>
                <w:sz w:val="24"/>
                <w:szCs w:val="24"/>
              </w:rPr>
              <w:tab/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begin"/>
            </w:r>
            <w:r w:rsidR="00EB37C3" w:rsidRPr="00EB37C3">
              <w:rPr>
                <w:noProof/>
                <w:webHidden/>
                <w:sz w:val="24"/>
                <w:szCs w:val="24"/>
              </w:rPr>
              <w:instrText xml:space="preserve"> PAGEREF _Toc159537476 \h </w:instrText>
            </w:r>
            <w:r w:rsidR="00EB37C3" w:rsidRPr="00EB37C3">
              <w:rPr>
                <w:noProof/>
                <w:webHidden/>
                <w:sz w:val="24"/>
                <w:szCs w:val="24"/>
              </w:rPr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separate"/>
            </w:r>
            <w:r w:rsidR="00EB37C3" w:rsidRPr="00EB37C3">
              <w:rPr>
                <w:noProof/>
                <w:webHidden/>
                <w:sz w:val="24"/>
                <w:szCs w:val="24"/>
              </w:rPr>
              <w:t>11</w:t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16EA25F" w14:textId="0FB5621E" w:rsidR="00EB37C3" w:rsidRPr="00EB37C3" w:rsidRDefault="00855F4B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59537477" w:history="1"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4.</w:t>
            </w:r>
            <w:r w:rsidR="00EB37C3" w:rsidRPr="00EB37C3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Soulad s požadavky výzvy a obecnými kritérii přijatelnosti</w:t>
            </w:r>
            <w:r w:rsidR="00EB37C3" w:rsidRPr="00EB37C3">
              <w:rPr>
                <w:noProof/>
                <w:webHidden/>
                <w:sz w:val="24"/>
                <w:szCs w:val="24"/>
              </w:rPr>
              <w:tab/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begin"/>
            </w:r>
            <w:r w:rsidR="00EB37C3" w:rsidRPr="00EB37C3">
              <w:rPr>
                <w:noProof/>
                <w:webHidden/>
                <w:sz w:val="24"/>
                <w:szCs w:val="24"/>
              </w:rPr>
              <w:instrText xml:space="preserve"> PAGEREF _Toc159537477 \h </w:instrText>
            </w:r>
            <w:r w:rsidR="00EB37C3" w:rsidRPr="00EB37C3">
              <w:rPr>
                <w:noProof/>
                <w:webHidden/>
                <w:sz w:val="24"/>
                <w:szCs w:val="24"/>
              </w:rPr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separate"/>
            </w:r>
            <w:r w:rsidR="00EB37C3" w:rsidRPr="00EB37C3">
              <w:rPr>
                <w:noProof/>
                <w:webHidden/>
                <w:sz w:val="24"/>
                <w:szCs w:val="24"/>
              </w:rPr>
              <w:t>13</w:t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C57F6CB" w14:textId="7BB86EC1" w:rsidR="00EB37C3" w:rsidRPr="00EB37C3" w:rsidRDefault="00855F4B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59537478" w:history="1"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5.</w:t>
            </w:r>
            <w:r w:rsidR="00EB37C3" w:rsidRPr="00EB37C3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EB37C3" w:rsidRPr="00EB37C3">
              <w:rPr>
                <w:rStyle w:val="Hypertextovodkaz"/>
                <w:b/>
                <w:bCs/>
                <w:noProof/>
                <w:sz w:val="24"/>
                <w:szCs w:val="24"/>
              </w:rPr>
              <w:t>Popis nového stavebně/technologického řešení budovy a jejich konstrukčních částí (výkresová část)</w:t>
            </w:r>
            <w:r w:rsidR="00EB37C3" w:rsidRPr="00EB37C3">
              <w:rPr>
                <w:noProof/>
                <w:webHidden/>
                <w:sz w:val="24"/>
                <w:szCs w:val="24"/>
              </w:rPr>
              <w:tab/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begin"/>
            </w:r>
            <w:r w:rsidR="00EB37C3" w:rsidRPr="00EB37C3">
              <w:rPr>
                <w:noProof/>
                <w:webHidden/>
                <w:sz w:val="24"/>
                <w:szCs w:val="24"/>
              </w:rPr>
              <w:instrText xml:space="preserve"> PAGEREF _Toc159537478 \h </w:instrText>
            </w:r>
            <w:r w:rsidR="00EB37C3" w:rsidRPr="00EB37C3">
              <w:rPr>
                <w:noProof/>
                <w:webHidden/>
                <w:sz w:val="24"/>
                <w:szCs w:val="24"/>
              </w:rPr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separate"/>
            </w:r>
            <w:r w:rsidR="00EB37C3" w:rsidRPr="00EB37C3">
              <w:rPr>
                <w:noProof/>
                <w:webHidden/>
                <w:sz w:val="24"/>
                <w:szCs w:val="24"/>
              </w:rPr>
              <w:t>14</w:t>
            </w:r>
            <w:r w:rsidR="00EB37C3" w:rsidRPr="00EB37C3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B5EA580" w14:textId="281B635B" w:rsidR="00432177" w:rsidRDefault="00C86D95">
          <w:pPr>
            <w:sectPr w:rsidR="00432177" w:rsidSect="00976815">
              <w:pgSz w:w="11910" w:h="16840"/>
              <w:pgMar w:top="1860" w:right="1280" w:bottom="840" w:left="1280" w:header="708" w:footer="657" w:gutter="0"/>
              <w:cols w:space="708"/>
            </w:sectPr>
          </w:pPr>
          <w:r>
            <w:rPr>
              <w:b/>
              <w:bCs/>
            </w:rPr>
            <w:fldChar w:fldCharType="end"/>
          </w:r>
        </w:p>
      </w:sdtContent>
    </w:sdt>
    <w:p w14:paraId="4B5EA583" w14:textId="0F4B2417" w:rsidR="00432177" w:rsidRPr="00ED6CA4" w:rsidRDefault="00ED74DA" w:rsidP="00ED6CA4">
      <w:pPr>
        <w:pStyle w:val="Nadpis1"/>
        <w:numPr>
          <w:ilvl w:val="0"/>
          <w:numId w:val="1"/>
        </w:numPr>
        <w:ind w:left="567" w:hanging="567"/>
        <w:rPr>
          <w:b/>
          <w:bCs/>
          <w:color w:val="2D74B5"/>
          <w:sz w:val="28"/>
          <w:szCs w:val="28"/>
        </w:rPr>
      </w:pPr>
      <w:bookmarkStart w:id="0" w:name="1._Identifikace_projektu/žadatele"/>
      <w:bookmarkStart w:id="1" w:name="_Toc159537470"/>
      <w:bookmarkEnd w:id="0"/>
      <w:r w:rsidRPr="00CF7B1D">
        <w:rPr>
          <w:b/>
          <w:bCs/>
          <w:color w:val="2D74B5"/>
          <w:sz w:val="28"/>
          <w:szCs w:val="28"/>
        </w:rPr>
        <w:t>Identifikace</w:t>
      </w:r>
      <w:r w:rsidRPr="00ED6CA4">
        <w:rPr>
          <w:b/>
          <w:bCs/>
          <w:color w:val="2D74B5"/>
          <w:sz w:val="28"/>
          <w:szCs w:val="28"/>
        </w:rPr>
        <w:t xml:space="preserve"> projektu/žadatele</w:t>
      </w:r>
      <w:bookmarkEnd w:id="1"/>
    </w:p>
    <w:p w14:paraId="2FEF14DE" w14:textId="77777777" w:rsidR="00B476ED" w:rsidRDefault="00B476ED" w:rsidP="00B476ED">
      <w:pPr>
        <w:pStyle w:val="Nadpis1"/>
        <w:tabs>
          <w:tab w:val="left" w:pos="855"/>
        </w:tabs>
        <w:jc w:val="left"/>
        <w:rPr>
          <w:color w:val="2D74B5"/>
          <w:spacing w:val="-2"/>
        </w:rPr>
      </w:pPr>
    </w:p>
    <w:p w14:paraId="62B853A0" w14:textId="77777777" w:rsidR="00B476ED" w:rsidRDefault="00B476ED" w:rsidP="00B476ED">
      <w:pPr>
        <w:pStyle w:val="Nadpis1"/>
        <w:tabs>
          <w:tab w:val="left" w:pos="855"/>
        </w:tabs>
        <w:jc w:val="left"/>
        <w:rPr>
          <w:color w:val="2D74B5"/>
          <w:spacing w:val="-2"/>
        </w:rPr>
      </w:pPr>
    </w:p>
    <w:tbl>
      <w:tblPr>
        <w:tblStyle w:val="Mkatabulky"/>
        <w:tblW w:w="0" w:type="auto"/>
        <w:tblInd w:w="8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9"/>
        <w:gridCol w:w="4105"/>
      </w:tblGrid>
      <w:tr w:rsidR="00AF2B14" w14:paraId="67EDDFE5" w14:textId="77777777" w:rsidTr="00D34EDA">
        <w:tc>
          <w:tcPr>
            <w:tcW w:w="4389" w:type="dxa"/>
          </w:tcPr>
          <w:p w14:paraId="7B201534" w14:textId="77777777" w:rsidR="00AF2B14" w:rsidRPr="00D34EDA" w:rsidRDefault="00AF2B14" w:rsidP="004E5D96">
            <w:pPr>
              <w:pStyle w:val="Zkladntext"/>
              <w:jc w:val="both"/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  <w:t>Název projektu:</w:t>
            </w:r>
          </w:p>
          <w:p w14:paraId="32DDEFD4" w14:textId="77777777" w:rsidR="00AF2B14" w:rsidRPr="00D34EDA" w:rsidRDefault="00AF2B14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7F45DD02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0381F78A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</w:tc>
        <w:tc>
          <w:tcPr>
            <w:tcW w:w="4105" w:type="dxa"/>
          </w:tcPr>
          <w:p w14:paraId="2C021BB6" w14:textId="5D82A368" w:rsidR="00AF2B14" w:rsidRPr="000F59EB" w:rsidRDefault="000F59EB" w:rsidP="000F59EB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0F59EB">
              <w:rPr>
                <w:b/>
                <w:bCs/>
                <w:color w:val="365F91" w:themeColor="accent1" w:themeShade="BF"/>
                <w:sz w:val="24"/>
                <w:szCs w:val="24"/>
              </w:rPr>
              <w:t xml:space="preserve">Realizaci energetických úsporných opatření na objektu </w:t>
            </w:r>
            <w:r w:rsidR="004D2082">
              <w:rPr>
                <w:b/>
                <w:bCs/>
                <w:color w:val="365F91" w:themeColor="accent1" w:themeShade="BF"/>
                <w:sz w:val="24"/>
                <w:szCs w:val="24"/>
              </w:rPr>
              <w:t>9</w:t>
            </w:r>
            <w:r w:rsidRPr="000F59EB">
              <w:rPr>
                <w:b/>
                <w:bCs/>
                <w:color w:val="365F91" w:themeColor="accent1" w:themeShade="BF"/>
                <w:sz w:val="24"/>
                <w:szCs w:val="24"/>
              </w:rPr>
              <w:t>.</w:t>
            </w:r>
          </w:p>
        </w:tc>
      </w:tr>
      <w:tr w:rsidR="00ED6CA4" w:rsidRPr="00ED6CA4" w14:paraId="62348F20" w14:textId="77777777" w:rsidTr="00D34EDA">
        <w:tc>
          <w:tcPr>
            <w:tcW w:w="4389" w:type="dxa"/>
          </w:tcPr>
          <w:p w14:paraId="5C8725BD" w14:textId="182BF186" w:rsidR="00AF2B14" w:rsidRPr="00ED6CA4" w:rsidRDefault="00AF2B14" w:rsidP="004E5D96">
            <w:pPr>
              <w:pStyle w:val="Zkladntext"/>
              <w:jc w:val="both"/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</w:pPr>
            <w:r w:rsidRPr="00ED6CA4"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  <w:t>Název žadatele:</w:t>
            </w:r>
          </w:p>
          <w:p w14:paraId="00D54F57" w14:textId="77777777" w:rsidR="00AF2B14" w:rsidRPr="00ED6CA4" w:rsidRDefault="00AF2B14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77987018" w14:textId="77777777" w:rsidR="004E5D96" w:rsidRPr="00ED6CA4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518FDE8C" w14:textId="72164CA4" w:rsidR="004E5D96" w:rsidRPr="00ED6CA4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</w:tc>
        <w:tc>
          <w:tcPr>
            <w:tcW w:w="4105" w:type="dxa"/>
          </w:tcPr>
          <w:p w14:paraId="49BD5EE3" w14:textId="77777777" w:rsidR="000F59EB" w:rsidRPr="00ED6CA4" w:rsidRDefault="000F59EB" w:rsidP="000F59EB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ED6CA4">
              <w:rPr>
                <w:b/>
                <w:bCs/>
                <w:color w:val="365F91" w:themeColor="accent1" w:themeShade="BF"/>
                <w:sz w:val="24"/>
                <w:szCs w:val="24"/>
              </w:rPr>
              <w:t>Fakultní nemocnice Brno</w:t>
            </w:r>
          </w:p>
          <w:p w14:paraId="00EDF7A5" w14:textId="7CFCF5F0" w:rsidR="000F59EB" w:rsidRPr="00ED6CA4" w:rsidRDefault="000F59EB" w:rsidP="000F59EB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ED6CA4">
              <w:rPr>
                <w:b/>
                <w:bCs/>
                <w:color w:val="365F91" w:themeColor="accent1" w:themeShade="BF"/>
                <w:sz w:val="24"/>
                <w:szCs w:val="24"/>
              </w:rPr>
              <w:t>Jihlavská 20, 625 00 Brno</w:t>
            </w:r>
          </w:p>
          <w:p w14:paraId="175991A1" w14:textId="5157F1E6" w:rsidR="00AF2B14" w:rsidRPr="00ED6CA4" w:rsidRDefault="000F59EB" w:rsidP="000F59EB">
            <w:pPr>
              <w:jc w:val="both"/>
              <w:rPr>
                <w:b/>
                <w:bCs/>
                <w:color w:val="365F91" w:themeColor="accent1" w:themeShade="BF"/>
              </w:rPr>
            </w:pPr>
            <w:r w:rsidRPr="00ED6CA4">
              <w:rPr>
                <w:b/>
                <w:bCs/>
                <w:color w:val="365F91" w:themeColor="accent1" w:themeShade="BF"/>
                <w:sz w:val="24"/>
                <w:szCs w:val="24"/>
              </w:rPr>
              <w:t>IČO: 65269705</w:t>
            </w:r>
          </w:p>
        </w:tc>
      </w:tr>
      <w:tr w:rsidR="00AF2B14" w14:paraId="1E612D90" w14:textId="77777777" w:rsidTr="00D34EDA">
        <w:tc>
          <w:tcPr>
            <w:tcW w:w="4389" w:type="dxa"/>
          </w:tcPr>
          <w:p w14:paraId="59027F15" w14:textId="518E1AF5" w:rsidR="00BC3C65" w:rsidRPr="00D34EDA" w:rsidRDefault="00BC3C65" w:rsidP="004E5D96">
            <w:pPr>
              <w:pStyle w:val="Zkladntext"/>
              <w:jc w:val="both"/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  <w:t>Identifikace zpracovatele:</w:t>
            </w:r>
          </w:p>
          <w:p w14:paraId="537D6DA2" w14:textId="0DE3C3F6" w:rsidR="00AF2B14" w:rsidRPr="00D34EDA" w:rsidRDefault="00AF2B14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6176B0DE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1433FA18" w14:textId="07466E90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</w:tc>
        <w:tc>
          <w:tcPr>
            <w:tcW w:w="4105" w:type="dxa"/>
          </w:tcPr>
          <w:p w14:paraId="05453E5E" w14:textId="1A1CDDEA" w:rsidR="00254C3E" w:rsidRDefault="00254C3E" w:rsidP="004E5D96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proofErr w:type="spellStart"/>
            <w:r>
              <w:rPr>
                <w:b/>
                <w:bCs/>
                <w:color w:val="365F91" w:themeColor="accent1" w:themeShade="BF"/>
                <w:sz w:val="24"/>
                <w:szCs w:val="24"/>
              </w:rPr>
              <w:t>Asitis</w:t>
            </w:r>
            <w:proofErr w:type="spellEnd"/>
            <w:r>
              <w:rPr>
                <w:b/>
                <w:bCs/>
                <w:color w:val="365F91" w:themeColor="accent1" w:themeShade="BF"/>
                <w:sz w:val="24"/>
                <w:szCs w:val="24"/>
              </w:rPr>
              <w:t xml:space="preserve"> s.r.o.</w:t>
            </w:r>
          </w:p>
          <w:p w14:paraId="210506A9" w14:textId="30714A89" w:rsidR="003D4AA6" w:rsidRPr="00D34EDA" w:rsidRDefault="00ED7C82" w:rsidP="004E5D96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 xml:space="preserve">Vážného 10 </w:t>
            </w:r>
          </w:p>
          <w:p w14:paraId="1D072C99" w14:textId="48555BE3" w:rsidR="009E67B1" w:rsidRPr="00D34EDA" w:rsidRDefault="00ED7C82" w:rsidP="004E5D96">
            <w:pPr>
              <w:jc w:val="both"/>
              <w:rPr>
                <w:rFonts w:asciiTheme="minorHAnsi" w:hAnsiTheme="minorHAnsi" w:cstheme="minorHAnsi"/>
                <w:b/>
                <w:bCs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>621 00</w:t>
            </w:r>
            <w:r w:rsidR="00CF7B1D"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 xml:space="preserve"> Brno</w:t>
            </w:r>
          </w:p>
          <w:p w14:paraId="290E22FE" w14:textId="7F96B8F9" w:rsidR="00AF2B14" w:rsidRPr="00D34EDA" w:rsidRDefault="00494946" w:rsidP="004E5D96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>IČ: 078 366 86 </w:t>
            </w:r>
          </w:p>
        </w:tc>
      </w:tr>
    </w:tbl>
    <w:p w14:paraId="763D8360" w14:textId="77777777" w:rsidR="00B476ED" w:rsidRDefault="00B476ED" w:rsidP="00B476ED">
      <w:pPr>
        <w:pStyle w:val="Nadpis1"/>
        <w:tabs>
          <w:tab w:val="left" w:pos="855"/>
        </w:tabs>
      </w:pPr>
    </w:p>
    <w:p w14:paraId="45FD7B6B" w14:textId="77777777" w:rsidR="00011C9A" w:rsidRPr="00011C9A" w:rsidRDefault="00011C9A" w:rsidP="00011C9A">
      <w:pPr>
        <w:pStyle w:val="Zkladntext"/>
        <w:ind w:left="709"/>
        <w:jc w:val="both"/>
        <w:rPr>
          <w:b/>
          <w:bCs/>
          <w:i w:val="0"/>
          <w:color w:val="365F91" w:themeColor="accent1" w:themeShade="BF"/>
          <w:sz w:val="24"/>
          <w:szCs w:val="24"/>
        </w:rPr>
      </w:pPr>
      <w:r w:rsidRPr="00011C9A">
        <w:rPr>
          <w:b/>
          <w:bCs/>
          <w:i w:val="0"/>
          <w:color w:val="365F91" w:themeColor="accent1" w:themeShade="BF"/>
          <w:sz w:val="24"/>
          <w:szCs w:val="24"/>
        </w:rPr>
        <w:t xml:space="preserve">Autorský tým: </w:t>
      </w:r>
    </w:p>
    <w:p w14:paraId="7609AA1A" w14:textId="77777777" w:rsid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  <w:r w:rsidRPr="00011C9A">
        <w:rPr>
          <w:i w:val="0"/>
          <w:color w:val="17365D" w:themeColor="text2" w:themeShade="BF"/>
          <w:sz w:val="24"/>
        </w:rPr>
        <w:t>Ing. Jiří Vlach</w:t>
      </w:r>
    </w:p>
    <w:p w14:paraId="6BCFAB64" w14:textId="28853476" w:rsid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  <w:r>
        <w:rPr>
          <w:i w:val="0"/>
          <w:color w:val="17365D" w:themeColor="text2" w:themeShade="BF"/>
          <w:sz w:val="24"/>
        </w:rPr>
        <w:t>Ing. Jiří Jedlička, Ph.D.</w:t>
      </w:r>
    </w:p>
    <w:p w14:paraId="1485B7B9" w14:textId="77777777" w:rsidR="00011C9A" w:rsidRP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  <w:r w:rsidRPr="00011C9A">
        <w:rPr>
          <w:i w:val="0"/>
          <w:color w:val="17365D" w:themeColor="text2" w:themeShade="BF"/>
          <w:sz w:val="24"/>
        </w:rPr>
        <w:t>PhDr. Jan Závěšický</w:t>
      </w:r>
    </w:p>
    <w:p w14:paraId="706958EF" w14:textId="77777777" w:rsidR="00011C9A" w:rsidRP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</w:p>
    <w:p w14:paraId="1D41F1A8" w14:textId="4D075D2D" w:rsidR="002205E8" w:rsidRDefault="002205E8">
      <w:pPr>
        <w:rPr>
          <w:iCs/>
          <w:sz w:val="24"/>
          <w:szCs w:val="20"/>
        </w:rPr>
      </w:pPr>
      <w:r>
        <w:rPr>
          <w:i/>
          <w:sz w:val="24"/>
        </w:rPr>
        <w:br w:type="page"/>
      </w:r>
    </w:p>
    <w:p w14:paraId="4B5EA585" w14:textId="3F15ACCE" w:rsidR="00432177" w:rsidRPr="00EC229C" w:rsidRDefault="00ED74DA" w:rsidP="00EC229C">
      <w:pPr>
        <w:pStyle w:val="Nadpis1"/>
        <w:numPr>
          <w:ilvl w:val="0"/>
          <w:numId w:val="1"/>
        </w:numPr>
        <w:ind w:left="567" w:hanging="567"/>
        <w:rPr>
          <w:b/>
          <w:bCs/>
          <w:color w:val="2D74B5"/>
          <w:sz w:val="28"/>
          <w:szCs w:val="28"/>
        </w:rPr>
      </w:pPr>
      <w:bookmarkStart w:id="2" w:name="2._Identifikační_údaje_stávající_(řešené"/>
      <w:bookmarkStart w:id="3" w:name="_Toc159537471"/>
      <w:bookmarkEnd w:id="2"/>
      <w:r w:rsidRPr="00EC229C">
        <w:rPr>
          <w:b/>
          <w:bCs/>
          <w:color w:val="2D74B5"/>
          <w:sz w:val="28"/>
          <w:szCs w:val="28"/>
        </w:rPr>
        <w:t>Identifikační údaje stávající (řešené) budovy</w:t>
      </w:r>
      <w:r w:rsidR="006A20BB" w:rsidRPr="00EC229C">
        <w:rPr>
          <w:b/>
          <w:bCs/>
          <w:color w:val="2D74B5"/>
          <w:sz w:val="28"/>
          <w:szCs w:val="28"/>
        </w:rPr>
        <w:t xml:space="preserve"> a technologie</w:t>
      </w:r>
      <w:r w:rsidR="00F428FB" w:rsidRPr="00EC229C">
        <w:rPr>
          <w:b/>
          <w:bCs/>
          <w:color w:val="2D74B5"/>
          <w:sz w:val="28"/>
          <w:szCs w:val="28"/>
        </w:rPr>
        <w:t>.</w:t>
      </w:r>
      <w:bookmarkEnd w:id="3"/>
    </w:p>
    <w:p w14:paraId="080A1A09" w14:textId="77777777" w:rsidR="00661776" w:rsidRDefault="00661776" w:rsidP="00661776">
      <w:pPr>
        <w:rPr>
          <w:color w:val="2D74B5"/>
        </w:rPr>
      </w:pPr>
    </w:p>
    <w:p w14:paraId="60254CDE" w14:textId="5CD61A45" w:rsidR="000E713F" w:rsidRPr="000D79F9" w:rsidRDefault="000E713F" w:rsidP="000D79F9">
      <w:pPr>
        <w:tabs>
          <w:tab w:val="left" w:pos="1547"/>
        </w:tabs>
        <w:spacing w:line="265" w:lineRule="exact"/>
        <w:rPr>
          <w:color w:val="2D74B5"/>
          <w:sz w:val="28"/>
          <w:szCs w:val="28"/>
        </w:rPr>
      </w:pPr>
      <w:r w:rsidRPr="000D79F9">
        <w:rPr>
          <w:color w:val="2D74B5"/>
          <w:sz w:val="28"/>
          <w:szCs w:val="28"/>
        </w:rPr>
        <w:t>Identifikace objektu</w:t>
      </w:r>
    </w:p>
    <w:p w14:paraId="195C4228" w14:textId="77777777" w:rsidR="00682F3D" w:rsidRPr="000959A7" w:rsidRDefault="00682F3D" w:rsidP="009165FC">
      <w:pPr>
        <w:tabs>
          <w:tab w:val="left" w:pos="1547"/>
        </w:tabs>
        <w:spacing w:line="265" w:lineRule="exact"/>
        <w:rPr>
          <w:sz w:val="24"/>
          <w:szCs w:val="24"/>
        </w:rPr>
      </w:pPr>
    </w:p>
    <w:p w14:paraId="7D593B49" w14:textId="4A228A0B" w:rsidR="00682F3D" w:rsidRPr="000959A7" w:rsidRDefault="00872B4D" w:rsidP="009165FC">
      <w:pPr>
        <w:tabs>
          <w:tab w:val="left" w:pos="1547"/>
        </w:tabs>
        <w:spacing w:line="265" w:lineRule="exact"/>
      </w:pPr>
      <w:r w:rsidRPr="000959A7">
        <w:t>Projekt komplexn</w:t>
      </w:r>
      <w:r w:rsidR="009F7579" w:rsidRPr="000959A7">
        <w:t xml:space="preserve">ě řeší obálku </w:t>
      </w:r>
      <w:r w:rsidR="00925908" w:rsidRPr="000959A7">
        <w:t>–</w:t>
      </w:r>
      <w:r w:rsidR="009F7579" w:rsidRPr="000959A7">
        <w:t xml:space="preserve"> výmě</w:t>
      </w:r>
      <w:r w:rsidR="00925908" w:rsidRPr="000959A7">
        <w:t>nu otvorových výplní, zateplení obvodových konstrukcí a zateplení střešního pláště,</w:t>
      </w:r>
      <w:r w:rsidRPr="000959A7">
        <w:t xml:space="preserve"> níže uvedené budovy.</w:t>
      </w:r>
      <w:r w:rsidR="009F7579" w:rsidRPr="000959A7">
        <w:t xml:space="preserve"> </w:t>
      </w:r>
      <w:r w:rsidRPr="000959A7">
        <w:t xml:space="preserve"> </w:t>
      </w:r>
    </w:p>
    <w:p w14:paraId="1681CB51" w14:textId="77777777" w:rsidR="00AE06C2" w:rsidRPr="000959A7" w:rsidRDefault="00AE06C2" w:rsidP="009165FC">
      <w:pPr>
        <w:tabs>
          <w:tab w:val="left" w:pos="1547"/>
        </w:tabs>
        <w:spacing w:line="265" w:lineRule="exact"/>
        <w:rPr>
          <w:iCs/>
        </w:rPr>
      </w:pPr>
    </w:p>
    <w:p w14:paraId="431D9CB8" w14:textId="41F0B37D" w:rsidR="009165FC" w:rsidRPr="000959A7" w:rsidRDefault="000E713F" w:rsidP="009165FC">
      <w:pPr>
        <w:tabs>
          <w:tab w:val="left" w:pos="1547"/>
        </w:tabs>
        <w:spacing w:line="265" w:lineRule="exact"/>
        <w:rPr>
          <w:iCs/>
        </w:rPr>
      </w:pPr>
      <w:r w:rsidRPr="000959A7">
        <w:rPr>
          <w:iCs/>
        </w:rPr>
        <w:t>A</w:t>
      </w:r>
      <w:r w:rsidR="009165FC" w:rsidRPr="000959A7">
        <w:rPr>
          <w:iCs/>
        </w:rPr>
        <w:t xml:space="preserve">dministrativní budova </w:t>
      </w:r>
      <w:r w:rsidR="005B385B" w:rsidRPr="000959A7">
        <w:rPr>
          <w:iCs/>
        </w:rPr>
        <w:t>9</w:t>
      </w:r>
      <w:r w:rsidR="006B24B9" w:rsidRPr="000959A7">
        <w:rPr>
          <w:b/>
          <w:bCs/>
          <w:iCs/>
        </w:rPr>
        <w:t xml:space="preserve"> – FN</w:t>
      </w:r>
      <w:r w:rsidR="009165FC" w:rsidRPr="000959A7">
        <w:rPr>
          <w:b/>
          <w:bCs/>
          <w:iCs/>
        </w:rPr>
        <w:t xml:space="preserve"> Brno</w:t>
      </w:r>
    </w:p>
    <w:p w14:paraId="621204FA" w14:textId="667649B7" w:rsidR="009165FC" w:rsidRPr="000959A7" w:rsidRDefault="009165FC" w:rsidP="009165FC">
      <w:pPr>
        <w:tabs>
          <w:tab w:val="left" w:pos="1547"/>
        </w:tabs>
        <w:spacing w:line="265" w:lineRule="exact"/>
        <w:rPr>
          <w:iCs/>
        </w:rPr>
      </w:pPr>
      <w:r w:rsidRPr="000959A7">
        <w:rPr>
          <w:iCs/>
        </w:rPr>
        <w:t xml:space="preserve">Adresa: </w:t>
      </w:r>
      <w:r w:rsidR="006F0FB4" w:rsidRPr="000959A7">
        <w:rPr>
          <w:b/>
          <w:bCs/>
          <w:iCs/>
        </w:rPr>
        <w:t>Areál FN Brno</w:t>
      </w:r>
      <w:r w:rsidRPr="000959A7">
        <w:rPr>
          <w:b/>
          <w:bCs/>
          <w:iCs/>
        </w:rPr>
        <w:t>,</w:t>
      </w:r>
      <w:r w:rsidR="006F0FB4" w:rsidRPr="000959A7">
        <w:rPr>
          <w:b/>
          <w:bCs/>
          <w:iCs/>
        </w:rPr>
        <w:t xml:space="preserve"> Jihlavská 20</w:t>
      </w:r>
      <w:r w:rsidR="006F0FB4" w:rsidRPr="000959A7">
        <w:rPr>
          <w:iCs/>
        </w:rPr>
        <w:t>,</w:t>
      </w:r>
      <w:r w:rsidRPr="000959A7">
        <w:rPr>
          <w:iCs/>
        </w:rPr>
        <w:t xml:space="preserve"> 625 00 Brno  </w:t>
      </w:r>
    </w:p>
    <w:p w14:paraId="21DD7A51" w14:textId="64261DA3" w:rsidR="009371F0" w:rsidRPr="000959A7" w:rsidRDefault="009165FC" w:rsidP="009165FC">
      <w:pPr>
        <w:tabs>
          <w:tab w:val="left" w:pos="1547"/>
        </w:tabs>
        <w:spacing w:line="265" w:lineRule="exact"/>
        <w:rPr>
          <w:iCs/>
        </w:rPr>
      </w:pPr>
      <w:r w:rsidRPr="000959A7">
        <w:rPr>
          <w:iCs/>
        </w:rPr>
        <w:t xml:space="preserve">Stavba stojí na pozemku: </w:t>
      </w:r>
      <w:r w:rsidRPr="000959A7">
        <w:rPr>
          <w:b/>
          <w:bCs/>
          <w:iCs/>
        </w:rPr>
        <w:t xml:space="preserve">p. č. </w:t>
      </w:r>
      <w:r w:rsidR="005B385B" w:rsidRPr="000959A7">
        <w:rPr>
          <w:b/>
          <w:bCs/>
          <w:iCs/>
        </w:rPr>
        <w:t>3142, 1298/6, 3156/2</w:t>
      </w:r>
      <w:r w:rsidRPr="000959A7">
        <w:rPr>
          <w:iCs/>
        </w:rPr>
        <w:t xml:space="preserve">, Stavební objekt: </w:t>
      </w:r>
      <w:r w:rsidRPr="000959A7">
        <w:rPr>
          <w:b/>
          <w:bCs/>
          <w:iCs/>
        </w:rPr>
        <w:t>č. p. 787</w:t>
      </w:r>
    </w:p>
    <w:p w14:paraId="541A5641" w14:textId="77777777" w:rsidR="00C83008" w:rsidRDefault="00C83008" w:rsidP="009165FC">
      <w:pPr>
        <w:tabs>
          <w:tab w:val="left" w:pos="1547"/>
        </w:tabs>
        <w:spacing w:line="265" w:lineRule="exact"/>
        <w:rPr>
          <w:iCs/>
        </w:rPr>
      </w:pPr>
    </w:p>
    <w:p w14:paraId="4B5EA588" w14:textId="4E13D477" w:rsidR="00432177" w:rsidRPr="001E382F" w:rsidRDefault="005B385B" w:rsidP="009371F0">
      <w:pPr>
        <w:pStyle w:val="Odstavecseseznamem"/>
        <w:tabs>
          <w:tab w:val="left" w:pos="1547"/>
        </w:tabs>
        <w:spacing w:line="265" w:lineRule="exact"/>
        <w:ind w:firstLine="0"/>
        <w:rPr>
          <w:i/>
          <w:sz w:val="20"/>
        </w:rPr>
      </w:pPr>
      <w:r w:rsidRPr="005B385B">
        <w:rPr>
          <w:noProof/>
        </w:rPr>
        <w:t xml:space="preserve"> </w:t>
      </w:r>
    </w:p>
    <w:p w14:paraId="2A045C82" w14:textId="69CABC22" w:rsidR="00661776" w:rsidRDefault="005B385B">
      <w:pPr>
        <w:rPr>
          <w:color w:val="2D74B5"/>
          <w:sz w:val="24"/>
          <w:szCs w:val="24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148BB8E4" wp14:editId="5AB13D2D">
                <wp:simplePos x="0" y="0"/>
                <wp:positionH relativeFrom="column">
                  <wp:posOffset>-8890</wp:posOffset>
                </wp:positionH>
                <wp:positionV relativeFrom="paragraph">
                  <wp:posOffset>4067810</wp:posOffset>
                </wp:positionV>
                <wp:extent cx="593725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02908903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72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6D88F7" w14:textId="0F875ACA" w:rsidR="00985C28" w:rsidRPr="00070BA7" w:rsidRDefault="00985C28" w:rsidP="00A112AC">
                            <w:pPr>
                              <w:pStyle w:val="Titulek"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</w:pPr>
                            <w:r w:rsidRPr="00070BA7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070BA7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070BA7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070BA7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594B26" w:rsidRPr="00070BA7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1</w:t>
                            </w:r>
                            <w:r w:rsidRPr="00070BA7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070BA7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Snímek katastrální mapy (ortofoto) Budovy </w:t>
                            </w:r>
                            <w:r w:rsidR="006F0FB4" w:rsidRPr="00070BA7">
                              <w:rPr>
                                <w:i w:val="0"/>
                                <w:iCs w:val="0"/>
                                <w:color w:val="auto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48BB8E4" id="Textové pole 1" o:spid="_x0000_s1028" type="#_x0000_t202" style="position:absolute;margin-left:-.7pt;margin-top:320.3pt;width:467.5pt;height:.05pt;z-index:-2516582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" stroked="f">
                <v:textbox style="mso-fit-shape-to-text:t" inset="0,0,0,0">
                  <w:txbxContent>
                    <w:p w14:paraId="296D88F7" w14:textId="0F875ACA" w:rsidR="00985C28" w:rsidRPr="00070BA7" w:rsidRDefault="00985C28" w:rsidP="00A112AC">
                      <w:pPr>
                        <w:pStyle w:val="Titulek"/>
                        <w:jc w:val="center"/>
                        <w:rPr>
                          <w:i w:val="0"/>
                          <w:iCs w:val="0"/>
                          <w:noProof/>
                          <w:color w:val="auto"/>
                        </w:rPr>
                      </w:pPr>
                      <w:r w:rsidRPr="00070BA7">
                        <w:rPr>
                          <w:i w:val="0"/>
                          <w:iCs w:val="0"/>
                          <w:color w:val="auto"/>
                        </w:rPr>
                        <w:t xml:space="preserve">Obrázek </w:t>
                      </w:r>
                      <w:r w:rsidRPr="00070BA7">
                        <w:rPr>
                          <w:i w:val="0"/>
                          <w:iCs w:val="0"/>
                          <w:color w:val="auto"/>
                        </w:rPr>
                        <w:fldChar w:fldCharType="begin"/>
                      </w:r>
                      <w:r w:rsidRPr="00070BA7">
                        <w:rPr>
                          <w:i w:val="0"/>
                          <w:iCs w:val="0"/>
                          <w:color w:val="auto"/>
                        </w:rPr>
                        <w:instrText xml:space="preserve"> SEQ Obrázek \* ARABIC </w:instrText>
                      </w:r>
                      <w:r w:rsidRPr="00070BA7">
                        <w:rPr>
                          <w:i w:val="0"/>
                          <w:iCs w:val="0"/>
                          <w:color w:val="auto"/>
                        </w:rPr>
                        <w:fldChar w:fldCharType="separate"/>
                      </w:r>
                      <w:r w:rsidR="00594B26" w:rsidRPr="00070BA7">
                        <w:rPr>
                          <w:i w:val="0"/>
                          <w:iCs w:val="0"/>
                          <w:noProof/>
                          <w:color w:val="auto"/>
                        </w:rPr>
                        <w:t>1</w:t>
                      </w:r>
                      <w:r w:rsidRPr="00070BA7">
                        <w:rPr>
                          <w:i w:val="0"/>
                          <w:iCs w:val="0"/>
                          <w:color w:val="auto"/>
                        </w:rPr>
                        <w:fldChar w:fldCharType="end"/>
                      </w:r>
                      <w:r w:rsidRPr="00070BA7">
                        <w:rPr>
                          <w:i w:val="0"/>
                          <w:iCs w:val="0"/>
                          <w:color w:val="auto"/>
                        </w:rPr>
                        <w:t xml:space="preserve"> Snímek katastrální mapy (ortofoto) Budovy </w:t>
                      </w:r>
                      <w:r w:rsidR="006F0FB4" w:rsidRPr="00070BA7">
                        <w:rPr>
                          <w:i w:val="0"/>
                          <w:iCs w:val="0"/>
                          <w:color w:val="auto"/>
                        </w:rPr>
                        <w:t>9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ECF9E6" wp14:editId="357E1D9E">
            <wp:extent cx="5931588" cy="3990975"/>
            <wp:effectExtent l="0" t="0" r="0" b="0"/>
            <wp:docPr id="162755450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55450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8328" cy="4002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1776">
        <w:rPr>
          <w:color w:val="2D74B5"/>
          <w:sz w:val="24"/>
          <w:szCs w:val="24"/>
        </w:rPr>
        <w:br w:type="page"/>
      </w:r>
    </w:p>
    <w:p w14:paraId="4DA97D19" w14:textId="0F8AA9B8" w:rsidR="00FB5370" w:rsidRPr="00630E5A" w:rsidRDefault="00FB5370" w:rsidP="00FB5370">
      <w:pPr>
        <w:tabs>
          <w:tab w:val="left" w:pos="1547"/>
        </w:tabs>
        <w:spacing w:line="265" w:lineRule="exact"/>
        <w:rPr>
          <w:color w:val="2D74B5"/>
          <w:sz w:val="28"/>
          <w:szCs w:val="28"/>
        </w:rPr>
      </w:pPr>
      <w:r w:rsidRPr="00630E5A">
        <w:rPr>
          <w:color w:val="2D74B5"/>
          <w:sz w:val="28"/>
          <w:szCs w:val="28"/>
        </w:rPr>
        <w:t>Popis objektu:</w:t>
      </w:r>
    </w:p>
    <w:p w14:paraId="7A3104C4" w14:textId="77777777" w:rsidR="00FB5370" w:rsidRPr="00D81E01" w:rsidRDefault="00FB5370" w:rsidP="00FB5370">
      <w:pPr>
        <w:tabs>
          <w:tab w:val="left" w:pos="1547"/>
        </w:tabs>
        <w:spacing w:line="265" w:lineRule="exact"/>
      </w:pPr>
    </w:p>
    <w:p w14:paraId="07132366" w14:textId="4B82427B" w:rsidR="006F0FB4" w:rsidRPr="00D81E01" w:rsidRDefault="006F0FB4" w:rsidP="00D81E01">
      <w:pPr>
        <w:tabs>
          <w:tab w:val="left" w:pos="1547"/>
        </w:tabs>
        <w:spacing w:line="265" w:lineRule="exact"/>
        <w:jc w:val="both"/>
      </w:pPr>
      <w:r w:rsidRPr="00D81E01">
        <w:t xml:space="preserve">Budova 9 se nachází v severní části areálu Fakultní nemocnice Brno při ulici Kamenice, tvoří tzv. hospodářský vjezd do nemocnice. </w:t>
      </w:r>
    </w:p>
    <w:p w14:paraId="5DFFFFEF" w14:textId="78F00E3D" w:rsidR="006F46F3" w:rsidRPr="007C093F" w:rsidRDefault="006F0FB4" w:rsidP="00D81E01">
      <w:pPr>
        <w:tabs>
          <w:tab w:val="left" w:pos="1547"/>
        </w:tabs>
        <w:spacing w:line="265" w:lineRule="exact"/>
        <w:jc w:val="both"/>
      </w:pPr>
      <w:r w:rsidRPr="00D81E01">
        <w:t xml:space="preserve">Jedná se o samostatný přízemní objekt postavený v roce 1983 jako součást areálu FN Brno. Objekt byl postaven jako hospodářská vrátnice. Část objektu – původně krytá garážová stání pro </w:t>
      </w:r>
      <w:r w:rsidRPr="007C093F">
        <w:t xml:space="preserve">zaměstnance byla v minulosti přestavěna na autoservis a prodejnu. Nyní jsou prostory prázdné, po stavebních úpravách budou využívány Centrem informatiky FN Brno. </w:t>
      </w:r>
      <w:r w:rsidR="009745A4" w:rsidRPr="007C093F">
        <w:t>Budova je celá vytápěna.</w:t>
      </w:r>
    </w:p>
    <w:p w14:paraId="5E08C889" w14:textId="77777777" w:rsidR="006F46F3" w:rsidRPr="007C093F" w:rsidRDefault="006F46F3" w:rsidP="00D81E01">
      <w:pPr>
        <w:tabs>
          <w:tab w:val="left" w:pos="1547"/>
        </w:tabs>
        <w:spacing w:line="265" w:lineRule="exact"/>
        <w:jc w:val="both"/>
      </w:pPr>
    </w:p>
    <w:p w14:paraId="257A8CEB" w14:textId="7146B1AF" w:rsidR="00FB5370" w:rsidRPr="007C093F" w:rsidRDefault="006F46F3" w:rsidP="00F94F0F">
      <w:pPr>
        <w:pStyle w:val="Odstavecseseznamem"/>
        <w:widowControl/>
        <w:numPr>
          <w:ilvl w:val="0"/>
          <w:numId w:val="4"/>
        </w:numPr>
        <w:adjustRightInd w:val="0"/>
        <w:spacing w:line="276" w:lineRule="auto"/>
        <w:ind w:left="426" w:hanging="426"/>
        <w:contextualSpacing/>
        <w:jc w:val="both"/>
        <w:rPr>
          <w:rFonts w:eastAsiaTheme="minorHAnsi"/>
        </w:rPr>
      </w:pPr>
      <w:r w:rsidRPr="007C093F">
        <w:rPr>
          <w:rFonts w:eastAsiaTheme="minorHAnsi"/>
          <w:b/>
          <w:bCs/>
        </w:rPr>
        <w:t>Stropní konstrukce</w:t>
      </w:r>
      <w:r w:rsidRPr="007C093F">
        <w:rPr>
          <w:rFonts w:eastAsiaTheme="minorHAnsi"/>
        </w:rPr>
        <w:t xml:space="preserve"> je tvořena železobetonovou deskou </w:t>
      </w:r>
      <w:proofErr w:type="spellStart"/>
      <w:r w:rsidRPr="007C093F">
        <w:rPr>
          <w:rFonts w:eastAsiaTheme="minorHAnsi"/>
        </w:rPr>
        <w:t>tl</w:t>
      </w:r>
      <w:proofErr w:type="spellEnd"/>
      <w:r w:rsidRPr="007C093F">
        <w:rPr>
          <w:rFonts w:eastAsiaTheme="minorHAnsi"/>
        </w:rPr>
        <w:t xml:space="preserve">. 250 mm. Střecha je plochá s tepelnou izolací HERAKLIT tl.50 mm + 50 mm PPS </w:t>
      </w:r>
      <w:r w:rsidR="00474D6D" w:rsidRPr="007C093F">
        <w:rPr>
          <w:rFonts w:eastAsiaTheme="minorHAnsi"/>
          <w:b/>
          <w:bCs/>
        </w:rPr>
        <w:t xml:space="preserve">(U = </w:t>
      </w:r>
      <w:r w:rsidR="00314F3B" w:rsidRPr="007C093F">
        <w:rPr>
          <w:rFonts w:eastAsiaTheme="minorHAnsi"/>
          <w:b/>
          <w:bCs/>
        </w:rPr>
        <w:t>0,</w:t>
      </w:r>
      <w:r w:rsidRPr="007C093F">
        <w:rPr>
          <w:rFonts w:eastAsiaTheme="minorHAnsi"/>
          <w:b/>
          <w:bCs/>
        </w:rPr>
        <w:t>76</w:t>
      </w:r>
      <w:r w:rsidR="00474D6D" w:rsidRPr="007C093F">
        <w:rPr>
          <w:rFonts w:eastAsiaTheme="minorHAnsi"/>
          <w:b/>
          <w:bCs/>
        </w:rPr>
        <w:t xml:space="preserve"> W/m</w:t>
      </w:r>
      <w:r w:rsidR="00474D6D" w:rsidRPr="00073CFE">
        <w:rPr>
          <w:rFonts w:eastAsiaTheme="minorHAnsi"/>
          <w:b/>
          <w:bCs/>
          <w:vertAlign w:val="superscript"/>
        </w:rPr>
        <w:t>2</w:t>
      </w:r>
      <w:r w:rsidR="00474D6D" w:rsidRPr="007C093F">
        <w:rPr>
          <w:rFonts w:eastAsiaTheme="minorHAnsi"/>
          <w:b/>
          <w:bCs/>
        </w:rPr>
        <w:t>.K</w:t>
      </w:r>
      <w:r w:rsidR="00474D6D" w:rsidRPr="007C093F">
        <w:rPr>
          <w:rFonts w:eastAsiaTheme="minorHAnsi"/>
        </w:rPr>
        <w:t>).</w:t>
      </w:r>
    </w:p>
    <w:p w14:paraId="59B57B07" w14:textId="77777777" w:rsidR="00A06D07" w:rsidRPr="007C093F" w:rsidRDefault="00A06D07" w:rsidP="00F94F0F">
      <w:pPr>
        <w:pStyle w:val="Odstavecseseznamem"/>
        <w:widowControl/>
        <w:adjustRightInd w:val="0"/>
        <w:spacing w:line="276" w:lineRule="auto"/>
        <w:ind w:left="426" w:hanging="426"/>
        <w:contextualSpacing/>
        <w:jc w:val="both"/>
        <w:rPr>
          <w:rFonts w:eastAsiaTheme="minorHAnsi"/>
        </w:rPr>
      </w:pPr>
    </w:p>
    <w:p w14:paraId="697CCC64" w14:textId="514E351C" w:rsidR="00FB5370" w:rsidRPr="007C093F" w:rsidRDefault="00FB5370" w:rsidP="00F94F0F">
      <w:pPr>
        <w:pStyle w:val="Odstavecseseznamem"/>
        <w:widowControl/>
        <w:numPr>
          <w:ilvl w:val="0"/>
          <w:numId w:val="4"/>
        </w:numPr>
        <w:adjustRightInd w:val="0"/>
        <w:spacing w:line="276" w:lineRule="auto"/>
        <w:ind w:left="426" w:hanging="426"/>
        <w:contextualSpacing/>
        <w:jc w:val="both"/>
        <w:rPr>
          <w:rFonts w:eastAsiaTheme="minorHAnsi"/>
        </w:rPr>
      </w:pPr>
      <w:r w:rsidRPr="007C093F">
        <w:rPr>
          <w:rFonts w:eastAsiaTheme="minorHAnsi"/>
          <w:b/>
          <w:bCs/>
        </w:rPr>
        <w:t>Obvodový plášť</w:t>
      </w:r>
      <w:r w:rsidRPr="007C093F">
        <w:rPr>
          <w:rFonts w:eastAsiaTheme="minorHAnsi"/>
        </w:rPr>
        <w:t xml:space="preserve"> </w:t>
      </w:r>
      <w:r w:rsidR="006F46F3" w:rsidRPr="007C093F">
        <w:rPr>
          <w:rFonts w:eastAsiaTheme="minorHAnsi"/>
        </w:rPr>
        <w:t xml:space="preserve">tvoří zděné stěny z plných cihel </w:t>
      </w:r>
      <w:proofErr w:type="spellStart"/>
      <w:r w:rsidR="006F46F3" w:rsidRPr="007C093F">
        <w:rPr>
          <w:rFonts w:eastAsiaTheme="minorHAnsi"/>
        </w:rPr>
        <w:t>tl</w:t>
      </w:r>
      <w:proofErr w:type="spellEnd"/>
      <w:r w:rsidR="006F46F3" w:rsidRPr="007C093F">
        <w:rPr>
          <w:rFonts w:eastAsiaTheme="minorHAnsi"/>
        </w:rPr>
        <w:t xml:space="preserve">. 450 mm </w:t>
      </w:r>
      <w:r w:rsidR="00CE6D23" w:rsidRPr="007C093F">
        <w:rPr>
          <w:rFonts w:eastAsiaTheme="minorHAnsi"/>
        </w:rPr>
        <w:t>(</w:t>
      </w:r>
      <w:r w:rsidR="00CE6D23" w:rsidRPr="007C093F">
        <w:rPr>
          <w:rFonts w:eastAsiaTheme="minorHAnsi"/>
          <w:b/>
          <w:bCs/>
        </w:rPr>
        <w:t>U = 1,</w:t>
      </w:r>
      <w:r w:rsidR="006F46F3" w:rsidRPr="007C093F">
        <w:rPr>
          <w:rFonts w:eastAsiaTheme="minorHAnsi"/>
          <w:b/>
          <w:bCs/>
        </w:rPr>
        <w:t>37</w:t>
      </w:r>
      <w:r w:rsidR="00CE6D23" w:rsidRPr="007C093F">
        <w:rPr>
          <w:rFonts w:eastAsiaTheme="minorHAnsi"/>
          <w:b/>
          <w:bCs/>
        </w:rPr>
        <w:t xml:space="preserve"> W/m</w:t>
      </w:r>
      <w:r w:rsidR="00CE6D23" w:rsidRPr="00073CFE">
        <w:rPr>
          <w:rFonts w:eastAsiaTheme="minorHAnsi"/>
          <w:b/>
          <w:bCs/>
          <w:vertAlign w:val="superscript"/>
        </w:rPr>
        <w:t>2</w:t>
      </w:r>
      <w:r w:rsidR="00CE6D23" w:rsidRPr="007C093F">
        <w:rPr>
          <w:rFonts w:eastAsiaTheme="minorHAnsi"/>
          <w:b/>
          <w:bCs/>
        </w:rPr>
        <w:t>.K</w:t>
      </w:r>
      <w:r w:rsidR="00CE6D23" w:rsidRPr="007C093F">
        <w:rPr>
          <w:rFonts w:eastAsiaTheme="minorHAnsi"/>
        </w:rPr>
        <w:t>)</w:t>
      </w:r>
      <w:r w:rsidR="006F46F3" w:rsidRPr="007C093F">
        <w:rPr>
          <w:rFonts w:eastAsiaTheme="minorHAnsi"/>
        </w:rPr>
        <w:t xml:space="preserve"> a v menší míře </w:t>
      </w:r>
      <w:r w:rsidR="002B1D22" w:rsidRPr="007C093F">
        <w:rPr>
          <w:rFonts w:eastAsiaTheme="minorHAnsi"/>
        </w:rPr>
        <w:t xml:space="preserve">také </w:t>
      </w:r>
      <w:r w:rsidR="006F46F3" w:rsidRPr="007C093F">
        <w:rPr>
          <w:rFonts w:eastAsiaTheme="minorHAnsi"/>
        </w:rPr>
        <w:t xml:space="preserve">stěny </w:t>
      </w:r>
      <w:proofErr w:type="spellStart"/>
      <w:r w:rsidR="006F46F3" w:rsidRPr="007C093F">
        <w:rPr>
          <w:rFonts w:eastAsiaTheme="minorHAnsi"/>
        </w:rPr>
        <w:t>tl</w:t>
      </w:r>
      <w:proofErr w:type="spellEnd"/>
      <w:r w:rsidR="006F46F3" w:rsidRPr="007C093F">
        <w:rPr>
          <w:rFonts w:eastAsiaTheme="minorHAnsi"/>
        </w:rPr>
        <w:t>. 300 mm (</w:t>
      </w:r>
      <w:r w:rsidR="006F46F3" w:rsidRPr="007C093F">
        <w:rPr>
          <w:rFonts w:eastAsiaTheme="minorHAnsi"/>
          <w:b/>
          <w:bCs/>
        </w:rPr>
        <w:t>U = 1,78 W/m</w:t>
      </w:r>
      <w:r w:rsidR="006F46F3" w:rsidRPr="00073CFE">
        <w:rPr>
          <w:rFonts w:eastAsiaTheme="minorHAnsi"/>
          <w:b/>
          <w:bCs/>
          <w:vertAlign w:val="superscript"/>
        </w:rPr>
        <w:t>2</w:t>
      </w:r>
      <w:r w:rsidR="006F46F3" w:rsidRPr="007C093F">
        <w:rPr>
          <w:rFonts w:eastAsiaTheme="minorHAnsi"/>
          <w:b/>
          <w:bCs/>
        </w:rPr>
        <w:t>.K</w:t>
      </w:r>
      <w:r w:rsidR="006F46F3" w:rsidRPr="007C093F">
        <w:rPr>
          <w:rFonts w:eastAsiaTheme="minorHAnsi"/>
        </w:rPr>
        <w:t>).</w:t>
      </w:r>
    </w:p>
    <w:p w14:paraId="28072186" w14:textId="77777777" w:rsidR="006F46F3" w:rsidRPr="007C093F" w:rsidRDefault="006F46F3" w:rsidP="006F46F3">
      <w:pPr>
        <w:pStyle w:val="Odstavecseseznamem"/>
        <w:rPr>
          <w:rFonts w:eastAsiaTheme="minorHAnsi"/>
        </w:rPr>
      </w:pPr>
    </w:p>
    <w:p w14:paraId="4A65374B" w14:textId="6D173380" w:rsidR="006F46F3" w:rsidRPr="007C093F" w:rsidRDefault="006F46F3" w:rsidP="00F94F0F">
      <w:pPr>
        <w:pStyle w:val="Odstavecseseznamem"/>
        <w:widowControl/>
        <w:numPr>
          <w:ilvl w:val="0"/>
          <w:numId w:val="4"/>
        </w:numPr>
        <w:adjustRightInd w:val="0"/>
        <w:spacing w:line="276" w:lineRule="auto"/>
        <w:ind w:left="426" w:hanging="426"/>
        <w:contextualSpacing/>
        <w:jc w:val="both"/>
        <w:rPr>
          <w:rFonts w:eastAsiaTheme="minorHAnsi"/>
        </w:rPr>
      </w:pPr>
      <w:r w:rsidRPr="007C093F">
        <w:rPr>
          <w:rFonts w:eastAsiaTheme="minorHAnsi"/>
          <w:b/>
          <w:bCs/>
        </w:rPr>
        <w:t>Podlahy</w:t>
      </w:r>
      <w:r w:rsidRPr="007C093F">
        <w:rPr>
          <w:rFonts w:eastAsiaTheme="minorHAnsi"/>
        </w:rPr>
        <w:t xml:space="preserve"> na terénu jsou betonové nezateplené (</w:t>
      </w:r>
      <w:r w:rsidRPr="007C093F">
        <w:rPr>
          <w:rFonts w:eastAsiaTheme="minorHAnsi"/>
          <w:b/>
          <w:bCs/>
        </w:rPr>
        <w:t>U = 2,69 W/m</w:t>
      </w:r>
      <w:r w:rsidRPr="00073CFE">
        <w:rPr>
          <w:rFonts w:eastAsiaTheme="minorHAnsi"/>
          <w:b/>
          <w:bCs/>
          <w:vertAlign w:val="superscript"/>
        </w:rPr>
        <w:t>2</w:t>
      </w:r>
      <w:r w:rsidRPr="007C093F">
        <w:rPr>
          <w:rFonts w:eastAsiaTheme="minorHAnsi"/>
          <w:b/>
          <w:bCs/>
        </w:rPr>
        <w:t>.K</w:t>
      </w:r>
      <w:r w:rsidRPr="007C093F">
        <w:rPr>
          <w:rFonts w:eastAsiaTheme="minorHAnsi"/>
        </w:rPr>
        <w:t>).</w:t>
      </w:r>
    </w:p>
    <w:p w14:paraId="30001D9E" w14:textId="77777777" w:rsidR="00A06D07" w:rsidRPr="007C093F" w:rsidRDefault="00A06D07" w:rsidP="00F94F0F">
      <w:pPr>
        <w:pStyle w:val="Odstavecseseznamem"/>
        <w:widowControl/>
        <w:adjustRightInd w:val="0"/>
        <w:spacing w:line="276" w:lineRule="auto"/>
        <w:ind w:left="426" w:hanging="426"/>
        <w:contextualSpacing/>
        <w:jc w:val="both"/>
        <w:rPr>
          <w:rFonts w:eastAsiaTheme="minorHAnsi"/>
        </w:rPr>
      </w:pPr>
    </w:p>
    <w:p w14:paraId="73B9FAEE" w14:textId="2C5F4424" w:rsidR="00FB5370" w:rsidRPr="007C093F" w:rsidRDefault="00FB5370" w:rsidP="00F94F0F">
      <w:pPr>
        <w:pStyle w:val="Odstavecseseznamem"/>
        <w:numPr>
          <w:ilvl w:val="0"/>
          <w:numId w:val="4"/>
        </w:numPr>
        <w:tabs>
          <w:tab w:val="left" w:pos="1547"/>
        </w:tabs>
        <w:spacing w:line="276" w:lineRule="auto"/>
        <w:ind w:left="426" w:hanging="426"/>
      </w:pPr>
      <w:r w:rsidRPr="007C093F">
        <w:rPr>
          <w:rFonts w:eastAsiaTheme="minorHAnsi"/>
          <w:b/>
          <w:bCs/>
        </w:rPr>
        <w:t>Výplně otvorů</w:t>
      </w:r>
      <w:r w:rsidRPr="007C093F">
        <w:rPr>
          <w:rFonts w:eastAsiaTheme="minorHAnsi"/>
        </w:rPr>
        <w:t xml:space="preserve"> </w:t>
      </w:r>
      <w:r w:rsidR="006F46F3" w:rsidRPr="007C093F">
        <w:rPr>
          <w:rFonts w:eastAsiaTheme="minorHAnsi"/>
        </w:rPr>
        <w:t>jsou částečně plastová s dvojsklem (</w:t>
      </w:r>
      <w:r w:rsidR="006F46F3" w:rsidRPr="007C093F">
        <w:rPr>
          <w:rFonts w:eastAsiaTheme="minorHAnsi"/>
          <w:b/>
          <w:bCs/>
        </w:rPr>
        <w:t>U = 2,8 W/m</w:t>
      </w:r>
      <w:r w:rsidR="006F46F3" w:rsidRPr="00073CFE">
        <w:rPr>
          <w:rFonts w:eastAsiaTheme="minorHAnsi"/>
          <w:b/>
          <w:bCs/>
          <w:vertAlign w:val="superscript"/>
        </w:rPr>
        <w:t>2</w:t>
      </w:r>
      <w:r w:rsidR="006F46F3" w:rsidRPr="007C093F">
        <w:rPr>
          <w:rFonts w:eastAsiaTheme="minorHAnsi"/>
          <w:b/>
          <w:bCs/>
        </w:rPr>
        <w:t>.K a U = 1,5 W/m</w:t>
      </w:r>
      <w:r w:rsidR="006F46F3" w:rsidRPr="00073CFE">
        <w:rPr>
          <w:rFonts w:eastAsiaTheme="minorHAnsi"/>
          <w:b/>
          <w:bCs/>
          <w:vertAlign w:val="superscript"/>
        </w:rPr>
        <w:t>2</w:t>
      </w:r>
      <w:r w:rsidR="006F46F3" w:rsidRPr="007C093F">
        <w:rPr>
          <w:rFonts w:eastAsiaTheme="minorHAnsi"/>
          <w:b/>
          <w:bCs/>
        </w:rPr>
        <w:t>.K</w:t>
      </w:r>
      <w:r w:rsidR="006F46F3" w:rsidRPr="007C093F">
        <w:rPr>
          <w:rFonts w:eastAsiaTheme="minorHAnsi"/>
        </w:rPr>
        <w:t>), částečně původní kovová s dvojsklem (</w:t>
      </w:r>
      <w:r w:rsidR="006F46F3" w:rsidRPr="007C093F">
        <w:rPr>
          <w:rFonts w:eastAsiaTheme="minorHAnsi"/>
          <w:b/>
          <w:bCs/>
        </w:rPr>
        <w:t>U = 3,5 W/m</w:t>
      </w:r>
      <w:r w:rsidR="006F46F3" w:rsidRPr="00073CFE">
        <w:rPr>
          <w:rFonts w:eastAsiaTheme="minorHAnsi"/>
          <w:b/>
          <w:bCs/>
          <w:vertAlign w:val="superscript"/>
        </w:rPr>
        <w:t>2</w:t>
      </w:r>
      <w:r w:rsidR="006F46F3" w:rsidRPr="007C093F">
        <w:rPr>
          <w:rFonts w:eastAsiaTheme="minorHAnsi"/>
          <w:b/>
          <w:bCs/>
        </w:rPr>
        <w:t>.K</w:t>
      </w:r>
      <w:r w:rsidR="006F46F3" w:rsidRPr="007C093F">
        <w:rPr>
          <w:rFonts w:eastAsiaTheme="minorHAnsi"/>
        </w:rPr>
        <w:t xml:space="preserve">), vrata a jedny vstupní dveře celokovové </w:t>
      </w:r>
      <w:r w:rsidR="009530E9" w:rsidRPr="007C093F">
        <w:rPr>
          <w:rFonts w:eastAsiaTheme="minorHAnsi"/>
        </w:rPr>
        <w:t>(</w:t>
      </w:r>
      <w:r w:rsidR="009530E9" w:rsidRPr="007C093F">
        <w:rPr>
          <w:rFonts w:eastAsiaTheme="minorHAnsi"/>
          <w:b/>
          <w:bCs/>
        </w:rPr>
        <w:t xml:space="preserve">U = </w:t>
      </w:r>
      <w:r w:rsidR="006F46F3" w:rsidRPr="007C093F">
        <w:rPr>
          <w:rFonts w:eastAsiaTheme="minorHAnsi"/>
          <w:b/>
          <w:bCs/>
        </w:rPr>
        <w:t xml:space="preserve">5,6 </w:t>
      </w:r>
      <w:r w:rsidR="009530E9" w:rsidRPr="007C093F">
        <w:rPr>
          <w:rFonts w:eastAsiaTheme="minorHAnsi"/>
          <w:b/>
          <w:bCs/>
        </w:rPr>
        <w:t>W/m</w:t>
      </w:r>
      <w:r w:rsidR="009530E9" w:rsidRPr="00073CFE">
        <w:rPr>
          <w:rFonts w:eastAsiaTheme="minorHAnsi"/>
          <w:b/>
          <w:bCs/>
          <w:vertAlign w:val="superscript"/>
        </w:rPr>
        <w:t>2</w:t>
      </w:r>
      <w:r w:rsidR="009530E9" w:rsidRPr="007C093F">
        <w:rPr>
          <w:rFonts w:eastAsiaTheme="minorHAnsi"/>
          <w:b/>
          <w:bCs/>
        </w:rPr>
        <w:t>.K</w:t>
      </w:r>
      <w:r w:rsidR="009530E9" w:rsidRPr="007C093F">
        <w:rPr>
          <w:rFonts w:eastAsiaTheme="minorHAnsi"/>
        </w:rPr>
        <w:t>).</w:t>
      </w:r>
      <w:r w:rsidRPr="007C093F">
        <w:rPr>
          <w:rFonts w:eastAsiaTheme="minorHAnsi"/>
        </w:rPr>
        <w:t xml:space="preserve"> </w:t>
      </w:r>
    </w:p>
    <w:p w14:paraId="4C96FDD0" w14:textId="77777777" w:rsidR="00A06D07" w:rsidRPr="007C093F" w:rsidRDefault="00A06D07" w:rsidP="00F94F0F">
      <w:pPr>
        <w:tabs>
          <w:tab w:val="left" w:pos="1547"/>
        </w:tabs>
        <w:spacing w:line="276" w:lineRule="auto"/>
        <w:ind w:left="426" w:hanging="426"/>
      </w:pPr>
    </w:p>
    <w:p w14:paraId="45209FA9" w14:textId="5F550CC4" w:rsidR="00B5213D" w:rsidRPr="007C093F" w:rsidRDefault="00B5213D" w:rsidP="007C093F">
      <w:pPr>
        <w:tabs>
          <w:tab w:val="left" w:pos="1547"/>
        </w:tabs>
        <w:spacing w:line="276" w:lineRule="auto"/>
      </w:pPr>
      <w:r w:rsidRPr="007C093F">
        <w:rPr>
          <w:rFonts w:eastAsiaTheme="minorHAnsi"/>
          <w:b/>
          <w:bCs/>
        </w:rPr>
        <w:t>Budova v původním stavu</w:t>
      </w:r>
      <w:r w:rsidRPr="007C093F">
        <w:rPr>
          <w:rFonts w:eastAsiaTheme="minorHAnsi"/>
        </w:rPr>
        <w:t xml:space="preserve">, po technické i energetické stránce nevyhovující. </w:t>
      </w:r>
    </w:p>
    <w:p w14:paraId="7179C085" w14:textId="09C2D02B" w:rsidR="001E382F" w:rsidRPr="007C093F" w:rsidRDefault="001E382F" w:rsidP="00D436A3">
      <w:pPr>
        <w:tabs>
          <w:tab w:val="left" w:pos="1547"/>
        </w:tabs>
        <w:spacing w:line="276" w:lineRule="auto"/>
        <w:rPr>
          <w:i/>
          <w:spacing w:val="-2"/>
        </w:rPr>
      </w:pPr>
    </w:p>
    <w:p w14:paraId="3EB20D48" w14:textId="77777777" w:rsidR="00E30029" w:rsidRPr="007C093F" w:rsidRDefault="00E30029" w:rsidP="006F46F3"/>
    <w:p w14:paraId="5EB33B6B" w14:textId="77777777" w:rsidR="00E30029" w:rsidRPr="007C093F" w:rsidRDefault="00E30029" w:rsidP="00E30029">
      <w:pPr>
        <w:pStyle w:val="Bezmezer"/>
        <w:spacing w:line="264" w:lineRule="auto"/>
        <w:jc w:val="both"/>
      </w:pPr>
    </w:p>
    <w:p w14:paraId="3C6A9051" w14:textId="77777777" w:rsidR="00E30029" w:rsidRPr="007C093F" w:rsidRDefault="00E30029" w:rsidP="00E30029">
      <w:pPr>
        <w:pStyle w:val="Bezmezer"/>
        <w:spacing w:line="264" w:lineRule="auto"/>
        <w:jc w:val="both"/>
      </w:pPr>
    </w:p>
    <w:p w14:paraId="35D08E93" w14:textId="77777777" w:rsidR="00E30029" w:rsidRPr="007C093F" w:rsidRDefault="00E30029" w:rsidP="00E30029">
      <w:pPr>
        <w:pStyle w:val="Bezmezer"/>
        <w:spacing w:line="264" w:lineRule="auto"/>
        <w:jc w:val="both"/>
      </w:pPr>
    </w:p>
    <w:p w14:paraId="4C05E200" w14:textId="77777777" w:rsidR="00E30029" w:rsidRDefault="00E30029" w:rsidP="00E30029">
      <w:pPr>
        <w:pStyle w:val="Bezmezer"/>
        <w:spacing w:line="264" w:lineRule="auto"/>
        <w:jc w:val="both"/>
      </w:pPr>
    </w:p>
    <w:p w14:paraId="00A84CB3" w14:textId="77777777" w:rsidR="00E30029" w:rsidRDefault="00E30029" w:rsidP="00E30029">
      <w:pPr>
        <w:pStyle w:val="Bezmezer"/>
        <w:spacing w:line="264" w:lineRule="auto"/>
        <w:jc w:val="both"/>
      </w:pPr>
    </w:p>
    <w:p w14:paraId="4EB95F5F" w14:textId="77777777" w:rsidR="00E30029" w:rsidRDefault="00E30029" w:rsidP="00E30029">
      <w:pPr>
        <w:pStyle w:val="Bezmezer"/>
        <w:spacing w:line="264" w:lineRule="auto"/>
        <w:jc w:val="both"/>
      </w:pPr>
    </w:p>
    <w:p w14:paraId="06BB4E29" w14:textId="77777777" w:rsidR="00E30029" w:rsidRDefault="00E30029" w:rsidP="00E30029">
      <w:pPr>
        <w:pStyle w:val="Bezmezer"/>
        <w:spacing w:line="264" w:lineRule="auto"/>
        <w:jc w:val="both"/>
      </w:pPr>
    </w:p>
    <w:p w14:paraId="02CBEB9E" w14:textId="77777777" w:rsidR="00E30029" w:rsidRDefault="00E30029" w:rsidP="00E30029">
      <w:pPr>
        <w:pStyle w:val="Bezmezer"/>
        <w:spacing w:line="264" w:lineRule="auto"/>
        <w:jc w:val="both"/>
      </w:pPr>
    </w:p>
    <w:p w14:paraId="6ED2E1FB" w14:textId="77777777" w:rsidR="00E30029" w:rsidRDefault="00E30029" w:rsidP="00E30029">
      <w:pPr>
        <w:pStyle w:val="Bezmezer"/>
        <w:spacing w:line="264" w:lineRule="auto"/>
        <w:jc w:val="both"/>
      </w:pPr>
    </w:p>
    <w:p w14:paraId="703F9522" w14:textId="77777777" w:rsidR="00452B0F" w:rsidRDefault="00452B0F" w:rsidP="00CB7983">
      <w:pPr>
        <w:pStyle w:val="Bezmezer"/>
        <w:spacing w:line="264" w:lineRule="auto"/>
        <w:rPr>
          <w:noProof/>
        </w:rPr>
      </w:pPr>
    </w:p>
    <w:p w14:paraId="5BB96AC8" w14:textId="7342734A" w:rsidR="00452B0F" w:rsidRDefault="00452B0F">
      <w:pPr>
        <w:rPr>
          <w:rFonts w:asciiTheme="majorHAnsi" w:eastAsia="Times New Roman" w:hAnsiTheme="majorHAnsi" w:cstheme="majorHAnsi"/>
          <w:noProof/>
          <w:sz w:val="24"/>
          <w:szCs w:val="24"/>
          <w:lang w:eastAsia="ar-SA"/>
        </w:rPr>
      </w:pPr>
      <w:r>
        <w:rPr>
          <w:noProof/>
        </w:rPr>
        <w:br w:type="page"/>
      </w:r>
    </w:p>
    <w:p w14:paraId="574DC8A8" w14:textId="1DECBBFD" w:rsidR="00452B0F" w:rsidRPr="00C81A59" w:rsidRDefault="00452B0F" w:rsidP="00AA7207">
      <w:pPr>
        <w:tabs>
          <w:tab w:val="left" w:pos="1547"/>
        </w:tabs>
        <w:spacing w:line="265" w:lineRule="exact"/>
        <w:rPr>
          <w:color w:val="2D74B5"/>
          <w:sz w:val="28"/>
          <w:szCs w:val="28"/>
        </w:rPr>
      </w:pPr>
      <w:r w:rsidRPr="00C81A59">
        <w:rPr>
          <w:color w:val="2D74B5"/>
          <w:sz w:val="28"/>
          <w:szCs w:val="28"/>
        </w:rPr>
        <w:t>Fotodokumentace</w:t>
      </w:r>
      <w:r w:rsidR="00733520">
        <w:rPr>
          <w:color w:val="2D74B5"/>
          <w:sz w:val="28"/>
          <w:szCs w:val="28"/>
        </w:rPr>
        <w:t xml:space="preserve"> stávajícího stavu</w:t>
      </w:r>
    </w:p>
    <w:p w14:paraId="02ABCBEA" w14:textId="77777777" w:rsidR="0033731D" w:rsidRPr="00C81A59" w:rsidRDefault="0033731D" w:rsidP="00CB7983">
      <w:pPr>
        <w:pStyle w:val="Bezmezer"/>
        <w:spacing w:line="264" w:lineRule="auto"/>
        <w:rPr>
          <w:rFonts w:ascii="Segoe UI" w:hAnsi="Segoe UI" w:cs="Segoe UI"/>
          <w:color w:val="2D74B5"/>
          <w:sz w:val="20"/>
          <w:szCs w:val="20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A11EF0" w:rsidRPr="00A11EF0" w14:paraId="57794DA6" w14:textId="77777777" w:rsidTr="0033731D">
        <w:trPr>
          <w:trHeight w:val="7021"/>
        </w:trPr>
        <w:tc>
          <w:tcPr>
            <w:tcW w:w="9340" w:type="dxa"/>
          </w:tcPr>
          <w:p w14:paraId="2DDACA93" w14:textId="555FBAB3" w:rsidR="005972E4" w:rsidRPr="00A11EF0" w:rsidRDefault="00087164" w:rsidP="009745A4">
            <w:pPr>
              <w:pStyle w:val="Bezmezer"/>
              <w:spacing w:line="264" w:lineRule="auto"/>
              <w:jc w:val="center"/>
              <w:rPr>
                <w:rFonts w:ascii="Segoe UI" w:hAnsi="Segoe UI" w:cs="Segoe UI"/>
                <w:sz w:val="18"/>
                <w:szCs w:val="18"/>
              </w:rPr>
            </w:pPr>
            <w:r w:rsidRPr="00A11EF0">
              <w:rPr>
                <w:rFonts w:ascii="Segoe UI" w:hAnsi="Segoe UI" w:cs="Segoe UI"/>
                <w:noProof/>
                <w:sz w:val="18"/>
                <w:szCs w:val="18"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8246" behindDoc="0" locked="0" layoutInCell="1" allowOverlap="1" wp14:anchorId="6616CE1C" wp14:editId="34CE4306">
                      <wp:simplePos x="0" y="0"/>
                      <wp:positionH relativeFrom="column">
                        <wp:posOffset>-33655</wp:posOffset>
                      </wp:positionH>
                      <wp:positionV relativeFrom="paragraph">
                        <wp:posOffset>7376160</wp:posOffset>
                      </wp:positionV>
                      <wp:extent cx="5657850" cy="16192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329"/>
                          <wp:lineTo x="21527" y="20329"/>
                          <wp:lineTo x="21527" y="0"/>
                          <wp:lineTo x="0" y="0"/>
                        </wp:wrapPolygon>
                      </wp:wrapThrough>
                      <wp:docPr id="999119966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57850" cy="16192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F7C1753" w14:textId="690ED6E9" w:rsidR="005972E4" w:rsidRPr="00293E85" w:rsidRDefault="005972E4" w:rsidP="005F1E25">
                                  <w:pPr>
                                    <w:pStyle w:val="Titulek"/>
                                    <w:spacing w:after="0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="00DB634C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3</w: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</w:t>
                                  </w:r>
                                  <w:r w:rsidR="009745A4"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Budova 9, vrátnic</w:t>
                                  </w:r>
                                  <w:r w:rsidR="00087164"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e a na ni navazující část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616CE1C" id="_x0000_s1029" type="#_x0000_t202" style="position:absolute;left:0;text-align:left;margin-left:-2.65pt;margin-top:580.8pt;width:445.5pt;height:12.75pt;z-index:25165824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" stroked="f">
                      <v:textbox inset="0,0,0,0">
                        <w:txbxContent>
                          <w:p w14:paraId="4F7C1753" w14:textId="690ED6E9" w:rsidR="005972E4" w:rsidRPr="00293E85" w:rsidRDefault="005972E4" w:rsidP="005F1E25">
                            <w:pPr>
                              <w:pStyle w:val="Titulek"/>
                              <w:spacing w:after="0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="00DB634C">
                              <w:rPr>
                                <w:i w:val="0"/>
                                <w:iCs w:val="0"/>
                                <w:color w:val="auto"/>
                              </w:rPr>
                              <w:t>3</w: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r w:rsidR="009745A4"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>Budova 9, vrátnic</w:t>
                            </w:r>
                            <w:r w:rsidR="00087164"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>e a na ni navazující část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Pr="00A11EF0">
              <w:rPr>
                <w:rFonts w:ascii="Segoe UI" w:hAnsi="Segoe UI" w:cs="Segoe UI"/>
                <w:noProof/>
                <w:sz w:val="18"/>
                <w:szCs w:val="18"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62358" behindDoc="0" locked="0" layoutInCell="1" allowOverlap="1" wp14:anchorId="39ED9311" wp14:editId="0B54DCAD">
                      <wp:simplePos x="0" y="0"/>
                      <wp:positionH relativeFrom="column">
                        <wp:posOffset>61595</wp:posOffset>
                      </wp:positionH>
                      <wp:positionV relativeFrom="paragraph">
                        <wp:posOffset>3199765</wp:posOffset>
                      </wp:positionV>
                      <wp:extent cx="5681980" cy="21907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661"/>
                          <wp:lineTo x="21508" y="20661"/>
                          <wp:lineTo x="21508" y="0"/>
                          <wp:lineTo x="0" y="0"/>
                        </wp:wrapPolygon>
                      </wp:wrapThrough>
                      <wp:docPr id="654091310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81980" cy="21907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7BC5E0A" w14:textId="3560BEB1" w:rsidR="00087164" w:rsidRPr="000125A3" w:rsidRDefault="00087164" w:rsidP="00087164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0125A3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="00DB634C" w:rsidRPr="000125A3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2</w:t>
                                  </w:r>
                                  <w:r w:rsidRPr="000125A3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Budova 9, část s vrátnicí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39ED931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30" type="#_x0000_t202" style="position:absolute;left:0;text-align:left;margin-left:4.85pt;margin-top:251.95pt;width:447.4pt;height:17.25pt;z-index:25166235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" stroked="f">
                      <v:textbox inset="0,0,0,0">
                        <w:txbxContent>
                          <w:p w14:paraId="67BC5E0A" w14:textId="3560BEB1" w:rsidR="00087164" w:rsidRPr="000125A3" w:rsidRDefault="00087164" w:rsidP="00087164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0125A3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="00DB634C" w:rsidRPr="000125A3">
                              <w:rPr>
                                <w:i w:val="0"/>
                                <w:iCs w:val="0"/>
                                <w:color w:val="auto"/>
                              </w:rPr>
                              <w:t>2</w:t>
                            </w:r>
                            <w:r w:rsidRPr="000125A3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Budova 9, část s vrátnicí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Pr="00A11EF0">
              <w:rPr>
                <w:rFonts w:ascii="Segoe UI" w:hAnsi="Segoe UI" w:cs="Segoe UI"/>
                <w:noProof/>
                <w:sz w:val="18"/>
                <w:szCs w:val="18"/>
                <w:lang w:eastAsia="cs-CZ"/>
              </w:rPr>
              <w:drawing>
                <wp:anchor distT="0" distB="0" distL="114300" distR="114300" simplePos="0" relativeHeight="251660310" behindDoc="0" locked="0" layoutInCell="1" allowOverlap="1" wp14:anchorId="128FF56A" wp14:editId="2420D546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3486785</wp:posOffset>
                  </wp:positionV>
                  <wp:extent cx="5729605" cy="3868420"/>
                  <wp:effectExtent l="0" t="0" r="4445" b="0"/>
                  <wp:wrapThrough wrapText="bothSides">
                    <wp:wrapPolygon edited="0">
                      <wp:start x="0" y="0"/>
                      <wp:lineTo x="0" y="21487"/>
                      <wp:lineTo x="21545" y="21487"/>
                      <wp:lineTo x="21545" y="0"/>
                      <wp:lineTo x="0" y="0"/>
                    </wp:wrapPolygon>
                  </wp:wrapThrough>
                  <wp:docPr id="120496475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4964752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9605" cy="386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11EF0">
              <w:rPr>
                <w:rFonts w:ascii="Segoe UI" w:hAnsi="Segoe UI" w:cs="Segoe UI"/>
                <w:noProof/>
                <w:sz w:val="18"/>
                <w:szCs w:val="18"/>
                <w:lang w:eastAsia="cs-CZ"/>
              </w:rPr>
              <w:drawing>
                <wp:anchor distT="0" distB="0" distL="114300" distR="114300" simplePos="0" relativeHeight="251659286" behindDoc="0" locked="0" layoutInCell="1" allowOverlap="1" wp14:anchorId="0E0A0CB3" wp14:editId="454E869C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1905</wp:posOffset>
                  </wp:positionV>
                  <wp:extent cx="5720080" cy="3197860"/>
                  <wp:effectExtent l="0" t="0" r="0" b="2540"/>
                  <wp:wrapThrough wrapText="bothSides">
                    <wp:wrapPolygon edited="0">
                      <wp:start x="0" y="0"/>
                      <wp:lineTo x="0" y="21488"/>
                      <wp:lineTo x="21509" y="21488"/>
                      <wp:lineTo x="21509" y="0"/>
                      <wp:lineTo x="0" y="0"/>
                    </wp:wrapPolygon>
                  </wp:wrapThrough>
                  <wp:docPr id="195355267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3552673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0080" cy="3197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4BAA5DA" w14:textId="2DABD4B8" w:rsidR="009745A4" w:rsidRPr="00A11EF0" w:rsidRDefault="009745A4" w:rsidP="009745A4">
            <w:pPr>
              <w:pStyle w:val="Bezmezer"/>
              <w:spacing w:line="264" w:lineRule="auto"/>
              <w:jc w:val="center"/>
              <w:rPr>
                <w:rFonts w:ascii="Segoe UI" w:hAnsi="Segoe UI" w:cs="Segoe UI"/>
                <w:sz w:val="18"/>
                <w:szCs w:val="18"/>
              </w:rPr>
            </w:pPr>
          </w:p>
        </w:tc>
      </w:tr>
      <w:tr w:rsidR="005972E4" w14:paraId="3FCCEBE0" w14:textId="77777777" w:rsidTr="00087164">
        <w:trPr>
          <w:trHeight w:val="12474"/>
        </w:trPr>
        <w:tc>
          <w:tcPr>
            <w:tcW w:w="9340" w:type="dxa"/>
          </w:tcPr>
          <w:p w14:paraId="63A4AEA5" w14:textId="450ED3C2" w:rsidR="005972E4" w:rsidRPr="00C81A59" w:rsidRDefault="00087164" w:rsidP="005972E4">
            <w:pPr>
              <w:pStyle w:val="Bezmezer"/>
              <w:spacing w:line="264" w:lineRule="auto"/>
              <w:jc w:val="center"/>
              <w:rPr>
                <w:color w:val="2D74B5"/>
                <w:sz w:val="20"/>
                <w:szCs w:val="20"/>
              </w:rPr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8248" behindDoc="0" locked="0" layoutInCell="1" allowOverlap="1" wp14:anchorId="472D19F0" wp14:editId="79035A31">
                      <wp:simplePos x="0" y="0"/>
                      <wp:positionH relativeFrom="column">
                        <wp:posOffset>61595</wp:posOffset>
                      </wp:positionH>
                      <wp:positionV relativeFrom="paragraph">
                        <wp:posOffset>3266440</wp:posOffset>
                      </wp:positionV>
                      <wp:extent cx="5666740" cy="635"/>
                      <wp:effectExtent l="0" t="0" r="0" b="0"/>
                      <wp:wrapSquare wrapText="bothSides"/>
                      <wp:docPr id="1788496770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6674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4C58BDF" w14:textId="21F590AA" w:rsidR="005F1E25" w:rsidRPr="00293E85" w:rsidRDefault="005F1E25" w:rsidP="005F1E25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594B26" w:rsidRPr="00293E85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4</w: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</w:t>
                                  </w:r>
                                  <w:r w:rsidR="00087164"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N</w: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avazující </w:t>
                                  </w:r>
                                  <w:r w:rsidR="00087164"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část na vrátnici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72D19F0" id="_x0000_s1031" type="#_x0000_t202" style="position:absolute;left:0;text-align:left;margin-left:4.85pt;margin-top:257.2pt;width:446.2pt;height:.05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" stroked="f">
                      <v:textbox style="mso-fit-shape-to-text:t" inset="0,0,0,0">
                        <w:txbxContent>
                          <w:p w14:paraId="74C58BDF" w14:textId="21F590AA" w:rsidR="005F1E25" w:rsidRPr="00293E85" w:rsidRDefault="005F1E25" w:rsidP="005F1E25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594B26" w:rsidRPr="00293E85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4</w: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r w:rsidR="00087164"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>N</w: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avazující </w:t>
                            </w:r>
                            <w:r w:rsidR="00087164"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>část na vrátnici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66454" behindDoc="0" locked="0" layoutInCell="1" allowOverlap="1" wp14:anchorId="64DE93D7" wp14:editId="60560E68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6661150</wp:posOffset>
                      </wp:positionV>
                      <wp:extent cx="5937250" cy="6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600"/>
                          <wp:lineTo x="21600" y="21600"/>
                          <wp:lineTo x="21600" y="0"/>
                        </wp:wrapPolygon>
                      </wp:wrapThrough>
                      <wp:docPr id="52319769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3725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8AD6CB4" w14:textId="54831520" w:rsidR="00087164" w:rsidRPr="00293E85" w:rsidRDefault="00087164" w:rsidP="00087164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594B26" w:rsidRPr="00293E85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5</w: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Navazující část na vrátnici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4DE93D7" id="_x0000_s1032" type="#_x0000_t202" style="position:absolute;left:0;text-align:left;margin-left:-5.4pt;margin-top:524.5pt;width:467.5pt;height:.05pt;z-index:2516664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" stroked="f">
                      <v:textbox style="mso-fit-shape-to-text:t" inset="0,0,0,0">
                        <w:txbxContent>
                          <w:p w14:paraId="78AD6CB4" w14:textId="54831520" w:rsidR="00087164" w:rsidRPr="00293E85" w:rsidRDefault="00087164" w:rsidP="00087164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594B26" w:rsidRPr="00293E85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5</w: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Navazující část na vrátnici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64406" behindDoc="0" locked="0" layoutInCell="1" allowOverlap="1" wp14:anchorId="6AF9F450" wp14:editId="34A12F32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3671570</wp:posOffset>
                  </wp:positionV>
                  <wp:extent cx="5937250" cy="2932430"/>
                  <wp:effectExtent l="0" t="0" r="6350" b="1270"/>
                  <wp:wrapThrough wrapText="bothSides">
                    <wp:wrapPolygon edited="0">
                      <wp:start x="0" y="0"/>
                      <wp:lineTo x="0" y="21469"/>
                      <wp:lineTo x="21554" y="21469"/>
                      <wp:lineTo x="21554" y="0"/>
                      <wp:lineTo x="0" y="0"/>
                    </wp:wrapPolygon>
                  </wp:wrapThrough>
                  <wp:docPr id="1820877999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0877999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0" cy="2932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63382" behindDoc="0" locked="0" layoutInCell="1" allowOverlap="1" wp14:anchorId="335092D6" wp14:editId="457EAFC9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38100</wp:posOffset>
                  </wp:positionV>
                  <wp:extent cx="5937250" cy="3145155"/>
                  <wp:effectExtent l="0" t="0" r="6350" b="0"/>
                  <wp:wrapThrough wrapText="bothSides">
                    <wp:wrapPolygon edited="0">
                      <wp:start x="0" y="0"/>
                      <wp:lineTo x="0" y="21456"/>
                      <wp:lineTo x="21554" y="21456"/>
                      <wp:lineTo x="21554" y="0"/>
                      <wp:lineTo x="0" y="0"/>
                    </wp:wrapPolygon>
                  </wp:wrapThrough>
                  <wp:docPr id="129538701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5387015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0" cy="3145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t xml:space="preserve"> </w:t>
            </w:r>
          </w:p>
        </w:tc>
      </w:tr>
    </w:tbl>
    <w:p w14:paraId="7EA70C4D" w14:textId="6340C086" w:rsidR="005972E4" w:rsidRDefault="005972E4" w:rsidP="00CB7983">
      <w:pPr>
        <w:pStyle w:val="Bezmezer"/>
        <w:spacing w:line="264" w:lineRule="auto"/>
        <w:rPr>
          <w:color w:val="2D74B5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5972E4" w14:paraId="45AD2084" w14:textId="77777777" w:rsidTr="00087164">
        <w:trPr>
          <w:trHeight w:val="6096"/>
        </w:trPr>
        <w:tc>
          <w:tcPr>
            <w:tcW w:w="9350" w:type="dxa"/>
          </w:tcPr>
          <w:p w14:paraId="18350929" w14:textId="55037D4E" w:rsidR="005F1E25" w:rsidRPr="004C58ED" w:rsidRDefault="00087164" w:rsidP="004C58ED">
            <w:pPr>
              <w:pStyle w:val="Bezmezer"/>
              <w:keepNext/>
              <w:spacing w:line="264" w:lineRule="auto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8251" behindDoc="0" locked="0" layoutInCell="1" allowOverlap="1" wp14:anchorId="44D54A3A" wp14:editId="048A521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3496310</wp:posOffset>
                      </wp:positionV>
                      <wp:extent cx="5968365" cy="21907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661"/>
                          <wp:lineTo x="21510" y="20661"/>
                          <wp:lineTo x="21510" y="0"/>
                          <wp:lineTo x="0" y="0"/>
                        </wp:wrapPolygon>
                      </wp:wrapThrough>
                      <wp:docPr id="21185357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8365" cy="21907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826763" w14:textId="3EAE5F56" w:rsidR="004C58ED" w:rsidRPr="00293E85" w:rsidRDefault="004C58ED" w:rsidP="004C58ED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594B26" w:rsidRPr="00293E85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6</w: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</w:t>
                                  </w:r>
                                  <w:r w:rsidR="00087164"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Pohled z vnitřní části areálu</w:t>
                                  </w:r>
                                  <w:r w:rsidRPr="00293E85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4D54A3A" id="_x0000_s1033" type="#_x0000_t202" style="position:absolute;margin-left:-5.4pt;margin-top:275.3pt;width:469.95pt;height:17.25pt;z-index:25165825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" stroked="f">
                      <v:textbox inset="0,0,0,0">
                        <w:txbxContent>
                          <w:p w14:paraId="75826763" w14:textId="3EAE5F56" w:rsidR="004C58ED" w:rsidRPr="00293E85" w:rsidRDefault="004C58ED" w:rsidP="004C58ED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594B26" w:rsidRPr="00293E85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6</w: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r w:rsidR="00087164"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>Pohled z vnitřní části areálu</w:t>
                            </w:r>
                            <w:r w:rsidRPr="00293E85">
                              <w:rPr>
                                <w:i w:val="0"/>
                                <w:iCs w:val="0"/>
                                <w:color w:val="auto"/>
                              </w:rPr>
                              <w:t>.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67478" behindDoc="0" locked="0" layoutInCell="1" allowOverlap="1" wp14:anchorId="6A93E64E" wp14:editId="179FAC56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0</wp:posOffset>
                  </wp:positionV>
                  <wp:extent cx="5937250" cy="3458210"/>
                  <wp:effectExtent l="0" t="0" r="6350" b="8890"/>
                  <wp:wrapThrough wrapText="bothSides">
                    <wp:wrapPolygon edited="0">
                      <wp:start x="0" y="0"/>
                      <wp:lineTo x="0" y="21537"/>
                      <wp:lineTo x="21554" y="21537"/>
                      <wp:lineTo x="21554" y="0"/>
                      <wp:lineTo x="0" y="0"/>
                    </wp:wrapPolygon>
                  </wp:wrapThrough>
                  <wp:docPr id="361620178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620178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0" cy="3458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972E4" w14:paraId="35DE1EDF" w14:textId="77777777" w:rsidTr="00087164">
        <w:trPr>
          <w:trHeight w:val="7246"/>
        </w:trPr>
        <w:tc>
          <w:tcPr>
            <w:tcW w:w="9350" w:type="dxa"/>
          </w:tcPr>
          <w:p w14:paraId="1DC551C1" w14:textId="5FB88EE6" w:rsidR="005F1E25" w:rsidRDefault="00087164">
            <w:pPr>
              <w:pStyle w:val="Bezmezer"/>
              <w:spacing w:line="264" w:lineRule="auto"/>
              <w:rPr>
                <w:color w:val="2D74B5"/>
              </w:rPr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70550" behindDoc="0" locked="0" layoutInCell="1" allowOverlap="1" wp14:anchorId="464EEF69" wp14:editId="2232DFB7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4023995</wp:posOffset>
                      </wp:positionV>
                      <wp:extent cx="5918200" cy="6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600"/>
                          <wp:lineTo x="21600" y="21600"/>
                          <wp:lineTo x="21600" y="0"/>
                        </wp:wrapPolygon>
                      </wp:wrapThrough>
                      <wp:docPr id="233386200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1820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32143D8" w14:textId="4857E8D7" w:rsidR="00087164" w:rsidRPr="00C8567E" w:rsidRDefault="00087164" w:rsidP="00087164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i w:val="0"/>
                                      <w:iCs w:val="0"/>
                                      <w:noProof/>
                                      <w:color w:val="auto"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 w:rsidRPr="00C8567E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Pr="00C8567E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begin"/>
                                  </w:r>
                                  <w:r w:rsidRPr="00C8567E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instrText xml:space="preserve"> SEQ Obrázek \* ARABIC </w:instrText>
                                  </w:r>
                                  <w:r w:rsidRPr="00C8567E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separate"/>
                                  </w:r>
                                  <w:r w:rsidR="00594B26" w:rsidRPr="00C8567E"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  <w:t>7</w:t>
                                  </w:r>
                                  <w:r w:rsidRPr="00C8567E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fldChar w:fldCharType="end"/>
                                  </w:r>
                                  <w:r w:rsidRPr="00C8567E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Pohled z vnitřní části areálu.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64EEF69" id="_x0000_s1034" type="#_x0000_t202" style="position:absolute;margin-left:-4.35pt;margin-top:316.85pt;width:466pt;height:.05pt;z-index:2516705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" stroked="f">
                      <v:textbox style="mso-fit-shape-to-text:t" inset="0,0,0,0">
                        <w:txbxContent>
                          <w:p w14:paraId="332143D8" w14:textId="4857E8D7" w:rsidR="00087164" w:rsidRPr="00C8567E" w:rsidRDefault="00087164" w:rsidP="00087164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4"/>
                                <w:szCs w:val="24"/>
                                <w:lang w:eastAsia="ar-SA"/>
                              </w:rPr>
                            </w:pPr>
                            <w:r w:rsidRPr="00C8567E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Pr="00C8567E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C8567E">
                              <w:rPr>
                                <w:i w:val="0"/>
                                <w:iCs w:val="0"/>
                                <w:color w:val="auto"/>
                              </w:rPr>
                              <w:instrText xml:space="preserve"> SEQ Obrázek \* ARABIC </w:instrText>
                            </w:r>
                            <w:r w:rsidRPr="00C8567E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="00594B26" w:rsidRPr="00C8567E"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  <w:t>7</w:t>
                            </w:r>
                            <w:r w:rsidRPr="00C8567E">
                              <w:rPr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  <w:r w:rsidRPr="00C8567E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Pohled z vnitřní části areálu.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68502" behindDoc="0" locked="0" layoutInCell="1" allowOverlap="1" wp14:anchorId="7A391876" wp14:editId="095EB149">
                  <wp:simplePos x="0" y="0"/>
                  <wp:positionH relativeFrom="column">
                    <wp:posOffset>-55246</wp:posOffset>
                  </wp:positionH>
                  <wp:positionV relativeFrom="paragraph">
                    <wp:posOffset>4445</wp:posOffset>
                  </wp:positionV>
                  <wp:extent cx="5918281" cy="3962400"/>
                  <wp:effectExtent l="0" t="0" r="6350" b="0"/>
                  <wp:wrapThrough wrapText="bothSides">
                    <wp:wrapPolygon edited="0">
                      <wp:start x="0" y="0"/>
                      <wp:lineTo x="0" y="21496"/>
                      <wp:lineTo x="21554" y="21496"/>
                      <wp:lineTo x="21554" y="0"/>
                      <wp:lineTo x="0" y="0"/>
                    </wp:wrapPolygon>
                  </wp:wrapThrough>
                  <wp:docPr id="1200102678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102678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2452" cy="3965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t xml:space="preserve"> </w:t>
            </w:r>
            <w:r w:rsidR="004C58ED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8245" behindDoc="0" locked="0" layoutInCell="1" allowOverlap="1" wp14:anchorId="019FD4DC" wp14:editId="4D6DC251">
                      <wp:simplePos x="0" y="0"/>
                      <wp:positionH relativeFrom="column">
                        <wp:posOffset>60960</wp:posOffset>
                      </wp:positionH>
                      <wp:positionV relativeFrom="paragraph">
                        <wp:posOffset>3141980</wp:posOffset>
                      </wp:positionV>
                      <wp:extent cx="5666740" cy="6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600"/>
                          <wp:lineTo x="21600" y="21600"/>
                          <wp:lineTo x="21600" y="0"/>
                        </wp:wrapPolygon>
                      </wp:wrapThrough>
                      <wp:docPr id="938877249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6674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82CD0CC" w14:textId="34836682" w:rsidR="00F6253E" w:rsidRPr="00E91601" w:rsidRDefault="00F6253E" w:rsidP="00F6253E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noProof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594B26">
                                    <w:rPr>
                                      <w:noProof/>
                                    </w:rPr>
                                    <w:t>8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</w:t>
                                  </w:r>
                                  <w:r w:rsidR="004C58ED">
                                    <w:t>Budova skladu.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19FD4DC" id="_x0000_s1035" type="#_x0000_t202" style="position:absolute;margin-left:4.8pt;margin-top:247.4pt;width:446.2pt;height:.05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" stroked="f">
                      <v:textbox style="mso-fit-shape-to-text:t" inset="0,0,0,0">
                        <w:txbxContent>
                          <w:p w14:paraId="482CD0CC" w14:textId="34836682" w:rsidR="00F6253E" w:rsidRPr="00E91601" w:rsidRDefault="00F6253E" w:rsidP="00F6253E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noProof/>
                                <w:sz w:val="24"/>
                                <w:szCs w:val="24"/>
                                <w:lang w:eastAsia="ar-SA"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594B26">
                              <w:rPr>
                                <w:noProof/>
                              </w:rPr>
                              <w:t>8</w:t>
                            </w:r>
                            <w:r>
                              <w:fldChar w:fldCharType="end"/>
                            </w:r>
                            <w:r>
                              <w:t xml:space="preserve"> </w:t>
                            </w:r>
                            <w:r w:rsidR="004C58ED">
                              <w:t>Budova skladu.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</w:p>
        </w:tc>
      </w:tr>
      <w:tr w:rsidR="00A13A6E" w14:paraId="3364033B" w14:textId="77777777" w:rsidTr="00594B26">
        <w:tc>
          <w:tcPr>
            <w:tcW w:w="9350" w:type="dxa"/>
          </w:tcPr>
          <w:p w14:paraId="4FFF98D8" w14:textId="77777777" w:rsidR="00594B26" w:rsidRDefault="00594B26" w:rsidP="00594B26">
            <w:pPr>
              <w:keepNext/>
            </w:pPr>
            <w:r>
              <w:rPr>
                <w:noProof/>
                <w:lang w:eastAsia="cs-CZ"/>
              </w:rPr>
              <w:drawing>
                <wp:inline distT="0" distB="0" distL="0" distR="0" wp14:anchorId="1147358E" wp14:editId="73DE33E4">
                  <wp:extent cx="5937250" cy="3422015"/>
                  <wp:effectExtent l="0" t="0" r="6350" b="6985"/>
                  <wp:docPr id="22637125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371252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0" cy="3422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DF9501" w14:textId="65F303EE" w:rsidR="00FE57A4" w:rsidRPr="00293E85" w:rsidRDefault="00594B26" w:rsidP="00594B26">
            <w:pPr>
              <w:pStyle w:val="Titulek"/>
              <w:jc w:val="center"/>
              <w:rPr>
                <w:i w:val="0"/>
                <w:iCs w:val="0"/>
              </w:rPr>
            </w:pPr>
            <w:r w:rsidRPr="00293E85">
              <w:rPr>
                <w:i w:val="0"/>
                <w:iCs w:val="0"/>
                <w:color w:val="auto"/>
              </w:rPr>
              <w:t xml:space="preserve">Obrázek </w:t>
            </w:r>
            <w:r w:rsidR="00DB634C">
              <w:rPr>
                <w:i w:val="0"/>
                <w:iCs w:val="0"/>
                <w:color w:val="auto"/>
              </w:rPr>
              <w:t>8</w:t>
            </w:r>
            <w:r w:rsidRPr="00293E85">
              <w:rPr>
                <w:i w:val="0"/>
                <w:iCs w:val="0"/>
                <w:color w:val="auto"/>
              </w:rPr>
              <w:t xml:space="preserve"> </w:t>
            </w:r>
            <w:r w:rsidR="00293E85" w:rsidRPr="00293E85">
              <w:rPr>
                <w:i w:val="0"/>
                <w:iCs w:val="0"/>
                <w:color w:val="auto"/>
              </w:rPr>
              <w:t>Vnitřní</w:t>
            </w:r>
            <w:r w:rsidRPr="00293E85">
              <w:rPr>
                <w:i w:val="0"/>
                <w:iCs w:val="0"/>
                <w:color w:val="auto"/>
              </w:rPr>
              <w:t xml:space="preserve"> prostory</w:t>
            </w:r>
          </w:p>
        </w:tc>
      </w:tr>
      <w:tr w:rsidR="00A13A6E" w14:paraId="17BC8E71" w14:textId="77777777" w:rsidTr="00594B26">
        <w:tc>
          <w:tcPr>
            <w:tcW w:w="9350" w:type="dxa"/>
          </w:tcPr>
          <w:p w14:paraId="1EDCCD4C" w14:textId="0450585F" w:rsidR="00FE57A4" w:rsidRDefault="00594B26" w:rsidP="00300DC3"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73622" behindDoc="0" locked="0" layoutInCell="1" allowOverlap="1" wp14:anchorId="195AF122" wp14:editId="45A9226A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3432175</wp:posOffset>
                      </wp:positionV>
                      <wp:extent cx="5937250" cy="6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600"/>
                          <wp:lineTo x="21600" y="21600"/>
                          <wp:lineTo x="21600" y="0"/>
                        </wp:wrapPolygon>
                      </wp:wrapThrough>
                      <wp:docPr id="1624266930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3725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65209D7" w14:textId="635A135D" w:rsidR="00594B26" w:rsidRPr="00C8567E" w:rsidRDefault="00594B26" w:rsidP="00594B26">
                                  <w:pPr>
                                    <w:pStyle w:val="Titulek"/>
                                    <w:jc w:val="center"/>
                                    <w:rPr>
                                      <w:i w:val="0"/>
                                      <w:iCs w:val="0"/>
                                      <w:noProof/>
                                      <w:color w:val="auto"/>
                                    </w:rPr>
                                  </w:pPr>
                                  <w:r w:rsidRPr="00C8567E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Obrázek </w:t>
                                  </w:r>
                                  <w:r w:rsidR="00D9062C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>9</w:t>
                                  </w:r>
                                  <w:r w:rsidRPr="00C8567E">
                                    <w:rPr>
                                      <w:i w:val="0"/>
                                      <w:iCs w:val="0"/>
                                      <w:color w:val="auto"/>
                                    </w:rPr>
                                    <w:t xml:space="preserve"> Vnitřní prostory, osvětlení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5AF122" id="_x0000_s1036" type="#_x0000_t202" style="position:absolute;margin-left:-5.4pt;margin-top:270.25pt;width:467.5pt;height:.05pt;z-index:25167362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" stroked="f">
                      <v:textbox style="mso-fit-shape-to-text:t" inset="0,0,0,0">
                        <w:txbxContent>
                          <w:p w14:paraId="365209D7" w14:textId="635A135D" w:rsidR="00594B26" w:rsidRPr="00C8567E" w:rsidRDefault="00594B26" w:rsidP="00594B26">
                            <w:pPr>
                              <w:pStyle w:val="Titulek"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</w:rPr>
                            </w:pPr>
                            <w:r w:rsidRPr="00C8567E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Obrázek </w:t>
                            </w:r>
                            <w:r w:rsidR="00D9062C">
                              <w:rPr>
                                <w:i w:val="0"/>
                                <w:iCs w:val="0"/>
                                <w:color w:val="auto"/>
                              </w:rPr>
                              <w:t>9</w:t>
                            </w:r>
                            <w:r w:rsidRPr="00C8567E">
                              <w:rPr>
                                <w:i w:val="0"/>
                                <w:iCs w:val="0"/>
                                <w:color w:val="auto"/>
                              </w:rPr>
                              <w:t xml:space="preserve"> Vnitřní prostory, osvětlení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71574" behindDoc="0" locked="0" layoutInCell="1" allowOverlap="1" wp14:anchorId="647AF036" wp14:editId="14D4D363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20955</wp:posOffset>
                  </wp:positionV>
                  <wp:extent cx="5937250" cy="3354070"/>
                  <wp:effectExtent l="0" t="0" r="6350" b="0"/>
                  <wp:wrapThrough wrapText="bothSides">
                    <wp:wrapPolygon edited="0">
                      <wp:start x="0" y="0"/>
                      <wp:lineTo x="0" y="21469"/>
                      <wp:lineTo x="21554" y="21469"/>
                      <wp:lineTo x="21554" y="0"/>
                      <wp:lineTo x="0" y="0"/>
                    </wp:wrapPolygon>
                  </wp:wrapThrough>
                  <wp:docPr id="54625201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252011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0" cy="3354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00DC3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8253" behindDoc="0" locked="0" layoutInCell="1" allowOverlap="1" wp14:anchorId="202B72ED" wp14:editId="71D98B40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3089275</wp:posOffset>
                      </wp:positionV>
                      <wp:extent cx="5905500" cy="635"/>
                      <wp:effectExtent l="0" t="0" r="0" b="6985"/>
                      <wp:wrapThrough wrapText="bothSides">
                        <wp:wrapPolygon edited="0">
                          <wp:start x="0" y="0"/>
                          <wp:lineTo x="0" y="20665"/>
                          <wp:lineTo x="21530" y="20665"/>
                          <wp:lineTo x="21530" y="0"/>
                          <wp:lineTo x="0" y="0"/>
                        </wp:wrapPolygon>
                      </wp:wrapThrough>
                      <wp:docPr id="1516727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CCB3C1E" w14:textId="7C81701E" w:rsidR="00F82F6E" w:rsidRPr="009630E7" w:rsidRDefault="00F82F6E" w:rsidP="00F82F6E">
                                  <w:pPr>
                                    <w:pStyle w:val="Titulek"/>
                                    <w:jc w:val="center"/>
                                    <w:rPr>
                                      <w:noProof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594B26">
                                    <w:rPr>
                                      <w:noProof/>
                                    </w:rPr>
                                    <w:t>11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</w:t>
                                  </w:r>
                                  <w:r w:rsidR="00300DC3">
                                    <w:t xml:space="preserve">Otvorové výplně </w:t>
                                  </w:r>
                                  <w:r w:rsidR="00CF54A6">
                                    <w:t>–</w:t>
                                  </w:r>
                                  <w:r w:rsidR="00300DC3">
                                    <w:t xml:space="preserve"> luxfery</w:t>
                                  </w:r>
                                  <w:r w:rsidR="00CF54A6">
                                    <w:t xml:space="preserve">, </w:t>
                                  </w:r>
                                  <w:r w:rsidR="009E33A4">
                                    <w:t>kovové</w:t>
                                  </w:r>
                                  <w:r w:rsidR="00CF54A6">
                                    <w:t xml:space="preserve"> dveře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02B72ED" id="_x0000_s1037" type="#_x0000_t202" style="position:absolute;margin-left:-2.9pt;margin-top:243.25pt;width:465pt;height:.05pt;z-index:25165825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" stroked="f">
                      <v:textbox style="mso-fit-shape-to-text:t" inset="0,0,0,0">
                        <w:txbxContent>
                          <w:p w14:paraId="3CCB3C1E" w14:textId="7C81701E" w:rsidR="00F82F6E" w:rsidRPr="009630E7" w:rsidRDefault="00F82F6E" w:rsidP="00F82F6E">
                            <w:pPr>
                              <w:pStyle w:val="Titulek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594B26">
                              <w:rPr>
                                <w:noProof/>
                              </w:rPr>
                              <w:t>11</w:t>
                            </w:r>
                            <w:r>
                              <w:fldChar w:fldCharType="end"/>
                            </w:r>
                            <w:r>
                              <w:t xml:space="preserve"> </w:t>
                            </w:r>
                            <w:r w:rsidR="00300DC3">
                              <w:t xml:space="preserve">Otvorové výplně </w:t>
                            </w:r>
                            <w:r w:rsidR="00CF54A6">
                              <w:t>–</w:t>
                            </w:r>
                            <w:r w:rsidR="00300DC3">
                              <w:t xml:space="preserve"> luxfery</w:t>
                            </w:r>
                            <w:r w:rsidR="00CF54A6">
                              <w:t xml:space="preserve">, </w:t>
                            </w:r>
                            <w:r w:rsidR="009E33A4">
                              <w:t>kovové</w:t>
                            </w:r>
                            <w:r w:rsidR="00CF54A6">
                              <w:t xml:space="preserve"> dveře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</w:p>
        </w:tc>
      </w:tr>
    </w:tbl>
    <w:p w14:paraId="52BCDAF5" w14:textId="7AEFE8A2" w:rsidR="00E30029" w:rsidRDefault="00E30029" w:rsidP="00E30029">
      <w:pPr>
        <w:jc w:val="center"/>
      </w:pPr>
    </w:p>
    <w:p w14:paraId="121001B9" w14:textId="48E7E34A" w:rsidR="00E30029" w:rsidRDefault="00E30029" w:rsidP="00E30029"/>
    <w:p w14:paraId="37CD8324" w14:textId="77777777" w:rsidR="00C410A9" w:rsidRDefault="00C410A9" w:rsidP="00E30029"/>
    <w:p w14:paraId="69461603" w14:textId="77777777" w:rsidR="00C410A9" w:rsidRDefault="00C410A9" w:rsidP="00E30029"/>
    <w:p w14:paraId="39FA8E59" w14:textId="00980DAA" w:rsidR="00710C61" w:rsidRDefault="00710C61" w:rsidP="00E75B22">
      <w:r>
        <w:br w:type="page"/>
      </w:r>
    </w:p>
    <w:p w14:paraId="4B5EA58C" w14:textId="0FF6E72F" w:rsidR="00432177" w:rsidRPr="00630E5A" w:rsidRDefault="00ED74DA" w:rsidP="00F94F0F">
      <w:pPr>
        <w:pStyle w:val="Nadpis1"/>
        <w:numPr>
          <w:ilvl w:val="0"/>
          <w:numId w:val="1"/>
        </w:numPr>
        <w:spacing w:before="213"/>
        <w:ind w:left="567" w:right="133" w:hanging="567"/>
        <w:rPr>
          <w:b/>
          <w:bCs/>
          <w:sz w:val="28"/>
          <w:szCs w:val="28"/>
        </w:rPr>
      </w:pPr>
      <w:bookmarkStart w:id="4" w:name="3._Popis_nového_stavebně/technologického"/>
      <w:bookmarkStart w:id="5" w:name="_Toc159537472"/>
      <w:bookmarkEnd w:id="4"/>
      <w:r w:rsidRPr="00630E5A">
        <w:rPr>
          <w:b/>
          <w:bCs/>
          <w:color w:val="2D74B5"/>
          <w:sz w:val="28"/>
          <w:szCs w:val="28"/>
        </w:rPr>
        <w:t>Popis nového stavebně/technologického řešení budovy a jejich konstrukčních částí po realizovaných opatřeních</w:t>
      </w:r>
      <w:bookmarkEnd w:id="5"/>
    </w:p>
    <w:p w14:paraId="74A8FA0D" w14:textId="77777777" w:rsidR="00EA18EC" w:rsidRDefault="00EA18EC" w:rsidP="00F94F0F">
      <w:pPr>
        <w:pStyle w:val="Nadpis1"/>
        <w:tabs>
          <w:tab w:val="left" w:pos="856"/>
        </w:tabs>
        <w:spacing w:before="240"/>
        <w:ind w:left="0" w:right="136" w:firstLine="0"/>
        <w:jc w:val="left"/>
        <w:rPr>
          <w:color w:val="2D74B5"/>
        </w:rPr>
      </w:pPr>
      <w:bookmarkStart w:id="6" w:name="4._Popis_nového_stavebně/technologického"/>
      <w:bookmarkStart w:id="7" w:name="_Toc159537473"/>
      <w:bookmarkEnd w:id="6"/>
      <w:r w:rsidRPr="00CF67DD">
        <w:rPr>
          <w:color w:val="2D74B5"/>
        </w:rPr>
        <w:t>Zateplení obvodových konstrukcí</w:t>
      </w:r>
      <w:bookmarkEnd w:id="7"/>
    </w:p>
    <w:p w14:paraId="07BCDEC8" w14:textId="77777777" w:rsidR="00EA18EC" w:rsidRPr="000C67EC" w:rsidRDefault="00EA18EC" w:rsidP="00ED06B9">
      <w:pPr>
        <w:widowControl/>
        <w:suppressAutoHyphens/>
        <w:autoSpaceDE/>
        <w:autoSpaceDN/>
        <w:spacing w:before="120" w:line="312" w:lineRule="auto"/>
        <w:jc w:val="both"/>
        <w:rPr>
          <w:lang w:eastAsia="cs-CZ"/>
        </w:rPr>
      </w:pPr>
      <w:r w:rsidRPr="000C67EC">
        <w:rPr>
          <w:lang w:eastAsia="cs-CZ"/>
        </w:rPr>
        <w:t>Zateplení svislých obvodových konstrukcí obálky budovy bude provedeno:</w:t>
      </w:r>
    </w:p>
    <w:p w14:paraId="73BB4CA9" w14:textId="48088750" w:rsidR="00EA18EC" w:rsidRPr="000C67EC" w:rsidRDefault="00EA18EC" w:rsidP="00A239E3">
      <w:pPr>
        <w:widowControl/>
        <w:suppressAutoHyphens/>
        <w:autoSpaceDE/>
        <w:autoSpaceDN/>
        <w:spacing w:line="312" w:lineRule="auto"/>
        <w:contextualSpacing/>
        <w:jc w:val="both"/>
        <w:rPr>
          <w:lang w:eastAsia="cs-CZ"/>
        </w:rPr>
      </w:pPr>
      <w:r w:rsidRPr="000C67EC">
        <w:rPr>
          <w:b/>
          <w:bCs/>
          <w:lang w:eastAsia="cs-CZ"/>
        </w:rPr>
        <w:t xml:space="preserve">minerální izolací o </w:t>
      </w:r>
      <w:r w:rsidRPr="000C67EC">
        <w:rPr>
          <w:b/>
          <w:bCs/>
          <w:i/>
          <w:iCs/>
        </w:rPr>
        <w:t>λ=0,035 W/</w:t>
      </w:r>
      <w:proofErr w:type="spellStart"/>
      <w:r w:rsidRPr="000C67EC">
        <w:rPr>
          <w:b/>
          <w:bCs/>
          <w:i/>
          <w:iCs/>
        </w:rPr>
        <w:t>mK</w:t>
      </w:r>
      <w:proofErr w:type="spellEnd"/>
      <w:r w:rsidRPr="000C67EC">
        <w:rPr>
          <w:b/>
          <w:bCs/>
          <w:i/>
          <w:iCs/>
        </w:rPr>
        <w:t xml:space="preserve"> </w:t>
      </w:r>
      <w:r w:rsidRPr="000C67EC">
        <w:rPr>
          <w:i/>
          <w:iCs/>
        </w:rPr>
        <w:t>a tloušťce izolantu</w:t>
      </w:r>
      <w:r w:rsidRPr="000C67EC">
        <w:rPr>
          <w:b/>
          <w:bCs/>
          <w:i/>
          <w:iCs/>
        </w:rPr>
        <w:t xml:space="preserve"> </w:t>
      </w:r>
      <w:r w:rsidRPr="000C67EC">
        <w:rPr>
          <w:b/>
          <w:bCs/>
          <w:lang w:eastAsia="cs-CZ"/>
        </w:rPr>
        <w:t>2</w:t>
      </w:r>
      <w:r w:rsidR="00594B26" w:rsidRPr="000C67EC">
        <w:rPr>
          <w:b/>
          <w:bCs/>
          <w:lang w:eastAsia="cs-CZ"/>
        </w:rPr>
        <w:t>2</w:t>
      </w:r>
      <w:r w:rsidRPr="000C67EC">
        <w:rPr>
          <w:b/>
          <w:bCs/>
          <w:lang w:eastAsia="cs-CZ"/>
        </w:rPr>
        <w:t>0 mm</w:t>
      </w:r>
      <w:r w:rsidR="00594B26" w:rsidRPr="000C67EC">
        <w:rPr>
          <w:b/>
          <w:bCs/>
          <w:lang w:eastAsia="cs-CZ"/>
        </w:rPr>
        <w:t xml:space="preserve"> </w:t>
      </w:r>
      <w:r w:rsidR="00594B26" w:rsidRPr="000C67EC">
        <w:rPr>
          <w:lang w:eastAsia="cs-CZ"/>
        </w:rPr>
        <w:t xml:space="preserve">budou zatepleny stěny </w:t>
      </w:r>
      <w:proofErr w:type="spellStart"/>
      <w:r w:rsidR="00594B26" w:rsidRPr="000C67EC">
        <w:rPr>
          <w:lang w:eastAsia="cs-CZ"/>
        </w:rPr>
        <w:t>tl</w:t>
      </w:r>
      <w:proofErr w:type="spellEnd"/>
      <w:r w:rsidR="00594B26" w:rsidRPr="000C67EC">
        <w:rPr>
          <w:lang w:eastAsia="cs-CZ"/>
        </w:rPr>
        <w:t>. 300</w:t>
      </w:r>
      <w:r w:rsidR="000C67EC">
        <w:rPr>
          <w:lang w:eastAsia="cs-CZ"/>
        </w:rPr>
        <w:t> </w:t>
      </w:r>
      <w:r w:rsidR="00594B26" w:rsidRPr="000C67EC">
        <w:rPr>
          <w:lang w:eastAsia="cs-CZ"/>
        </w:rPr>
        <w:t>mm.</w:t>
      </w:r>
    </w:p>
    <w:p w14:paraId="0AED40A8" w14:textId="68FDB499" w:rsidR="00594B26" w:rsidRPr="000C67EC" w:rsidRDefault="00594B26" w:rsidP="00A239E3">
      <w:pPr>
        <w:widowControl/>
        <w:suppressAutoHyphens/>
        <w:autoSpaceDE/>
        <w:autoSpaceDN/>
        <w:spacing w:line="312" w:lineRule="auto"/>
        <w:contextualSpacing/>
        <w:jc w:val="both"/>
        <w:rPr>
          <w:lang w:eastAsia="cs-CZ"/>
        </w:rPr>
      </w:pPr>
      <w:r w:rsidRPr="000C67EC">
        <w:rPr>
          <w:b/>
          <w:bCs/>
          <w:lang w:eastAsia="cs-CZ"/>
        </w:rPr>
        <w:t xml:space="preserve">minerální izolací o </w:t>
      </w:r>
      <w:r w:rsidRPr="000C67EC">
        <w:rPr>
          <w:b/>
          <w:bCs/>
          <w:i/>
          <w:iCs/>
        </w:rPr>
        <w:t>λ=0,035 W/</w:t>
      </w:r>
      <w:proofErr w:type="spellStart"/>
      <w:r w:rsidRPr="000C67EC">
        <w:rPr>
          <w:b/>
          <w:bCs/>
          <w:i/>
          <w:iCs/>
        </w:rPr>
        <w:t>mK</w:t>
      </w:r>
      <w:proofErr w:type="spellEnd"/>
      <w:r w:rsidRPr="000C67EC">
        <w:rPr>
          <w:b/>
          <w:bCs/>
          <w:i/>
          <w:iCs/>
        </w:rPr>
        <w:t xml:space="preserve"> </w:t>
      </w:r>
      <w:r w:rsidRPr="000C67EC">
        <w:rPr>
          <w:i/>
          <w:iCs/>
        </w:rPr>
        <w:t>a tloušťce izolantu</w:t>
      </w:r>
      <w:r w:rsidRPr="000C67EC">
        <w:rPr>
          <w:b/>
          <w:bCs/>
          <w:i/>
          <w:iCs/>
        </w:rPr>
        <w:t xml:space="preserve"> </w:t>
      </w:r>
      <w:r w:rsidRPr="000C67EC">
        <w:rPr>
          <w:b/>
          <w:bCs/>
          <w:lang w:eastAsia="cs-CZ"/>
        </w:rPr>
        <w:t xml:space="preserve">200 mm </w:t>
      </w:r>
      <w:r w:rsidRPr="000C67EC">
        <w:rPr>
          <w:lang w:eastAsia="cs-CZ"/>
        </w:rPr>
        <w:t xml:space="preserve">budou zatepleny stěny </w:t>
      </w:r>
      <w:proofErr w:type="spellStart"/>
      <w:r w:rsidRPr="000C67EC">
        <w:rPr>
          <w:lang w:eastAsia="cs-CZ"/>
        </w:rPr>
        <w:t>tl</w:t>
      </w:r>
      <w:proofErr w:type="spellEnd"/>
      <w:r w:rsidRPr="000C67EC">
        <w:rPr>
          <w:lang w:eastAsia="cs-CZ"/>
        </w:rPr>
        <w:t>. 450</w:t>
      </w:r>
      <w:r w:rsidR="00A239E3">
        <w:rPr>
          <w:lang w:eastAsia="cs-CZ"/>
        </w:rPr>
        <w:t> </w:t>
      </w:r>
      <w:r w:rsidRPr="000C67EC">
        <w:rPr>
          <w:lang w:eastAsia="cs-CZ"/>
        </w:rPr>
        <w:t>mm.</w:t>
      </w:r>
    </w:p>
    <w:p w14:paraId="7ED4F19F" w14:textId="2773E68E" w:rsidR="00EA18EC" w:rsidRPr="000C67EC" w:rsidRDefault="00EA18EC" w:rsidP="00A239E3">
      <w:pPr>
        <w:widowControl/>
        <w:suppressAutoHyphens/>
        <w:autoSpaceDE/>
        <w:autoSpaceDN/>
        <w:spacing w:line="312" w:lineRule="auto"/>
        <w:contextualSpacing/>
        <w:jc w:val="both"/>
        <w:rPr>
          <w:lang w:eastAsia="cs-CZ"/>
        </w:rPr>
      </w:pPr>
      <w:r w:rsidRPr="000C67EC">
        <w:rPr>
          <w:lang w:eastAsia="cs-CZ"/>
        </w:rPr>
        <w:t xml:space="preserve">Bude tak u konstrukce dosaženo prostupu tepla: </w:t>
      </w:r>
      <w:r w:rsidRPr="000C67EC">
        <w:rPr>
          <w:b/>
          <w:bCs/>
          <w:lang w:eastAsia="cs-CZ"/>
        </w:rPr>
        <w:t>U = 0,16 W/m</w:t>
      </w:r>
      <w:r w:rsidRPr="006918F0">
        <w:rPr>
          <w:b/>
          <w:bCs/>
          <w:vertAlign w:val="superscript"/>
          <w:lang w:eastAsia="cs-CZ"/>
        </w:rPr>
        <w:t>2</w:t>
      </w:r>
      <w:r w:rsidRPr="000C67EC">
        <w:rPr>
          <w:b/>
          <w:bCs/>
          <w:lang w:eastAsia="cs-CZ"/>
        </w:rPr>
        <w:t>K.</w:t>
      </w:r>
    </w:p>
    <w:p w14:paraId="0919DA99" w14:textId="7AFC75C2" w:rsidR="00EA18EC" w:rsidRDefault="00EA18EC" w:rsidP="00F94F0F">
      <w:pPr>
        <w:pStyle w:val="Nadpis1"/>
        <w:tabs>
          <w:tab w:val="left" w:pos="856"/>
        </w:tabs>
        <w:spacing w:before="240"/>
        <w:ind w:left="0" w:right="136" w:firstLine="0"/>
        <w:jc w:val="left"/>
        <w:rPr>
          <w:color w:val="2D74B5"/>
        </w:rPr>
      </w:pPr>
      <w:bookmarkStart w:id="8" w:name="_Toc159537474"/>
      <w:r w:rsidRPr="00CF67DD">
        <w:rPr>
          <w:color w:val="2D74B5"/>
        </w:rPr>
        <w:t xml:space="preserve">Zateplení </w:t>
      </w:r>
      <w:r>
        <w:rPr>
          <w:color w:val="2D74B5"/>
        </w:rPr>
        <w:t>střešního pláště</w:t>
      </w:r>
      <w:bookmarkEnd w:id="8"/>
    </w:p>
    <w:p w14:paraId="72264695" w14:textId="416EC5C7" w:rsidR="004C5598" w:rsidRPr="006918F0" w:rsidRDefault="009E659A" w:rsidP="00ED06B9">
      <w:pPr>
        <w:widowControl/>
        <w:suppressAutoHyphens/>
        <w:autoSpaceDE/>
        <w:autoSpaceDN/>
        <w:spacing w:before="120" w:line="312" w:lineRule="auto"/>
        <w:rPr>
          <w:lang w:eastAsia="cs-CZ"/>
        </w:rPr>
      </w:pPr>
      <w:r w:rsidRPr="006918F0">
        <w:rPr>
          <w:lang w:eastAsia="cs-CZ"/>
        </w:rPr>
        <w:t>Střešní plášť bude v celé ploše zateplen</w:t>
      </w:r>
      <w:r w:rsidR="004C5598" w:rsidRPr="006918F0">
        <w:rPr>
          <w:lang w:eastAsia="cs-CZ"/>
        </w:rPr>
        <w:t xml:space="preserve">: </w:t>
      </w:r>
    </w:p>
    <w:p w14:paraId="5EBCC2EB" w14:textId="32873148" w:rsidR="004C5598" w:rsidRPr="006918F0" w:rsidRDefault="004C5598" w:rsidP="004C5598">
      <w:pPr>
        <w:widowControl/>
        <w:suppressAutoHyphens/>
        <w:autoSpaceDE/>
        <w:autoSpaceDN/>
        <w:spacing w:line="312" w:lineRule="auto"/>
        <w:contextualSpacing/>
        <w:rPr>
          <w:b/>
          <w:bCs/>
          <w:lang w:eastAsia="cs-CZ"/>
        </w:rPr>
      </w:pPr>
      <w:r w:rsidRPr="006918F0">
        <w:rPr>
          <w:b/>
          <w:bCs/>
          <w:lang w:eastAsia="cs-CZ"/>
        </w:rPr>
        <w:t xml:space="preserve">minerální izolací o </w:t>
      </w:r>
      <w:r w:rsidRPr="006918F0">
        <w:rPr>
          <w:b/>
          <w:bCs/>
          <w:i/>
          <w:iCs/>
        </w:rPr>
        <w:t>λ=0,03</w:t>
      </w:r>
      <w:r w:rsidR="003066B9" w:rsidRPr="006918F0">
        <w:rPr>
          <w:b/>
          <w:bCs/>
          <w:i/>
          <w:iCs/>
        </w:rPr>
        <w:t>8</w:t>
      </w:r>
      <w:r w:rsidRPr="006918F0">
        <w:rPr>
          <w:b/>
          <w:bCs/>
          <w:i/>
          <w:iCs/>
        </w:rPr>
        <w:t xml:space="preserve"> W/</w:t>
      </w:r>
      <w:proofErr w:type="spellStart"/>
      <w:r w:rsidRPr="006918F0">
        <w:rPr>
          <w:b/>
          <w:bCs/>
          <w:i/>
          <w:iCs/>
        </w:rPr>
        <w:t>mK</w:t>
      </w:r>
      <w:proofErr w:type="spellEnd"/>
      <w:r w:rsidRPr="006918F0">
        <w:rPr>
          <w:b/>
          <w:bCs/>
          <w:i/>
          <w:iCs/>
        </w:rPr>
        <w:t xml:space="preserve"> a tloušťce izolantu </w:t>
      </w:r>
      <w:r w:rsidR="00566C1A" w:rsidRPr="006918F0">
        <w:rPr>
          <w:b/>
          <w:bCs/>
          <w:lang w:eastAsia="cs-CZ"/>
        </w:rPr>
        <w:t>30</w:t>
      </w:r>
      <w:r w:rsidRPr="006918F0">
        <w:rPr>
          <w:b/>
          <w:bCs/>
          <w:lang w:eastAsia="cs-CZ"/>
        </w:rPr>
        <w:t xml:space="preserve">0 mm. </w:t>
      </w:r>
    </w:p>
    <w:p w14:paraId="0A0888E8" w14:textId="151BB2A7" w:rsidR="004C5598" w:rsidRPr="006918F0" w:rsidRDefault="004C5598" w:rsidP="004C5598">
      <w:pPr>
        <w:widowControl/>
        <w:suppressAutoHyphens/>
        <w:autoSpaceDE/>
        <w:autoSpaceDN/>
        <w:spacing w:line="312" w:lineRule="auto"/>
        <w:contextualSpacing/>
        <w:rPr>
          <w:b/>
          <w:bCs/>
          <w:lang w:eastAsia="cs-CZ"/>
        </w:rPr>
      </w:pPr>
      <w:r w:rsidRPr="006918F0">
        <w:rPr>
          <w:lang w:eastAsia="cs-CZ"/>
        </w:rPr>
        <w:t xml:space="preserve">Bude tak u konstrukce dosaženo prostupu tepla: </w:t>
      </w:r>
      <w:r w:rsidRPr="006918F0">
        <w:rPr>
          <w:b/>
          <w:bCs/>
          <w:lang w:eastAsia="cs-CZ"/>
        </w:rPr>
        <w:t>U = 0,1</w:t>
      </w:r>
      <w:r w:rsidR="002B1D22" w:rsidRPr="006918F0">
        <w:rPr>
          <w:b/>
          <w:bCs/>
          <w:lang w:eastAsia="cs-CZ"/>
        </w:rPr>
        <w:t>2</w:t>
      </w:r>
      <w:r w:rsidRPr="006918F0">
        <w:rPr>
          <w:b/>
          <w:bCs/>
          <w:lang w:eastAsia="cs-CZ"/>
        </w:rPr>
        <w:t xml:space="preserve"> W/m</w:t>
      </w:r>
      <w:r w:rsidRPr="006918F0">
        <w:rPr>
          <w:b/>
          <w:bCs/>
          <w:vertAlign w:val="superscript"/>
          <w:lang w:eastAsia="cs-CZ"/>
        </w:rPr>
        <w:t>2</w:t>
      </w:r>
      <w:r w:rsidRPr="006918F0">
        <w:rPr>
          <w:b/>
          <w:bCs/>
          <w:lang w:eastAsia="cs-CZ"/>
        </w:rPr>
        <w:t>K.</w:t>
      </w:r>
    </w:p>
    <w:p w14:paraId="65AA97B6" w14:textId="62A16F9B" w:rsidR="00395521" w:rsidRPr="006918F0" w:rsidRDefault="00CF6D1A" w:rsidP="00DB4BEB">
      <w:pPr>
        <w:widowControl/>
        <w:suppressAutoHyphens/>
        <w:autoSpaceDE/>
        <w:autoSpaceDN/>
        <w:spacing w:line="312" w:lineRule="auto"/>
        <w:contextualSpacing/>
        <w:rPr>
          <w:lang w:eastAsia="cs-CZ"/>
        </w:rPr>
      </w:pPr>
      <w:r w:rsidRPr="006918F0">
        <w:rPr>
          <w:lang w:eastAsia="cs-CZ"/>
        </w:rPr>
        <w:t>Zateplena bude také atika.</w:t>
      </w:r>
    </w:p>
    <w:p w14:paraId="6A989061" w14:textId="77777777" w:rsidR="00723533" w:rsidRPr="000321B6" w:rsidRDefault="00723533" w:rsidP="00F94F0F">
      <w:pPr>
        <w:pStyle w:val="Nadpis1"/>
        <w:tabs>
          <w:tab w:val="left" w:pos="856"/>
        </w:tabs>
        <w:spacing w:before="240"/>
        <w:ind w:left="0" w:right="136" w:firstLine="0"/>
        <w:jc w:val="left"/>
        <w:rPr>
          <w:color w:val="2D74B5"/>
        </w:rPr>
      </w:pPr>
      <w:bookmarkStart w:id="9" w:name="_Toc159537475"/>
      <w:r w:rsidRPr="000321B6">
        <w:rPr>
          <w:color w:val="2D74B5"/>
        </w:rPr>
        <w:t>Výměna otvorových výplní</w:t>
      </w:r>
      <w:bookmarkEnd w:id="9"/>
    </w:p>
    <w:p w14:paraId="49D36C2B" w14:textId="0D62F07A" w:rsidR="00723533" w:rsidRPr="006918F0" w:rsidRDefault="00723533" w:rsidP="00ED06B9">
      <w:pPr>
        <w:widowControl/>
        <w:suppressAutoHyphens/>
        <w:autoSpaceDE/>
        <w:autoSpaceDN/>
        <w:spacing w:before="120" w:line="312" w:lineRule="auto"/>
        <w:jc w:val="both"/>
        <w:rPr>
          <w:lang w:eastAsia="cs-CZ"/>
        </w:rPr>
      </w:pPr>
      <w:r w:rsidRPr="006918F0">
        <w:rPr>
          <w:lang w:eastAsia="cs-CZ"/>
        </w:rPr>
        <w:t xml:space="preserve">Všechny otvorové výplně </w:t>
      </w:r>
      <w:r w:rsidR="00683E1E" w:rsidRPr="006918F0">
        <w:rPr>
          <w:lang w:eastAsia="cs-CZ"/>
        </w:rPr>
        <w:t xml:space="preserve">v obálce budovy </w:t>
      </w:r>
      <w:r w:rsidRPr="006918F0">
        <w:rPr>
          <w:lang w:eastAsia="cs-CZ"/>
        </w:rPr>
        <w:t xml:space="preserve">budou nahrazeny </w:t>
      </w:r>
      <w:r w:rsidR="00BA47F1" w:rsidRPr="006918F0">
        <w:rPr>
          <w:lang w:eastAsia="cs-CZ"/>
        </w:rPr>
        <w:t xml:space="preserve">novými </w:t>
      </w:r>
      <w:r w:rsidRPr="006918F0">
        <w:rPr>
          <w:lang w:eastAsia="cs-CZ"/>
        </w:rPr>
        <w:t>výplněmi s prostupem celé výplně</w:t>
      </w:r>
      <w:r w:rsidR="00ED06B9">
        <w:rPr>
          <w:lang w:eastAsia="cs-CZ"/>
        </w:rPr>
        <w:t xml:space="preserve"> </w:t>
      </w:r>
      <w:proofErr w:type="spellStart"/>
      <w:r w:rsidR="00BA47F1" w:rsidRPr="006918F0">
        <w:rPr>
          <w:b/>
          <w:bCs/>
          <w:lang w:eastAsia="cs-CZ"/>
        </w:rPr>
        <w:t>U</w:t>
      </w:r>
      <w:r w:rsidR="00200D47" w:rsidRPr="006918F0">
        <w:rPr>
          <w:b/>
          <w:bCs/>
          <w:vertAlign w:val="subscript"/>
          <w:lang w:eastAsia="cs-CZ"/>
        </w:rPr>
        <w:t>w</w:t>
      </w:r>
      <w:proofErr w:type="spellEnd"/>
      <w:r w:rsidR="00BA47F1" w:rsidRPr="006918F0">
        <w:rPr>
          <w:b/>
          <w:bCs/>
          <w:lang w:eastAsia="cs-CZ"/>
        </w:rPr>
        <w:t xml:space="preserve"> = </w:t>
      </w:r>
      <w:r w:rsidRPr="006918F0">
        <w:rPr>
          <w:b/>
          <w:bCs/>
          <w:lang w:eastAsia="cs-CZ"/>
        </w:rPr>
        <w:t>0,9 W/m</w:t>
      </w:r>
      <w:r w:rsidRPr="006918F0">
        <w:rPr>
          <w:b/>
          <w:bCs/>
          <w:vertAlign w:val="superscript"/>
          <w:lang w:eastAsia="cs-CZ"/>
        </w:rPr>
        <w:t>2</w:t>
      </w:r>
      <w:r w:rsidRPr="006918F0">
        <w:rPr>
          <w:b/>
          <w:bCs/>
          <w:lang w:eastAsia="cs-CZ"/>
        </w:rPr>
        <w:t>.K</w:t>
      </w:r>
      <w:r w:rsidR="00FF3FDC" w:rsidRPr="006918F0">
        <w:rPr>
          <w:b/>
          <w:bCs/>
          <w:lang w:eastAsia="cs-CZ"/>
        </w:rPr>
        <w:t xml:space="preserve"> </w:t>
      </w:r>
      <w:r w:rsidR="00FF3FDC" w:rsidRPr="006918F0">
        <w:rPr>
          <w:lang w:eastAsia="cs-CZ"/>
        </w:rPr>
        <w:t>nebo nižší</w:t>
      </w:r>
      <w:r w:rsidRPr="006918F0">
        <w:rPr>
          <w:lang w:eastAsia="cs-CZ"/>
        </w:rPr>
        <w:t>.</w:t>
      </w:r>
      <w:r w:rsidR="00FF1E52" w:rsidRPr="006918F0">
        <w:rPr>
          <w:lang w:eastAsia="cs-CZ"/>
        </w:rPr>
        <w:t xml:space="preserve"> V rámci minimalizace tepelných mostů budou všechny nové výplně osazeny na v</w:t>
      </w:r>
      <w:r w:rsidR="000671B8" w:rsidRPr="006918F0">
        <w:rPr>
          <w:lang w:eastAsia="cs-CZ"/>
        </w:rPr>
        <w:t>nější rovinu současné fasády a jejich rámy</w:t>
      </w:r>
      <w:r w:rsidR="00AB224A" w:rsidRPr="006918F0">
        <w:rPr>
          <w:lang w:eastAsia="cs-CZ"/>
        </w:rPr>
        <w:t xml:space="preserve"> </w:t>
      </w:r>
      <w:r w:rsidR="004F0DD9" w:rsidRPr="006918F0">
        <w:rPr>
          <w:lang w:eastAsia="cs-CZ"/>
        </w:rPr>
        <w:t xml:space="preserve">budou </w:t>
      </w:r>
      <w:r w:rsidR="008763D4" w:rsidRPr="006918F0">
        <w:rPr>
          <w:lang w:eastAsia="cs-CZ"/>
        </w:rPr>
        <w:t xml:space="preserve">částečně </w:t>
      </w:r>
      <w:r w:rsidR="009E34EB" w:rsidRPr="006918F0">
        <w:rPr>
          <w:lang w:eastAsia="cs-CZ"/>
        </w:rPr>
        <w:t>překryty fasádní izolací</w:t>
      </w:r>
      <w:r w:rsidR="00DB6748" w:rsidRPr="006918F0">
        <w:rPr>
          <w:lang w:eastAsia="cs-CZ"/>
        </w:rPr>
        <w:t>.</w:t>
      </w:r>
    </w:p>
    <w:p w14:paraId="13C06988" w14:textId="1D90B161" w:rsidR="00273E22" w:rsidRDefault="00CE2D86" w:rsidP="00F94F0F">
      <w:pPr>
        <w:pStyle w:val="Nadpis1"/>
        <w:tabs>
          <w:tab w:val="left" w:pos="856"/>
        </w:tabs>
        <w:spacing w:before="240"/>
        <w:ind w:left="0" w:right="136" w:firstLine="0"/>
        <w:jc w:val="left"/>
        <w:rPr>
          <w:color w:val="2D74B5"/>
        </w:rPr>
      </w:pPr>
      <w:bookmarkStart w:id="10" w:name="_Toc159537476"/>
      <w:r>
        <w:rPr>
          <w:color w:val="2D74B5"/>
        </w:rPr>
        <w:t>Další opatření</w:t>
      </w:r>
      <w:bookmarkEnd w:id="10"/>
    </w:p>
    <w:p w14:paraId="091C8BE6" w14:textId="0C487856" w:rsidR="00273E22" w:rsidRPr="00ED06B9" w:rsidRDefault="000A2DCF" w:rsidP="00ED06B9">
      <w:pPr>
        <w:widowControl/>
        <w:suppressAutoHyphens/>
        <w:autoSpaceDE/>
        <w:autoSpaceDN/>
        <w:spacing w:before="120" w:line="312" w:lineRule="auto"/>
        <w:jc w:val="both"/>
        <w:rPr>
          <w:lang w:eastAsia="cs-CZ"/>
        </w:rPr>
      </w:pPr>
      <w:r w:rsidRPr="00ED06B9">
        <w:rPr>
          <w:lang w:eastAsia="cs-CZ"/>
        </w:rPr>
        <w:t>V rámci rekonstrukce budou rovněž řešeny všechny teplené mosty</w:t>
      </w:r>
      <w:r w:rsidR="002C476A" w:rsidRPr="00ED06B9">
        <w:rPr>
          <w:lang w:eastAsia="cs-CZ"/>
        </w:rPr>
        <w:t xml:space="preserve">. </w:t>
      </w:r>
      <w:r w:rsidR="008E5EEE" w:rsidRPr="00ED06B9">
        <w:rPr>
          <w:lang w:eastAsia="cs-CZ"/>
        </w:rPr>
        <w:t xml:space="preserve">V interiéru zároveň proběhne modernizace </w:t>
      </w:r>
      <w:r w:rsidR="009706A0" w:rsidRPr="00ED06B9">
        <w:rPr>
          <w:lang w:eastAsia="cs-CZ"/>
        </w:rPr>
        <w:t xml:space="preserve">nevyhovujícího </w:t>
      </w:r>
      <w:r w:rsidR="008E5EEE" w:rsidRPr="00ED06B9">
        <w:rPr>
          <w:lang w:eastAsia="cs-CZ"/>
        </w:rPr>
        <w:t>osvětlení</w:t>
      </w:r>
      <w:r w:rsidR="000343F7" w:rsidRPr="00ED06B9">
        <w:rPr>
          <w:lang w:eastAsia="cs-CZ"/>
        </w:rPr>
        <w:t xml:space="preserve"> za </w:t>
      </w:r>
      <w:r w:rsidR="002756A1" w:rsidRPr="00ED06B9">
        <w:rPr>
          <w:lang w:eastAsia="cs-CZ"/>
        </w:rPr>
        <w:t>LED t</w:t>
      </w:r>
      <w:r w:rsidR="00384791" w:rsidRPr="00ED06B9">
        <w:rPr>
          <w:lang w:eastAsia="cs-CZ"/>
        </w:rPr>
        <w:t>e</w:t>
      </w:r>
      <w:r w:rsidR="002756A1" w:rsidRPr="00ED06B9">
        <w:rPr>
          <w:lang w:eastAsia="cs-CZ"/>
        </w:rPr>
        <w:t>chnologii</w:t>
      </w:r>
      <w:r w:rsidR="00384791" w:rsidRPr="00ED06B9">
        <w:rPr>
          <w:lang w:eastAsia="cs-CZ"/>
        </w:rPr>
        <w:t xml:space="preserve"> s </w:t>
      </w:r>
      <w:r w:rsidR="001F318E" w:rsidRPr="00ED06B9">
        <w:rPr>
          <w:lang w:eastAsia="cs-CZ"/>
        </w:rPr>
        <w:t>nads</w:t>
      </w:r>
      <w:r w:rsidR="00383823" w:rsidRPr="00ED06B9">
        <w:rPr>
          <w:lang w:eastAsia="cs-CZ"/>
        </w:rPr>
        <w:t>tandardní</w:t>
      </w:r>
      <w:r w:rsidR="00384791" w:rsidRPr="00ED06B9">
        <w:rPr>
          <w:lang w:eastAsia="cs-CZ"/>
        </w:rPr>
        <w:t xml:space="preserve"> účinností.</w:t>
      </w:r>
      <w:r w:rsidR="007014FD" w:rsidRPr="00ED06B9">
        <w:rPr>
          <w:lang w:eastAsia="cs-CZ"/>
        </w:rPr>
        <w:t xml:space="preserve"> Bude osazen systém energetického managementu pro sledování spotřeby el</w:t>
      </w:r>
      <w:r w:rsidR="000C4A2E" w:rsidRPr="00ED06B9">
        <w:rPr>
          <w:lang w:eastAsia="cs-CZ"/>
        </w:rPr>
        <w:t xml:space="preserve">ektrické a tepelné </w:t>
      </w:r>
      <w:r w:rsidR="007014FD" w:rsidRPr="00ED06B9">
        <w:rPr>
          <w:lang w:eastAsia="cs-CZ"/>
        </w:rPr>
        <w:t>energie</w:t>
      </w:r>
      <w:r w:rsidR="000C4A2E" w:rsidRPr="00ED06B9">
        <w:rPr>
          <w:lang w:eastAsia="cs-CZ"/>
        </w:rPr>
        <w:t>.</w:t>
      </w:r>
      <w:r w:rsidR="006719B8" w:rsidRPr="00ED06B9">
        <w:rPr>
          <w:lang w:eastAsia="cs-CZ"/>
        </w:rPr>
        <w:t xml:space="preserve"> </w:t>
      </w:r>
      <w:r w:rsidR="00EC2EE4" w:rsidRPr="00ED06B9">
        <w:rPr>
          <w:lang w:eastAsia="cs-CZ"/>
        </w:rPr>
        <w:t>Dále bude instalována VZT jednotka s rekuperací.</w:t>
      </w:r>
    </w:p>
    <w:p w14:paraId="6BA99657" w14:textId="77777777" w:rsidR="00C8567E" w:rsidRDefault="00C8567E">
      <w:pPr>
        <w:rPr>
          <w:b/>
          <w:bCs/>
          <w:color w:val="2D74B5"/>
          <w:sz w:val="24"/>
          <w:szCs w:val="24"/>
        </w:rPr>
      </w:pPr>
      <w:r>
        <w:rPr>
          <w:b/>
          <w:bCs/>
          <w:color w:val="2D74B5"/>
          <w:sz w:val="24"/>
          <w:szCs w:val="24"/>
        </w:rPr>
        <w:br w:type="page"/>
      </w:r>
    </w:p>
    <w:p w14:paraId="6CD4960E" w14:textId="5E872277" w:rsidR="00686ADE" w:rsidRPr="008669F3" w:rsidRDefault="00686ADE" w:rsidP="008669F3">
      <w:pPr>
        <w:pStyle w:val="Nadpis1"/>
        <w:numPr>
          <w:ilvl w:val="0"/>
          <w:numId w:val="1"/>
        </w:numPr>
        <w:spacing w:before="213"/>
        <w:ind w:left="567" w:right="133" w:hanging="567"/>
        <w:rPr>
          <w:b/>
          <w:bCs/>
          <w:color w:val="2D74B5"/>
          <w:sz w:val="28"/>
          <w:szCs w:val="28"/>
        </w:rPr>
      </w:pPr>
      <w:bookmarkStart w:id="11" w:name="_Toc159537477"/>
      <w:bookmarkStart w:id="12" w:name="_GoBack"/>
      <w:bookmarkEnd w:id="12"/>
      <w:r w:rsidRPr="008669F3">
        <w:rPr>
          <w:b/>
          <w:bCs/>
          <w:color w:val="2D74B5"/>
          <w:sz w:val="28"/>
          <w:szCs w:val="28"/>
        </w:rPr>
        <w:t>Soulad s požadavky výzvy a obecnými kri</w:t>
      </w:r>
      <w:r w:rsidR="001A11C4" w:rsidRPr="008669F3">
        <w:rPr>
          <w:b/>
          <w:bCs/>
          <w:color w:val="2D74B5"/>
          <w:sz w:val="28"/>
          <w:szCs w:val="28"/>
        </w:rPr>
        <w:t>térii přijatelnosti</w:t>
      </w:r>
      <w:bookmarkEnd w:id="11"/>
    </w:p>
    <w:p w14:paraId="1DBE212D" w14:textId="54B298AA" w:rsidR="0044533D" w:rsidRPr="00EF392D" w:rsidRDefault="000656F0" w:rsidP="008669F3">
      <w:pPr>
        <w:widowControl/>
        <w:suppressAutoHyphens/>
        <w:autoSpaceDE/>
        <w:autoSpaceDN/>
        <w:contextualSpacing/>
        <w:rPr>
          <w:rFonts w:eastAsiaTheme="minorHAnsi"/>
          <w:color w:val="17365D" w:themeColor="text2" w:themeShade="BF"/>
        </w:rPr>
      </w:pPr>
      <w:r w:rsidRPr="00EF392D">
        <w:rPr>
          <w:rFonts w:eastAsiaTheme="minorHAnsi"/>
          <w:color w:val="17365D" w:themeColor="text2" w:themeShade="BF"/>
        </w:rPr>
        <w:t>Pravidla pro žadatele a příjemce podpory sta</w:t>
      </w:r>
      <w:r w:rsidR="00354000" w:rsidRPr="00EF392D">
        <w:rPr>
          <w:rFonts w:eastAsiaTheme="minorHAnsi"/>
          <w:color w:val="17365D" w:themeColor="text2" w:themeShade="BF"/>
        </w:rPr>
        <w:t>novují na podporované konstrukce následující požadavky.</w:t>
      </w:r>
    </w:p>
    <w:p w14:paraId="0E4AA690" w14:textId="0EED056D" w:rsidR="001349C3" w:rsidRPr="0020414F" w:rsidRDefault="001349C3" w:rsidP="00DB4BEB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sz w:val="6"/>
          <w:szCs w:val="6"/>
          <w:lang w:eastAsia="cs-CZ"/>
        </w:rPr>
      </w:pPr>
    </w:p>
    <w:p w14:paraId="395DE99A" w14:textId="57980CC6" w:rsidR="00046C83" w:rsidRPr="00C86D95" w:rsidRDefault="0044533D" w:rsidP="000B4989">
      <w:pPr>
        <w:widowControl/>
        <w:suppressAutoHyphens/>
        <w:autoSpaceDE/>
        <w:autoSpaceDN/>
        <w:spacing w:before="120" w:after="120"/>
        <w:jc w:val="both"/>
      </w:pPr>
      <w:r>
        <w:rPr>
          <w:noProof/>
          <w:lang w:eastAsia="cs-CZ"/>
        </w:rPr>
        <w:drawing>
          <wp:inline distT="0" distB="0" distL="0" distR="0" wp14:anchorId="6CEB06BE" wp14:editId="7BDD88E0">
            <wp:extent cx="5950606" cy="4446905"/>
            <wp:effectExtent l="0" t="0" r="0" b="0"/>
            <wp:docPr id="213918657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18657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64428" cy="4457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6C83" w:rsidRPr="00C86D95">
        <w:rPr>
          <w:rFonts w:eastAsiaTheme="minorHAnsi"/>
        </w:rPr>
        <w:t xml:space="preserve">Po realizaci projektu musí budova plnit minimálně parametry energetické náročnosti definované § 6 odst. 2 vyhlášky č. 264/2020 Sb., o energetické náročnosti budov. Tento požadavek se netýká památkově chráněných budov v souladu s § 7 odst. 5 zákona č. 406/2000 Sb. ve znění pozdějších předpisů. </w:t>
      </w:r>
      <w:r w:rsidR="00046C83" w:rsidRPr="00C86D95">
        <w:t xml:space="preserve">Realizací projektu musí dojít k min. úspoře 30 % primární energie z neobnovitelných zdrojů oproti původnímu stavu. </w:t>
      </w:r>
    </w:p>
    <w:p w14:paraId="7ACE885E" w14:textId="1E0E14C4" w:rsidR="0050614C" w:rsidRPr="00C86D95" w:rsidRDefault="0050614C" w:rsidP="00FF53D7">
      <w:pPr>
        <w:pStyle w:val="Default"/>
        <w:spacing w:before="120" w:after="120"/>
        <w:jc w:val="both"/>
        <w:rPr>
          <w:color w:val="auto"/>
          <w:sz w:val="22"/>
          <w:szCs w:val="22"/>
        </w:rPr>
      </w:pPr>
      <w:r w:rsidRPr="00C86D95">
        <w:rPr>
          <w:color w:val="auto"/>
          <w:sz w:val="22"/>
          <w:szCs w:val="22"/>
        </w:rPr>
        <w:t xml:space="preserve">Pokud je jedním z opatření projektu zlepšení tepelně technických vlastností obvodových konstrukcí budovy, musí být na objektu proveden zoologický průzkum a na jeho základě zpracován odborný posudek k možnému výskytu synantropních zvláště chráněných druhů živočichů. Pokud je výskyt synantropních zvláště chráněných </w:t>
      </w:r>
      <w:r w:rsidR="0061291C" w:rsidRPr="00C86D95">
        <w:rPr>
          <w:color w:val="auto"/>
          <w:sz w:val="22"/>
          <w:szCs w:val="22"/>
        </w:rPr>
        <w:t xml:space="preserve">druhů živočichů prokázán, je nezbytné jejich sídla (hnízdiště, sezónní úkryty atp.) </w:t>
      </w:r>
      <w:r w:rsidRPr="00C86D95">
        <w:rPr>
          <w:color w:val="auto"/>
          <w:sz w:val="22"/>
          <w:szCs w:val="22"/>
        </w:rPr>
        <w:t xml:space="preserve">zachovat v původní nebo modifikované podobě, případně, pokud charakter stavebních úprav jejich zachování vylučuje, zajistit v odpovídajícím rozsahu jejich náhradu v souladu s ustanoveními zákona č. 114/1992 Sb., o ochraně přírody a krajiny, ve znění pozdějších předpisů a obecně postupovat v souladu s „Metodikou posuzování staveb z hlediska výskytu obecně a zvláště chráněných synantropních druhů živočichů". 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340"/>
      </w:tblGrid>
      <w:tr w:rsidR="00484E2F" w14:paraId="1C3C1536" w14:textId="77777777" w:rsidTr="00484E2F">
        <w:trPr>
          <w:trHeight w:val="518"/>
        </w:trPr>
        <w:tc>
          <w:tcPr>
            <w:tcW w:w="9340" w:type="dxa"/>
            <w:tcBorders>
              <w:top w:val="nil"/>
              <w:left w:val="nil"/>
              <w:bottom w:val="nil"/>
              <w:right w:val="nil"/>
            </w:tcBorders>
            <w:shd w:val="clear" w:color="auto" w:fill="C6D9F1" w:themeFill="text2" w:themeFillTint="33"/>
            <w:vAlign w:val="center"/>
          </w:tcPr>
          <w:p w14:paraId="54AD6D04" w14:textId="550965F9" w:rsidR="00484E2F" w:rsidRPr="00484E2F" w:rsidRDefault="00484E2F" w:rsidP="00484E2F">
            <w:pPr>
              <w:widowControl/>
              <w:suppressAutoHyphens/>
              <w:autoSpaceDE/>
              <w:autoSpaceDN/>
              <w:spacing w:line="312" w:lineRule="auto"/>
              <w:contextualSpacing/>
              <w:jc w:val="center"/>
              <w:rPr>
                <w:rFonts w:asciiTheme="minorHAnsi" w:hAnsiTheme="minorHAnsi" w:cstheme="minorHAnsi"/>
                <w:b/>
                <w:bCs/>
                <w:color w:val="17365D" w:themeColor="text2" w:themeShade="BF"/>
                <w:sz w:val="24"/>
                <w:szCs w:val="24"/>
                <w:lang w:eastAsia="cs-CZ"/>
              </w:rPr>
            </w:pPr>
            <w:r w:rsidRPr="00484E2F">
              <w:rPr>
                <w:rFonts w:asciiTheme="minorHAnsi" w:hAnsiTheme="minorHAnsi" w:cstheme="minorHAnsi"/>
                <w:b/>
                <w:bCs/>
                <w:color w:val="17365D" w:themeColor="text2" w:themeShade="BF"/>
                <w:sz w:val="24"/>
                <w:szCs w:val="24"/>
                <w:lang w:eastAsia="cs-CZ"/>
              </w:rPr>
              <w:t>Navržená řešení jsou v souladu s podmínkami výzvy a obecnými kritérii přijatelnosti.</w:t>
            </w:r>
          </w:p>
        </w:tc>
      </w:tr>
    </w:tbl>
    <w:p w14:paraId="00BB86FF" w14:textId="605266D2" w:rsidR="00685002" w:rsidRPr="0050614C" w:rsidRDefault="00685002" w:rsidP="0050614C">
      <w:pPr>
        <w:pStyle w:val="Default"/>
        <w:rPr>
          <w:sz w:val="22"/>
          <w:szCs w:val="22"/>
        </w:rPr>
        <w:sectPr w:rsidR="00685002" w:rsidRPr="0050614C" w:rsidSect="00976815">
          <w:pgSz w:w="11910" w:h="16840"/>
          <w:pgMar w:top="1860" w:right="1280" w:bottom="840" w:left="1280" w:header="708" w:footer="657" w:gutter="0"/>
          <w:cols w:space="708"/>
        </w:sectPr>
      </w:pPr>
    </w:p>
    <w:p w14:paraId="501E8CFA" w14:textId="77777777" w:rsidR="00032E89" w:rsidRDefault="00032E89" w:rsidP="00032E89">
      <w:pPr>
        <w:pStyle w:val="Nadpis1"/>
        <w:tabs>
          <w:tab w:val="left" w:pos="856"/>
        </w:tabs>
        <w:spacing w:before="1"/>
        <w:ind w:right="138" w:firstLine="0"/>
        <w:jc w:val="left"/>
      </w:pPr>
    </w:p>
    <w:p w14:paraId="6D6CD351" w14:textId="0112CAA6" w:rsidR="001C091B" w:rsidRPr="00C86D95" w:rsidRDefault="00ED74DA" w:rsidP="00C86D95">
      <w:pPr>
        <w:pStyle w:val="Nadpis1"/>
        <w:numPr>
          <w:ilvl w:val="0"/>
          <w:numId w:val="1"/>
        </w:numPr>
        <w:spacing w:before="213"/>
        <w:ind w:left="567" w:right="133" w:hanging="567"/>
        <w:rPr>
          <w:b/>
          <w:bCs/>
          <w:color w:val="2D74B5"/>
          <w:sz w:val="28"/>
          <w:szCs w:val="28"/>
        </w:rPr>
      </w:pPr>
      <w:bookmarkStart w:id="13" w:name="_Toc159537478"/>
      <w:r w:rsidRPr="00C86D95">
        <w:rPr>
          <w:b/>
          <w:bCs/>
          <w:color w:val="2D74B5"/>
          <w:sz w:val="28"/>
          <w:szCs w:val="28"/>
        </w:rPr>
        <w:t>Popis nového stavebně/technologického řešení budovy a jejich konstrukčních částí (výkresová část)</w:t>
      </w:r>
      <w:bookmarkEnd w:id="13"/>
    </w:p>
    <w:p w14:paraId="1F349780" w14:textId="4C5BE4B6" w:rsidR="00570273" w:rsidRDefault="000A513B" w:rsidP="000A513B">
      <w:pPr>
        <w:jc w:val="center"/>
        <w:rPr>
          <w:sz w:val="20"/>
        </w:rPr>
      </w:pPr>
      <w:r>
        <w:rPr>
          <w:noProof/>
          <w:lang w:eastAsia="cs-CZ"/>
        </w:rPr>
        <w:drawing>
          <wp:inline distT="0" distB="0" distL="0" distR="0" wp14:anchorId="7C61FB39" wp14:editId="07D445CE">
            <wp:extent cx="8115300" cy="5285275"/>
            <wp:effectExtent l="0" t="0" r="0" b="0"/>
            <wp:docPr id="42298571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98571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127216" cy="52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7C3BC" w14:textId="117DEC58" w:rsidR="008F743B" w:rsidRPr="00CB3CD2" w:rsidRDefault="00DD732B" w:rsidP="00CB3CD2">
      <w:pPr>
        <w:jc w:val="center"/>
        <w:rPr>
          <w:sz w:val="20"/>
        </w:rPr>
      </w:pPr>
      <w:r>
        <w:rPr>
          <w:noProof/>
          <w:lang w:eastAsia="cs-CZ"/>
        </w:rPr>
        <w:drawing>
          <wp:anchor distT="0" distB="0" distL="114300" distR="114300" simplePos="0" relativeHeight="251675670" behindDoc="0" locked="0" layoutInCell="1" allowOverlap="1" wp14:anchorId="26E0A4D7" wp14:editId="676B5412">
            <wp:simplePos x="0" y="0"/>
            <wp:positionH relativeFrom="column">
              <wp:posOffset>164465</wp:posOffset>
            </wp:positionH>
            <wp:positionV relativeFrom="paragraph">
              <wp:posOffset>55245</wp:posOffset>
            </wp:positionV>
            <wp:extent cx="9022715" cy="5869940"/>
            <wp:effectExtent l="0" t="0" r="6985" b="0"/>
            <wp:wrapThrough wrapText="bothSides">
              <wp:wrapPolygon edited="0">
                <wp:start x="0" y="0"/>
                <wp:lineTo x="0" y="21521"/>
                <wp:lineTo x="21571" y="21521"/>
                <wp:lineTo x="21571" y="0"/>
                <wp:lineTo x="0" y="0"/>
              </wp:wrapPolygon>
            </wp:wrapThrough>
            <wp:docPr id="9851109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11091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2715" cy="5869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1AF9E5" w14:textId="4467EB81" w:rsidR="00BF218B" w:rsidRPr="00BF218B" w:rsidRDefault="0033713E" w:rsidP="00CB3CD2">
      <w:pPr>
        <w:jc w:val="center"/>
      </w:pPr>
      <w:r>
        <w:rPr>
          <w:noProof/>
          <w:lang w:eastAsia="cs-CZ"/>
        </w:rPr>
        <w:drawing>
          <wp:anchor distT="0" distB="0" distL="114300" distR="114300" simplePos="0" relativeHeight="251676694" behindDoc="0" locked="0" layoutInCell="1" allowOverlap="1" wp14:anchorId="61C284A2" wp14:editId="0429878F">
            <wp:simplePos x="0" y="0"/>
            <wp:positionH relativeFrom="column">
              <wp:posOffset>400050</wp:posOffset>
            </wp:positionH>
            <wp:positionV relativeFrom="paragraph">
              <wp:posOffset>47625</wp:posOffset>
            </wp:positionV>
            <wp:extent cx="8382000" cy="5878830"/>
            <wp:effectExtent l="0" t="0" r="0" b="7620"/>
            <wp:wrapThrough wrapText="bothSides">
              <wp:wrapPolygon edited="0">
                <wp:start x="0" y="0"/>
                <wp:lineTo x="0" y="21558"/>
                <wp:lineTo x="21551" y="21558"/>
                <wp:lineTo x="21551" y="0"/>
                <wp:lineTo x="0" y="0"/>
              </wp:wrapPolygon>
            </wp:wrapThrough>
            <wp:docPr id="110694974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949745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2000" cy="5878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F218B" w:rsidRPr="00BF218B" w:rsidSect="00976815">
      <w:pgSz w:w="16840" w:h="11910" w:orient="landscape"/>
      <w:pgMar w:top="1280" w:right="1860" w:bottom="1280" w:left="840" w:header="708" w:footer="657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13A6398" w14:textId="77777777" w:rsidR="00976815" w:rsidRDefault="00976815">
      <w:r>
        <w:separator/>
      </w:r>
    </w:p>
  </w:endnote>
  <w:endnote w:type="continuationSeparator" w:id="0">
    <w:p w14:paraId="29F30CE4" w14:textId="77777777" w:rsidR="00976815" w:rsidRDefault="00976815">
      <w:r>
        <w:continuationSeparator/>
      </w:r>
    </w:p>
  </w:endnote>
  <w:endnote w:type="continuationNotice" w:id="1">
    <w:p w14:paraId="47138DDB" w14:textId="77777777" w:rsidR="00976815" w:rsidRDefault="0097681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562BB6" w14:textId="4D496BC4" w:rsidR="005D135C" w:rsidRPr="000D21DB" w:rsidRDefault="005D135C" w:rsidP="005D135C">
    <w:r w:rsidRPr="00BB388E">
      <w:rPr>
        <w:noProof/>
        <w:lang w:eastAsia="cs-CZ"/>
      </w:rPr>
      <w:drawing>
        <wp:anchor distT="0" distB="0" distL="114300" distR="114300" simplePos="0" relativeHeight="251658243" behindDoc="0" locked="0" layoutInCell="1" allowOverlap="1" wp14:anchorId="584F6EB1" wp14:editId="56DDC09B">
          <wp:simplePos x="0" y="0"/>
          <wp:positionH relativeFrom="margin">
            <wp:align>right</wp:align>
          </wp:positionH>
          <wp:positionV relativeFrom="margin">
            <wp:posOffset>8553087</wp:posOffset>
          </wp:positionV>
          <wp:extent cx="1593774" cy="625021"/>
          <wp:effectExtent l="0" t="0" r="0" b="0"/>
          <wp:wrapNone/>
          <wp:docPr id="267342951" name="Obrázek 267342951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Obrázek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3774" cy="6250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B27A6">
      <w:rPr>
        <w:rFonts w:cstheme="minorHAnsi"/>
      </w:rPr>
      <w:t>Objednatel:</w:t>
    </w:r>
    <w:r>
      <w:rPr>
        <w:rFonts w:cstheme="minorHAnsi"/>
      </w:rPr>
      <w:t xml:space="preserve"> Fakultní nemocnice Brno</w:t>
    </w:r>
  </w:p>
  <w:p w14:paraId="36D7C7F3" w14:textId="138F9E1C" w:rsidR="005D135C" w:rsidRDefault="000E7175" w:rsidP="005D135C">
    <w:r>
      <w:rPr>
        <w:rFonts w:cstheme="minorHAnsi"/>
      </w:rPr>
      <w:t>Studie stavebně technologického řešení</w:t>
    </w:r>
    <w:r w:rsidR="005D135C" w:rsidRPr="000D21DB">
      <w:rPr>
        <w:rFonts w:cstheme="minorHAnsi"/>
      </w:rPr>
      <w:t xml:space="preserve"> objektu </w:t>
    </w:r>
    <w:r w:rsidR="001142F5">
      <w:rPr>
        <w:rFonts w:cstheme="minorHAnsi"/>
      </w:rPr>
      <w:t>9</w:t>
    </w:r>
    <w:r w:rsidR="005D135C" w:rsidRPr="000D21DB">
      <w:rPr>
        <w:rFonts w:cstheme="minorHAnsi"/>
      </w:rPr>
      <w:t xml:space="preserve">  </w:t>
    </w:r>
  </w:p>
  <w:p w14:paraId="4B5EA5A7" w14:textId="40D1D79D" w:rsidR="00432177" w:rsidRDefault="00ED74DA">
    <w:pPr>
      <w:pStyle w:val="Zkladntext"/>
      <w:spacing w:line="14" w:lineRule="auto"/>
      <w:rPr>
        <w:i w:val="0"/>
      </w:rPr>
    </w:pPr>
    <w:r>
      <w:rPr>
        <w:noProof/>
        <w:lang w:eastAsia="cs-CZ"/>
      </w:rPr>
      <mc:AlternateContent>
        <mc:Choice Requires="wps">
          <w:drawing>
            <wp:anchor distT="0" distB="0" distL="0" distR="0" simplePos="0" relativeHeight="251658241" behindDoc="1" locked="0" layoutInCell="1" allowOverlap="1" wp14:anchorId="4B5EA5AA" wp14:editId="49032075">
              <wp:simplePos x="0" y="0"/>
              <wp:positionH relativeFrom="page">
                <wp:posOffset>6901942</wp:posOffset>
              </wp:positionH>
              <wp:positionV relativeFrom="page">
                <wp:posOffset>10148011</wp:posOffset>
              </wp:positionV>
              <wp:extent cx="419100" cy="635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19100" cy="63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19100" h="6350">
                            <a:moveTo>
                              <a:pt x="419100" y="0"/>
                            </a:moveTo>
                            <a:lnTo>
                              <a:pt x="0" y="0"/>
                            </a:lnTo>
                            <a:lnTo>
                              <a:pt x="0" y="6095"/>
                            </a:lnTo>
                            <a:lnTo>
                              <a:pt x="419100" y="6095"/>
                            </a:lnTo>
                            <a:lnTo>
                              <a:pt x="419100" y="0"/>
                            </a:lnTo>
                            <a:close/>
                          </a:path>
                        </a:pathLst>
                      </a:custGeom>
                      <a:solidFill>
                        <a:srgbClr val="7E7E7E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du="http://schemas.microsoft.com/office/word/2023/wordml/word16du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4019BEA2" id="Graphic 2" o:spid="_x0000_s1026" style="position:absolute;margin-left:543.45pt;margin-top:799.05pt;width:33pt;height:.5pt;z-index:-25165823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1910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" path="m419100,l,,,6095r419100,l419100,xe" fillcolor="#7e7e7e" stroked="f">
              <v:path arrowok="t"/>
              <w10:wrap anchorx="page" anchory="page"/>
            </v:shape>
          </w:pict>
        </mc:Fallback>
      </mc:AlternateContent>
    </w:r>
    <w:r>
      <w:rPr>
        <w:noProof/>
        <w:lang w:eastAsia="cs-CZ"/>
      </w:rPr>
      <mc:AlternateContent>
        <mc:Choice Requires="wps">
          <w:drawing>
            <wp:anchor distT="0" distB="0" distL="0" distR="0" simplePos="0" relativeHeight="251658242" behindDoc="1" locked="0" layoutInCell="1" allowOverlap="1" wp14:anchorId="4B5EA5AC" wp14:editId="4B5EA5AD">
              <wp:simplePos x="0" y="0"/>
              <wp:positionH relativeFrom="page">
                <wp:posOffset>7037578</wp:posOffset>
              </wp:positionH>
              <wp:positionV relativeFrom="page">
                <wp:posOffset>10181031</wp:posOffset>
              </wp:positionV>
              <wp:extent cx="160020" cy="16573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B5EA5AE" w14:textId="77777777" w:rsidR="00432177" w:rsidRDefault="00ED74DA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fldChar w:fldCharType="separate"/>
                          </w:r>
                          <w:r w:rsidR="00855F4B">
                            <w:rPr>
                              <w:rFonts w:ascii="Calibri"/>
                              <w:noProof/>
                              <w:color w:val="767070"/>
                              <w:spacing w:val="-10"/>
                            </w:rPr>
                            <w:t>15</w:t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5EA5AC" id="_x0000_t202" coordsize="21600,21600" o:spt="202" path="m,l,21600r21600,l21600,xe">
              <v:stroke joinstyle="miter"/>
              <v:path gradientshapeok="t" o:connecttype="rect"/>
            </v:shapetype>
            <v:shape id="Textbox 3" o:spid="_x0000_s1038" type="#_x0000_t202" style="position:absolute;margin-left:554.15pt;margin-top:801.65pt;width:12.6pt;height:13.05pt;z-index:-25165823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" filled="f" stroked="f">
              <v:path arrowok="t"/>
              <v:textbox inset="0,0,0,0">
                <w:txbxContent>
                  <w:p w14:paraId="4B5EA5AE" w14:textId="77777777" w:rsidR="00432177" w:rsidRDefault="00ED74DA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767070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fldChar w:fldCharType="separate"/>
                    </w:r>
                    <w:r w:rsidR="00855F4B">
                      <w:rPr>
                        <w:rFonts w:ascii="Calibri"/>
                        <w:noProof/>
                        <w:color w:val="767070"/>
                        <w:spacing w:val="-10"/>
                      </w:rPr>
                      <w:t>15</w:t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3F6F62" w14:textId="77777777" w:rsidR="00976815" w:rsidRDefault="00976815">
      <w:r>
        <w:separator/>
      </w:r>
    </w:p>
  </w:footnote>
  <w:footnote w:type="continuationSeparator" w:id="0">
    <w:p w14:paraId="4461A455" w14:textId="77777777" w:rsidR="00976815" w:rsidRDefault="00976815">
      <w:r>
        <w:continuationSeparator/>
      </w:r>
    </w:p>
  </w:footnote>
  <w:footnote w:type="continuationNotice" w:id="1">
    <w:p w14:paraId="637E1A9E" w14:textId="77777777" w:rsidR="00976815" w:rsidRDefault="00976815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5EA5A6" w14:textId="77777777" w:rsidR="00432177" w:rsidRDefault="00ED74DA">
    <w:pPr>
      <w:pStyle w:val="Zkladntext"/>
      <w:spacing w:line="14" w:lineRule="auto"/>
      <w:rPr>
        <w:i w:val="0"/>
      </w:rPr>
    </w:pPr>
    <w:r>
      <w:rPr>
        <w:noProof/>
        <w:lang w:eastAsia="cs-CZ"/>
      </w:rPr>
      <w:drawing>
        <wp:anchor distT="0" distB="0" distL="0" distR="0" simplePos="0" relativeHeight="251658240" behindDoc="1" locked="0" layoutInCell="1" allowOverlap="1" wp14:anchorId="4B5EA5A8" wp14:editId="4B5EA5A9">
          <wp:simplePos x="0" y="0"/>
          <wp:positionH relativeFrom="page">
            <wp:posOffset>899794</wp:posOffset>
          </wp:positionH>
          <wp:positionV relativeFrom="page">
            <wp:posOffset>449579</wp:posOffset>
          </wp:positionV>
          <wp:extent cx="5760720" cy="420624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60720" cy="4206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8FA01F4D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9CAEF413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458AA30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FE87DC2E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08F969E8"/>
    <w:multiLevelType w:val="hybridMultilevel"/>
    <w:tmpl w:val="2DF0A06C"/>
    <w:lvl w:ilvl="0" w:tplc="ED72DCAE">
      <w:start w:val="1"/>
      <w:numFmt w:val="decimal"/>
      <w:lvlText w:val="%1."/>
      <w:lvlJc w:val="left"/>
      <w:pPr>
        <w:ind w:left="856" w:hanging="360"/>
      </w:pPr>
      <w:rPr>
        <w:rFonts w:ascii="Segoe UI" w:eastAsia="Segoe UI" w:hAnsi="Segoe UI" w:cs="Segoe UI" w:hint="default"/>
        <w:b/>
        <w:bCs/>
        <w:i w:val="0"/>
        <w:iCs w:val="0"/>
        <w:color w:val="2D74B5"/>
        <w:spacing w:val="0"/>
        <w:w w:val="100"/>
        <w:sz w:val="28"/>
        <w:szCs w:val="28"/>
        <w:lang w:val="cs-CZ" w:eastAsia="en-US" w:bidi="ar-SA"/>
      </w:rPr>
    </w:lvl>
    <w:lvl w:ilvl="1" w:tplc="C7F0BD1A">
      <w:numFmt w:val="bullet"/>
      <w:lvlText w:val="-"/>
      <w:lvlJc w:val="left"/>
      <w:pPr>
        <w:ind w:left="1547" w:hanging="360"/>
      </w:pPr>
      <w:rPr>
        <w:rFonts w:ascii="Segoe UI" w:eastAsia="Segoe UI" w:hAnsi="Segoe UI" w:cs="Segoe UI" w:hint="default"/>
        <w:b w:val="0"/>
        <w:bCs w:val="0"/>
        <w:i w:val="0"/>
        <w:iCs w:val="0"/>
        <w:spacing w:val="0"/>
        <w:w w:val="99"/>
        <w:sz w:val="20"/>
        <w:szCs w:val="20"/>
        <w:lang w:val="cs-CZ" w:eastAsia="en-US" w:bidi="ar-SA"/>
      </w:rPr>
    </w:lvl>
    <w:lvl w:ilvl="2" w:tplc="2E780768">
      <w:numFmt w:val="bullet"/>
      <w:lvlText w:val="•"/>
      <w:lvlJc w:val="left"/>
      <w:pPr>
        <w:ind w:left="2407" w:hanging="360"/>
      </w:pPr>
      <w:rPr>
        <w:rFonts w:hint="default"/>
        <w:lang w:val="cs-CZ" w:eastAsia="en-US" w:bidi="ar-SA"/>
      </w:rPr>
    </w:lvl>
    <w:lvl w:ilvl="3" w:tplc="688657E6">
      <w:numFmt w:val="bullet"/>
      <w:lvlText w:val="•"/>
      <w:lvlJc w:val="left"/>
      <w:pPr>
        <w:ind w:left="3274" w:hanging="360"/>
      </w:pPr>
      <w:rPr>
        <w:rFonts w:hint="default"/>
        <w:lang w:val="cs-CZ" w:eastAsia="en-US" w:bidi="ar-SA"/>
      </w:rPr>
    </w:lvl>
    <w:lvl w:ilvl="4" w:tplc="8C96FC24">
      <w:numFmt w:val="bullet"/>
      <w:lvlText w:val="•"/>
      <w:lvlJc w:val="left"/>
      <w:pPr>
        <w:ind w:left="4142" w:hanging="360"/>
      </w:pPr>
      <w:rPr>
        <w:rFonts w:hint="default"/>
        <w:lang w:val="cs-CZ" w:eastAsia="en-US" w:bidi="ar-SA"/>
      </w:rPr>
    </w:lvl>
    <w:lvl w:ilvl="5" w:tplc="965A986C">
      <w:numFmt w:val="bullet"/>
      <w:lvlText w:val="•"/>
      <w:lvlJc w:val="left"/>
      <w:pPr>
        <w:ind w:left="5009" w:hanging="360"/>
      </w:pPr>
      <w:rPr>
        <w:rFonts w:hint="default"/>
        <w:lang w:val="cs-CZ" w:eastAsia="en-US" w:bidi="ar-SA"/>
      </w:rPr>
    </w:lvl>
    <w:lvl w:ilvl="6" w:tplc="E99492A2">
      <w:numFmt w:val="bullet"/>
      <w:lvlText w:val="•"/>
      <w:lvlJc w:val="left"/>
      <w:pPr>
        <w:ind w:left="5876" w:hanging="360"/>
      </w:pPr>
      <w:rPr>
        <w:rFonts w:hint="default"/>
        <w:lang w:val="cs-CZ" w:eastAsia="en-US" w:bidi="ar-SA"/>
      </w:rPr>
    </w:lvl>
    <w:lvl w:ilvl="7" w:tplc="B8D8E2A8">
      <w:numFmt w:val="bullet"/>
      <w:lvlText w:val="•"/>
      <w:lvlJc w:val="left"/>
      <w:pPr>
        <w:ind w:left="6744" w:hanging="360"/>
      </w:pPr>
      <w:rPr>
        <w:rFonts w:hint="default"/>
        <w:lang w:val="cs-CZ" w:eastAsia="en-US" w:bidi="ar-SA"/>
      </w:rPr>
    </w:lvl>
    <w:lvl w:ilvl="8" w:tplc="F03A6250">
      <w:numFmt w:val="bullet"/>
      <w:lvlText w:val="•"/>
      <w:lvlJc w:val="left"/>
      <w:pPr>
        <w:ind w:left="7611" w:hanging="360"/>
      </w:pPr>
      <w:rPr>
        <w:rFonts w:hint="default"/>
        <w:lang w:val="cs-CZ" w:eastAsia="en-US" w:bidi="ar-SA"/>
      </w:rPr>
    </w:lvl>
  </w:abstractNum>
  <w:abstractNum w:abstractNumId="5" w15:restartNumberingAfterBreak="0">
    <w:nsid w:val="103A3CCE"/>
    <w:multiLevelType w:val="hybridMultilevel"/>
    <w:tmpl w:val="F35833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E3274A"/>
    <w:multiLevelType w:val="hybridMultilevel"/>
    <w:tmpl w:val="5DE6BF38"/>
    <w:lvl w:ilvl="0" w:tplc="A238CB64">
      <w:start w:val="2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436750"/>
    <w:multiLevelType w:val="hybridMultilevel"/>
    <w:tmpl w:val="BE706128"/>
    <w:lvl w:ilvl="0" w:tplc="371ECD20">
      <w:start w:val="99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23F2E5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54A299E2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6759213A"/>
    <w:multiLevelType w:val="hybridMultilevel"/>
    <w:tmpl w:val="ACA0F552"/>
    <w:lvl w:ilvl="0" w:tplc="E3420CCE">
      <w:start w:val="1"/>
      <w:numFmt w:val="decimal"/>
      <w:lvlText w:val="%1."/>
      <w:lvlJc w:val="left"/>
      <w:pPr>
        <w:ind w:left="563" w:hanging="428"/>
      </w:pPr>
      <w:rPr>
        <w:rFonts w:ascii="Segoe UI" w:eastAsia="Segoe UI" w:hAnsi="Segoe UI" w:cs="Segoe UI" w:hint="default"/>
        <w:b w:val="0"/>
        <w:bCs w:val="0"/>
        <w:i w:val="0"/>
        <w:iCs w:val="0"/>
        <w:spacing w:val="0"/>
        <w:w w:val="99"/>
        <w:sz w:val="20"/>
        <w:szCs w:val="20"/>
        <w:lang w:val="cs-CZ" w:eastAsia="en-US" w:bidi="ar-SA"/>
      </w:rPr>
    </w:lvl>
    <w:lvl w:ilvl="1" w:tplc="9CE0D632">
      <w:numFmt w:val="bullet"/>
      <w:lvlText w:val="•"/>
      <w:lvlJc w:val="left"/>
      <w:pPr>
        <w:ind w:left="1438" w:hanging="428"/>
      </w:pPr>
      <w:rPr>
        <w:rFonts w:hint="default"/>
        <w:lang w:val="cs-CZ" w:eastAsia="en-US" w:bidi="ar-SA"/>
      </w:rPr>
    </w:lvl>
    <w:lvl w:ilvl="2" w:tplc="CA0E17B0">
      <w:numFmt w:val="bullet"/>
      <w:lvlText w:val="•"/>
      <w:lvlJc w:val="left"/>
      <w:pPr>
        <w:ind w:left="2317" w:hanging="428"/>
      </w:pPr>
      <w:rPr>
        <w:rFonts w:hint="default"/>
        <w:lang w:val="cs-CZ" w:eastAsia="en-US" w:bidi="ar-SA"/>
      </w:rPr>
    </w:lvl>
    <w:lvl w:ilvl="3" w:tplc="2E40DDAA">
      <w:numFmt w:val="bullet"/>
      <w:lvlText w:val="•"/>
      <w:lvlJc w:val="left"/>
      <w:pPr>
        <w:ind w:left="3195" w:hanging="428"/>
      </w:pPr>
      <w:rPr>
        <w:rFonts w:hint="default"/>
        <w:lang w:val="cs-CZ" w:eastAsia="en-US" w:bidi="ar-SA"/>
      </w:rPr>
    </w:lvl>
    <w:lvl w:ilvl="4" w:tplc="48184940">
      <w:numFmt w:val="bullet"/>
      <w:lvlText w:val="•"/>
      <w:lvlJc w:val="left"/>
      <w:pPr>
        <w:ind w:left="4074" w:hanging="428"/>
      </w:pPr>
      <w:rPr>
        <w:rFonts w:hint="default"/>
        <w:lang w:val="cs-CZ" w:eastAsia="en-US" w:bidi="ar-SA"/>
      </w:rPr>
    </w:lvl>
    <w:lvl w:ilvl="5" w:tplc="A5E4B25A">
      <w:numFmt w:val="bullet"/>
      <w:lvlText w:val="•"/>
      <w:lvlJc w:val="left"/>
      <w:pPr>
        <w:ind w:left="4953" w:hanging="428"/>
      </w:pPr>
      <w:rPr>
        <w:rFonts w:hint="default"/>
        <w:lang w:val="cs-CZ" w:eastAsia="en-US" w:bidi="ar-SA"/>
      </w:rPr>
    </w:lvl>
    <w:lvl w:ilvl="6" w:tplc="CFEE633E">
      <w:numFmt w:val="bullet"/>
      <w:lvlText w:val="•"/>
      <w:lvlJc w:val="left"/>
      <w:pPr>
        <w:ind w:left="5831" w:hanging="428"/>
      </w:pPr>
      <w:rPr>
        <w:rFonts w:hint="default"/>
        <w:lang w:val="cs-CZ" w:eastAsia="en-US" w:bidi="ar-SA"/>
      </w:rPr>
    </w:lvl>
    <w:lvl w:ilvl="7" w:tplc="AD82D514">
      <w:numFmt w:val="bullet"/>
      <w:lvlText w:val="•"/>
      <w:lvlJc w:val="left"/>
      <w:pPr>
        <w:ind w:left="6710" w:hanging="428"/>
      </w:pPr>
      <w:rPr>
        <w:rFonts w:hint="default"/>
        <w:lang w:val="cs-CZ" w:eastAsia="en-US" w:bidi="ar-SA"/>
      </w:rPr>
    </w:lvl>
    <w:lvl w:ilvl="8" w:tplc="FF32D840">
      <w:numFmt w:val="bullet"/>
      <w:lvlText w:val="•"/>
      <w:lvlJc w:val="left"/>
      <w:pPr>
        <w:ind w:left="7589" w:hanging="428"/>
      </w:pPr>
      <w:rPr>
        <w:rFonts w:hint="default"/>
        <w:lang w:val="cs-CZ" w:eastAsia="en-US" w:bidi="ar-SA"/>
      </w:rPr>
    </w:lvl>
  </w:abstractNum>
  <w:abstractNum w:abstractNumId="11" w15:restartNumberingAfterBreak="0">
    <w:nsid w:val="6763B9A4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6DAEDEFF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72EFA62D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 w15:restartNumberingAfterBreak="0">
    <w:nsid w:val="7FDE2D66"/>
    <w:multiLevelType w:val="hybridMultilevel"/>
    <w:tmpl w:val="17E6438C"/>
    <w:lvl w:ilvl="0" w:tplc="08EED460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5"/>
  </w:num>
  <w:num w:numId="4">
    <w:abstractNumId w:val="7"/>
  </w:num>
  <w:num w:numId="5">
    <w:abstractNumId w:val="14"/>
  </w:num>
  <w:num w:numId="6">
    <w:abstractNumId w:val="3"/>
  </w:num>
  <w:num w:numId="7">
    <w:abstractNumId w:val="1"/>
  </w:num>
  <w:num w:numId="8">
    <w:abstractNumId w:val="11"/>
  </w:num>
  <w:num w:numId="9">
    <w:abstractNumId w:val="8"/>
  </w:num>
  <w:num w:numId="10">
    <w:abstractNumId w:val="0"/>
  </w:num>
  <w:num w:numId="11">
    <w:abstractNumId w:val="13"/>
  </w:num>
  <w:num w:numId="12">
    <w:abstractNumId w:val="12"/>
  </w:num>
  <w:num w:numId="13">
    <w:abstractNumId w:val="2"/>
  </w:num>
  <w:num w:numId="14">
    <w:abstractNumId w:val="9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2177"/>
    <w:rsid w:val="000058CF"/>
    <w:rsid w:val="00011C9A"/>
    <w:rsid w:val="000125A3"/>
    <w:rsid w:val="00016ED3"/>
    <w:rsid w:val="00025453"/>
    <w:rsid w:val="000256A3"/>
    <w:rsid w:val="00027621"/>
    <w:rsid w:val="000321B6"/>
    <w:rsid w:val="00032E89"/>
    <w:rsid w:val="000343F7"/>
    <w:rsid w:val="00046C83"/>
    <w:rsid w:val="0004747C"/>
    <w:rsid w:val="00056E38"/>
    <w:rsid w:val="000604F3"/>
    <w:rsid w:val="00060715"/>
    <w:rsid w:val="0006148B"/>
    <w:rsid w:val="000614EB"/>
    <w:rsid w:val="0006233F"/>
    <w:rsid w:val="000656F0"/>
    <w:rsid w:val="000671B8"/>
    <w:rsid w:val="00070BA7"/>
    <w:rsid w:val="00073CFE"/>
    <w:rsid w:val="00074A3B"/>
    <w:rsid w:val="000765D0"/>
    <w:rsid w:val="0007794B"/>
    <w:rsid w:val="0008107C"/>
    <w:rsid w:val="00085959"/>
    <w:rsid w:val="000860EE"/>
    <w:rsid w:val="00087164"/>
    <w:rsid w:val="00091EB8"/>
    <w:rsid w:val="00093279"/>
    <w:rsid w:val="000959A7"/>
    <w:rsid w:val="0009761A"/>
    <w:rsid w:val="000A0F63"/>
    <w:rsid w:val="000A2DCF"/>
    <w:rsid w:val="000A472A"/>
    <w:rsid w:val="000A513B"/>
    <w:rsid w:val="000B4989"/>
    <w:rsid w:val="000C23CA"/>
    <w:rsid w:val="000C4A2E"/>
    <w:rsid w:val="000C51BA"/>
    <w:rsid w:val="000C67EC"/>
    <w:rsid w:val="000C7C8F"/>
    <w:rsid w:val="000D12C0"/>
    <w:rsid w:val="000D5095"/>
    <w:rsid w:val="000D79F9"/>
    <w:rsid w:val="000E1726"/>
    <w:rsid w:val="000E31E8"/>
    <w:rsid w:val="000E713F"/>
    <w:rsid w:val="000E7175"/>
    <w:rsid w:val="000F59EB"/>
    <w:rsid w:val="000F5A1C"/>
    <w:rsid w:val="00100F8B"/>
    <w:rsid w:val="001100A4"/>
    <w:rsid w:val="001133CA"/>
    <w:rsid w:val="001142F5"/>
    <w:rsid w:val="0012526C"/>
    <w:rsid w:val="001349C3"/>
    <w:rsid w:val="00145060"/>
    <w:rsid w:val="00151170"/>
    <w:rsid w:val="001628EA"/>
    <w:rsid w:val="00163617"/>
    <w:rsid w:val="00166B56"/>
    <w:rsid w:val="00166C22"/>
    <w:rsid w:val="00173336"/>
    <w:rsid w:val="00175DD2"/>
    <w:rsid w:val="001765B9"/>
    <w:rsid w:val="0018239A"/>
    <w:rsid w:val="00184127"/>
    <w:rsid w:val="001910C7"/>
    <w:rsid w:val="001A11C4"/>
    <w:rsid w:val="001A1A09"/>
    <w:rsid w:val="001A48A2"/>
    <w:rsid w:val="001B07E9"/>
    <w:rsid w:val="001C091B"/>
    <w:rsid w:val="001C1DCC"/>
    <w:rsid w:val="001C3961"/>
    <w:rsid w:val="001D1F95"/>
    <w:rsid w:val="001D5B14"/>
    <w:rsid w:val="001E0BBE"/>
    <w:rsid w:val="001E232B"/>
    <w:rsid w:val="001E382F"/>
    <w:rsid w:val="001F2D28"/>
    <w:rsid w:val="001F318E"/>
    <w:rsid w:val="001F45C7"/>
    <w:rsid w:val="001F4B0D"/>
    <w:rsid w:val="00200D47"/>
    <w:rsid w:val="0020414F"/>
    <w:rsid w:val="002046BD"/>
    <w:rsid w:val="00206E8A"/>
    <w:rsid w:val="00213699"/>
    <w:rsid w:val="00220502"/>
    <w:rsid w:val="00220513"/>
    <w:rsid w:val="002205E8"/>
    <w:rsid w:val="0022245A"/>
    <w:rsid w:val="00225186"/>
    <w:rsid w:val="00232950"/>
    <w:rsid w:val="00244609"/>
    <w:rsid w:val="002530C2"/>
    <w:rsid w:val="00254C3E"/>
    <w:rsid w:val="00257358"/>
    <w:rsid w:val="0026453F"/>
    <w:rsid w:val="00273E22"/>
    <w:rsid w:val="00274E58"/>
    <w:rsid w:val="002756A1"/>
    <w:rsid w:val="002857FE"/>
    <w:rsid w:val="00292003"/>
    <w:rsid w:val="00293D01"/>
    <w:rsid w:val="00293E85"/>
    <w:rsid w:val="00294243"/>
    <w:rsid w:val="002A7B59"/>
    <w:rsid w:val="002B03B9"/>
    <w:rsid w:val="002B0A62"/>
    <w:rsid w:val="002B1D22"/>
    <w:rsid w:val="002B3B6F"/>
    <w:rsid w:val="002C05C3"/>
    <w:rsid w:val="002C373D"/>
    <w:rsid w:val="002C476A"/>
    <w:rsid w:val="002D046F"/>
    <w:rsid w:val="002E4580"/>
    <w:rsid w:val="002F2854"/>
    <w:rsid w:val="002F432C"/>
    <w:rsid w:val="00300DC3"/>
    <w:rsid w:val="003033A8"/>
    <w:rsid w:val="00303DB4"/>
    <w:rsid w:val="0030465D"/>
    <w:rsid w:val="003066B9"/>
    <w:rsid w:val="00307AE1"/>
    <w:rsid w:val="00314F3B"/>
    <w:rsid w:val="00317E26"/>
    <w:rsid w:val="00321530"/>
    <w:rsid w:val="00324A18"/>
    <w:rsid w:val="00330DC6"/>
    <w:rsid w:val="00334807"/>
    <w:rsid w:val="00336F55"/>
    <w:rsid w:val="0033713E"/>
    <w:rsid w:val="0033731D"/>
    <w:rsid w:val="00343704"/>
    <w:rsid w:val="0034390F"/>
    <w:rsid w:val="003507C3"/>
    <w:rsid w:val="00354000"/>
    <w:rsid w:val="003555B6"/>
    <w:rsid w:val="00360D27"/>
    <w:rsid w:val="00362159"/>
    <w:rsid w:val="00363475"/>
    <w:rsid w:val="00370FFE"/>
    <w:rsid w:val="00383823"/>
    <w:rsid w:val="00384791"/>
    <w:rsid w:val="003855A5"/>
    <w:rsid w:val="00394491"/>
    <w:rsid w:val="00395521"/>
    <w:rsid w:val="003B2038"/>
    <w:rsid w:val="003B224B"/>
    <w:rsid w:val="003B709C"/>
    <w:rsid w:val="003C5901"/>
    <w:rsid w:val="003D1602"/>
    <w:rsid w:val="003D3760"/>
    <w:rsid w:val="003D4517"/>
    <w:rsid w:val="003D4AA6"/>
    <w:rsid w:val="003E474A"/>
    <w:rsid w:val="003F0B5A"/>
    <w:rsid w:val="003F634F"/>
    <w:rsid w:val="004017B4"/>
    <w:rsid w:val="004071B6"/>
    <w:rsid w:val="00430BB8"/>
    <w:rsid w:val="00430D73"/>
    <w:rsid w:val="00432177"/>
    <w:rsid w:val="00441FE0"/>
    <w:rsid w:val="0044533D"/>
    <w:rsid w:val="00452B0F"/>
    <w:rsid w:val="00453434"/>
    <w:rsid w:val="0046437E"/>
    <w:rsid w:val="00467526"/>
    <w:rsid w:val="004713A2"/>
    <w:rsid w:val="00474D6D"/>
    <w:rsid w:val="00476A6E"/>
    <w:rsid w:val="004819D3"/>
    <w:rsid w:val="00484E2F"/>
    <w:rsid w:val="00494946"/>
    <w:rsid w:val="00496EBC"/>
    <w:rsid w:val="004A497E"/>
    <w:rsid w:val="004C5598"/>
    <w:rsid w:val="004C58ED"/>
    <w:rsid w:val="004C70E7"/>
    <w:rsid w:val="004D2082"/>
    <w:rsid w:val="004D277A"/>
    <w:rsid w:val="004D56CC"/>
    <w:rsid w:val="004D6BDC"/>
    <w:rsid w:val="004E50E3"/>
    <w:rsid w:val="004E5D96"/>
    <w:rsid w:val="004F0BB3"/>
    <w:rsid w:val="004F0DD9"/>
    <w:rsid w:val="004F4F92"/>
    <w:rsid w:val="004F7324"/>
    <w:rsid w:val="00500A2A"/>
    <w:rsid w:val="00502EFE"/>
    <w:rsid w:val="0050614C"/>
    <w:rsid w:val="005146DE"/>
    <w:rsid w:val="00517544"/>
    <w:rsid w:val="00523233"/>
    <w:rsid w:val="00530480"/>
    <w:rsid w:val="005319C5"/>
    <w:rsid w:val="005329FF"/>
    <w:rsid w:val="00550E32"/>
    <w:rsid w:val="00566C1A"/>
    <w:rsid w:val="00567333"/>
    <w:rsid w:val="00570273"/>
    <w:rsid w:val="00571D8B"/>
    <w:rsid w:val="00572804"/>
    <w:rsid w:val="0058023F"/>
    <w:rsid w:val="005813C6"/>
    <w:rsid w:val="00594B26"/>
    <w:rsid w:val="00595543"/>
    <w:rsid w:val="00596FAD"/>
    <w:rsid w:val="005972E4"/>
    <w:rsid w:val="005A7181"/>
    <w:rsid w:val="005B385B"/>
    <w:rsid w:val="005B72F6"/>
    <w:rsid w:val="005B7864"/>
    <w:rsid w:val="005D135C"/>
    <w:rsid w:val="005D3FBD"/>
    <w:rsid w:val="005D52F3"/>
    <w:rsid w:val="005D57B4"/>
    <w:rsid w:val="005E602B"/>
    <w:rsid w:val="005F1E25"/>
    <w:rsid w:val="006002DD"/>
    <w:rsid w:val="00603ECB"/>
    <w:rsid w:val="00607A59"/>
    <w:rsid w:val="0061291C"/>
    <w:rsid w:val="006167F5"/>
    <w:rsid w:val="006214AD"/>
    <w:rsid w:val="00630E5A"/>
    <w:rsid w:val="00636876"/>
    <w:rsid w:val="00645845"/>
    <w:rsid w:val="00661776"/>
    <w:rsid w:val="00665536"/>
    <w:rsid w:val="006719B8"/>
    <w:rsid w:val="006749E0"/>
    <w:rsid w:val="00677486"/>
    <w:rsid w:val="00680AB7"/>
    <w:rsid w:val="00682F3D"/>
    <w:rsid w:val="00683E1E"/>
    <w:rsid w:val="00685002"/>
    <w:rsid w:val="00686ADE"/>
    <w:rsid w:val="006918F0"/>
    <w:rsid w:val="006948BC"/>
    <w:rsid w:val="00694DBC"/>
    <w:rsid w:val="00697CBE"/>
    <w:rsid w:val="00697E84"/>
    <w:rsid w:val="006A20BB"/>
    <w:rsid w:val="006B162F"/>
    <w:rsid w:val="006B2329"/>
    <w:rsid w:val="006B24B9"/>
    <w:rsid w:val="006C2BDE"/>
    <w:rsid w:val="006C612F"/>
    <w:rsid w:val="006E0058"/>
    <w:rsid w:val="006E0656"/>
    <w:rsid w:val="006F0FB4"/>
    <w:rsid w:val="006F2F16"/>
    <w:rsid w:val="006F46F3"/>
    <w:rsid w:val="007014FD"/>
    <w:rsid w:val="00703243"/>
    <w:rsid w:val="007043EA"/>
    <w:rsid w:val="007062FA"/>
    <w:rsid w:val="00710C61"/>
    <w:rsid w:val="00712C1C"/>
    <w:rsid w:val="00714FAF"/>
    <w:rsid w:val="007168FE"/>
    <w:rsid w:val="00717762"/>
    <w:rsid w:val="0072079C"/>
    <w:rsid w:val="00723533"/>
    <w:rsid w:val="0072518D"/>
    <w:rsid w:val="00726565"/>
    <w:rsid w:val="00733520"/>
    <w:rsid w:val="00735FB7"/>
    <w:rsid w:val="007428F1"/>
    <w:rsid w:val="007476D0"/>
    <w:rsid w:val="00747E5B"/>
    <w:rsid w:val="007572B2"/>
    <w:rsid w:val="00761E60"/>
    <w:rsid w:val="00764522"/>
    <w:rsid w:val="00780192"/>
    <w:rsid w:val="00790890"/>
    <w:rsid w:val="00793289"/>
    <w:rsid w:val="007A3295"/>
    <w:rsid w:val="007A48C3"/>
    <w:rsid w:val="007A5755"/>
    <w:rsid w:val="007A6444"/>
    <w:rsid w:val="007C093F"/>
    <w:rsid w:val="007C46F7"/>
    <w:rsid w:val="007C5536"/>
    <w:rsid w:val="007C6767"/>
    <w:rsid w:val="007D1A93"/>
    <w:rsid w:val="007E3A21"/>
    <w:rsid w:val="007E4DB5"/>
    <w:rsid w:val="007E73AF"/>
    <w:rsid w:val="007F4134"/>
    <w:rsid w:val="00807AA2"/>
    <w:rsid w:val="00810CE4"/>
    <w:rsid w:val="008162BE"/>
    <w:rsid w:val="008204B7"/>
    <w:rsid w:val="0082380B"/>
    <w:rsid w:val="0083732B"/>
    <w:rsid w:val="00843050"/>
    <w:rsid w:val="00844F0E"/>
    <w:rsid w:val="00850444"/>
    <w:rsid w:val="008528AB"/>
    <w:rsid w:val="00852B8A"/>
    <w:rsid w:val="00854B3A"/>
    <w:rsid w:val="00855F4B"/>
    <w:rsid w:val="00865F15"/>
    <w:rsid w:val="008669F3"/>
    <w:rsid w:val="00870250"/>
    <w:rsid w:val="00872AD9"/>
    <w:rsid w:val="00872B4D"/>
    <w:rsid w:val="008763D4"/>
    <w:rsid w:val="0089281C"/>
    <w:rsid w:val="00895E59"/>
    <w:rsid w:val="008A6AC2"/>
    <w:rsid w:val="008A7EB8"/>
    <w:rsid w:val="008B00B0"/>
    <w:rsid w:val="008B10DA"/>
    <w:rsid w:val="008B4643"/>
    <w:rsid w:val="008C3BFE"/>
    <w:rsid w:val="008D1A45"/>
    <w:rsid w:val="008E3EE9"/>
    <w:rsid w:val="008E5EEE"/>
    <w:rsid w:val="008E6D0F"/>
    <w:rsid w:val="008F2A0E"/>
    <w:rsid w:val="008F743B"/>
    <w:rsid w:val="0091046A"/>
    <w:rsid w:val="009165FC"/>
    <w:rsid w:val="00916EF6"/>
    <w:rsid w:val="00925908"/>
    <w:rsid w:val="00933ADA"/>
    <w:rsid w:val="00934BFE"/>
    <w:rsid w:val="009371F0"/>
    <w:rsid w:val="00943730"/>
    <w:rsid w:val="00943D60"/>
    <w:rsid w:val="00947732"/>
    <w:rsid w:val="009530E9"/>
    <w:rsid w:val="00960D3E"/>
    <w:rsid w:val="00967FB5"/>
    <w:rsid w:val="009706A0"/>
    <w:rsid w:val="00970B67"/>
    <w:rsid w:val="00972223"/>
    <w:rsid w:val="009745A4"/>
    <w:rsid w:val="00976555"/>
    <w:rsid w:val="00976815"/>
    <w:rsid w:val="00985C28"/>
    <w:rsid w:val="009918C3"/>
    <w:rsid w:val="009920FF"/>
    <w:rsid w:val="009923FA"/>
    <w:rsid w:val="0099351B"/>
    <w:rsid w:val="009A16E5"/>
    <w:rsid w:val="009B073F"/>
    <w:rsid w:val="009B0E69"/>
    <w:rsid w:val="009B157D"/>
    <w:rsid w:val="009C0594"/>
    <w:rsid w:val="009C2CC6"/>
    <w:rsid w:val="009D1DD4"/>
    <w:rsid w:val="009D65A8"/>
    <w:rsid w:val="009D784D"/>
    <w:rsid w:val="009E20C1"/>
    <w:rsid w:val="009E33A4"/>
    <w:rsid w:val="009E34EB"/>
    <w:rsid w:val="009E372D"/>
    <w:rsid w:val="009E62CD"/>
    <w:rsid w:val="009E659A"/>
    <w:rsid w:val="009E67B1"/>
    <w:rsid w:val="009F285B"/>
    <w:rsid w:val="009F5037"/>
    <w:rsid w:val="009F5590"/>
    <w:rsid w:val="009F7579"/>
    <w:rsid w:val="00A0512E"/>
    <w:rsid w:val="00A06D07"/>
    <w:rsid w:val="00A112AC"/>
    <w:rsid w:val="00A11EF0"/>
    <w:rsid w:val="00A13A6E"/>
    <w:rsid w:val="00A239E3"/>
    <w:rsid w:val="00A40B03"/>
    <w:rsid w:val="00A45B78"/>
    <w:rsid w:val="00A46371"/>
    <w:rsid w:val="00A476C5"/>
    <w:rsid w:val="00A528F0"/>
    <w:rsid w:val="00A70B1C"/>
    <w:rsid w:val="00A74234"/>
    <w:rsid w:val="00A83232"/>
    <w:rsid w:val="00A848F2"/>
    <w:rsid w:val="00A86B7F"/>
    <w:rsid w:val="00A905C8"/>
    <w:rsid w:val="00A935B3"/>
    <w:rsid w:val="00A9439A"/>
    <w:rsid w:val="00AA24E1"/>
    <w:rsid w:val="00AA5093"/>
    <w:rsid w:val="00AA7207"/>
    <w:rsid w:val="00AB224A"/>
    <w:rsid w:val="00AC1601"/>
    <w:rsid w:val="00AC79BA"/>
    <w:rsid w:val="00AD18F1"/>
    <w:rsid w:val="00AD49F8"/>
    <w:rsid w:val="00AE0003"/>
    <w:rsid w:val="00AE06C2"/>
    <w:rsid w:val="00AE1A30"/>
    <w:rsid w:val="00AE4872"/>
    <w:rsid w:val="00AE4910"/>
    <w:rsid w:val="00AF2B14"/>
    <w:rsid w:val="00B01A99"/>
    <w:rsid w:val="00B12C0D"/>
    <w:rsid w:val="00B14074"/>
    <w:rsid w:val="00B227B7"/>
    <w:rsid w:val="00B337E6"/>
    <w:rsid w:val="00B33ABB"/>
    <w:rsid w:val="00B40DB8"/>
    <w:rsid w:val="00B4427B"/>
    <w:rsid w:val="00B476ED"/>
    <w:rsid w:val="00B47EFE"/>
    <w:rsid w:val="00B5143F"/>
    <w:rsid w:val="00B5213D"/>
    <w:rsid w:val="00B5446C"/>
    <w:rsid w:val="00B60927"/>
    <w:rsid w:val="00B82879"/>
    <w:rsid w:val="00B9044C"/>
    <w:rsid w:val="00B968DF"/>
    <w:rsid w:val="00B97B35"/>
    <w:rsid w:val="00BA0382"/>
    <w:rsid w:val="00BA20FC"/>
    <w:rsid w:val="00BA2360"/>
    <w:rsid w:val="00BA45C0"/>
    <w:rsid w:val="00BA47F1"/>
    <w:rsid w:val="00BB3007"/>
    <w:rsid w:val="00BB36F1"/>
    <w:rsid w:val="00BC2FC2"/>
    <w:rsid w:val="00BC3C65"/>
    <w:rsid w:val="00BD3DD6"/>
    <w:rsid w:val="00BE2313"/>
    <w:rsid w:val="00BF07FA"/>
    <w:rsid w:val="00BF218B"/>
    <w:rsid w:val="00BF4442"/>
    <w:rsid w:val="00C02671"/>
    <w:rsid w:val="00C04864"/>
    <w:rsid w:val="00C06CFD"/>
    <w:rsid w:val="00C265E8"/>
    <w:rsid w:val="00C4097C"/>
    <w:rsid w:val="00C410A9"/>
    <w:rsid w:val="00C5634A"/>
    <w:rsid w:val="00C618B2"/>
    <w:rsid w:val="00C66483"/>
    <w:rsid w:val="00C6657D"/>
    <w:rsid w:val="00C7016E"/>
    <w:rsid w:val="00C76025"/>
    <w:rsid w:val="00C80616"/>
    <w:rsid w:val="00C81A59"/>
    <w:rsid w:val="00C83008"/>
    <w:rsid w:val="00C84391"/>
    <w:rsid w:val="00C8567E"/>
    <w:rsid w:val="00C86D95"/>
    <w:rsid w:val="00C90879"/>
    <w:rsid w:val="00C93F31"/>
    <w:rsid w:val="00C95355"/>
    <w:rsid w:val="00C96BD4"/>
    <w:rsid w:val="00CA2F40"/>
    <w:rsid w:val="00CB3CD2"/>
    <w:rsid w:val="00CB7983"/>
    <w:rsid w:val="00CC2CAF"/>
    <w:rsid w:val="00CC5392"/>
    <w:rsid w:val="00CC6529"/>
    <w:rsid w:val="00CE2D86"/>
    <w:rsid w:val="00CE6D23"/>
    <w:rsid w:val="00CE7A8F"/>
    <w:rsid w:val="00CF54A6"/>
    <w:rsid w:val="00CF67DD"/>
    <w:rsid w:val="00CF69FE"/>
    <w:rsid w:val="00CF6D1A"/>
    <w:rsid w:val="00CF7B1D"/>
    <w:rsid w:val="00D04546"/>
    <w:rsid w:val="00D10E4F"/>
    <w:rsid w:val="00D330D4"/>
    <w:rsid w:val="00D34BB5"/>
    <w:rsid w:val="00D34EDA"/>
    <w:rsid w:val="00D436A3"/>
    <w:rsid w:val="00D460DB"/>
    <w:rsid w:val="00D46DF0"/>
    <w:rsid w:val="00D56228"/>
    <w:rsid w:val="00D6200D"/>
    <w:rsid w:val="00D7282B"/>
    <w:rsid w:val="00D765E1"/>
    <w:rsid w:val="00D76BF5"/>
    <w:rsid w:val="00D81550"/>
    <w:rsid w:val="00D81E01"/>
    <w:rsid w:val="00D9062C"/>
    <w:rsid w:val="00D90C51"/>
    <w:rsid w:val="00D95ED7"/>
    <w:rsid w:val="00DB4BEB"/>
    <w:rsid w:val="00DB634C"/>
    <w:rsid w:val="00DB6748"/>
    <w:rsid w:val="00DC60DC"/>
    <w:rsid w:val="00DD2132"/>
    <w:rsid w:val="00DD732B"/>
    <w:rsid w:val="00DE0DD2"/>
    <w:rsid w:val="00DF2ABA"/>
    <w:rsid w:val="00DF3A5E"/>
    <w:rsid w:val="00DF4FD8"/>
    <w:rsid w:val="00E01BC0"/>
    <w:rsid w:val="00E077D1"/>
    <w:rsid w:val="00E07AAA"/>
    <w:rsid w:val="00E1244B"/>
    <w:rsid w:val="00E20F0C"/>
    <w:rsid w:val="00E23255"/>
    <w:rsid w:val="00E2577F"/>
    <w:rsid w:val="00E30029"/>
    <w:rsid w:val="00E36F6E"/>
    <w:rsid w:val="00E41842"/>
    <w:rsid w:val="00E5495B"/>
    <w:rsid w:val="00E73357"/>
    <w:rsid w:val="00E75B22"/>
    <w:rsid w:val="00E762D2"/>
    <w:rsid w:val="00E80638"/>
    <w:rsid w:val="00E82269"/>
    <w:rsid w:val="00E82D1E"/>
    <w:rsid w:val="00E94846"/>
    <w:rsid w:val="00E95C46"/>
    <w:rsid w:val="00E97619"/>
    <w:rsid w:val="00EA05D4"/>
    <w:rsid w:val="00EA18EC"/>
    <w:rsid w:val="00EA1BA8"/>
    <w:rsid w:val="00EA1FCE"/>
    <w:rsid w:val="00EB1392"/>
    <w:rsid w:val="00EB1A35"/>
    <w:rsid w:val="00EB37C3"/>
    <w:rsid w:val="00EC0033"/>
    <w:rsid w:val="00EC15F5"/>
    <w:rsid w:val="00EC229C"/>
    <w:rsid w:val="00EC2EE4"/>
    <w:rsid w:val="00EC4F28"/>
    <w:rsid w:val="00ED06B9"/>
    <w:rsid w:val="00ED11F1"/>
    <w:rsid w:val="00ED5F33"/>
    <w:rsid w:val="00ED6CA4"/>
    <w:rsid w:val="00ED72B7"/>
    <w:rsid w:val="00ED732A"/>
    <w:rsid w:val="00ED74DA"/>
    <w:rsid w:val="00ED7C82"/>
    <w:rsid w:val="00EE11FD"/>
    <w:rsid w:val="00EE7414"/>
    <w:rsid w:val="00EF392D"/>
    <w:rsid w:val="00F029F7"/>
    <w:rsid w:val="00F1159D"/>
    <w:rsid w:val="00F17F5E"/>
    <w:rsid w:val="00F20870"/>
    <w:rsid w:val="00F30754"/>
    <w:rsid w:val="00F34381"/>
    <w:rsid w:val="00F36DCE"/>
    <w:rsid w:val="00F41870"/>
    <w:rsid w:val="00F41CAA"/>
    <w:rsid w:val="00F428FB"/>
    <w:rsid w:val="00F43108"/>
    <w:rsid w:val="00F44BFB"/>
    <w:rsid w:val="00F451FF"/>
    <w:rsid w:val="00F46442"/>
    <w:rsid w:val="00F53C7A"/>
    <w:rsid w:val="00F555D0"/>
    <w:rsid w:val="00F6253E"/>
    <w:rsid w:val="00F73BB7"/>
    <w:rsid w:val="00F7553F"/>
    <w:rsid w:val="00F824B9"/>
    <w:rsid w:val="00F82F6E"/>
    <w:rsid w:val="00F85CF6"/>
    <w:rsid w:val="00F939DE"/>
    <w:rsid w:val="00F94F0F"/>
    <w:rsid w:val="00FA515D"/>
    <w:rsid w:val="00FA79B1"/>
    <w:rsid w:val="00FB5370"/>
    <w:rsid w:val="00FC12BA"/>
    <w:rsid w:val="00FC319C"/>
    <w:rsid w:val="00FE381E"/>
    <w:rsid w:val="00FE57A4"/>
    <w:rsid w:val="00FE6FEF"/>
    <w:rsid w:val="00FF1E52"/>
    <w:rsid w:val="00FF3FDC"/>
    <w:rsid w:val="00FF53D7"/>
    <w:rsid w:val="2B17AD1E"/>
    <w:rsid w:val="3B58708A"/>
    <w:rsid w:val="4A81060A"/>
    <w:rsid w:val="4FED02A1"/>
    <w:rsid w:val="503AB064"/>
    <w:rsid w:val="5AD3C0A9"/>
    <w:rsid w:val="6C7D6404"/>
    <w:rsid w:val="757C38DC"/>
    <w:rsid w:val="7933C02C"/>
    <w:rsid w:val="7F09F2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5EA555"/>
  <w15:docId w15:val="{D72FA996-BB56-46C6-9CC8-03E7F9672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rFonts w:ascii="Segoe UI" w:eastAsia="Segoe UI" w:hAnsi="Segoe UI" w:cs="Segoe UI"/>
      <w:lang w:val="cs-CZ"/>
    </w:rPr>
  </w:style>
  <w:style w:type="paragraph" w:styleId="Nadpis1">
    <w:name w:val="heading 1"/>
    <w:basedOn w:val="Normln"/>
    <w:uiPriority w:val="9"/>
    <w:qFormat/>
    <w:pPr>
      <w:ind w:left="856" w:hanging="360"/>
      <w:jc w:val="both"/>
      <w:outlineLvl w:val="0"/>
    </w:pPr>
    <w:rPr>
      <w:sz w:val="24"/>
      <w:szCs w:val="24"/>
    </w:rPr>
  </w:style>
  <w:style w:type="paragraph" w:styleId="Nadpis2">
    <w:name w:val="heading 2"/>
    <w:basedOn w:val="Normln"/>
    <w:uiPriority w:val="9"/>
    <w:unhideWhenUsed/>
    <w:qFormat/>
    <w:pPr>
      <w:ind w:left="136"/>
      <w:outlineLvl w:val="1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uiPriority w:val="39"/>
    <w:qFormat/>
    <w:pPr>
      <w:spacing w:before="35"/>
      <w:ind w:left="562" w:hanging="428"/>
      <w:jc w:val="both"/>
    </w:pPr>
    <w:rPr>
      <w:sz w:val="20"/>
      <w:szCs w:val="20"/>
    </w:rPr>
  </w:style>
  <w:style w:type="paragraph" w:styleId="Zkladntext">
    <w:name w:val="Body Text"/>
    <w:basedOn w:val="Normln"/>
    <w:uiPriority w:val="1"/>
    <w:qFormat/>
    <w:rPr>
      <w:i/>
      <w:iCs/>
      <w:sz w:val="20"/>
      <w:szCs w:val="20"/>
    </w:rPr>
  </w:style>
  <w:style w:type="paragraph" w:styleId="Nzev">
    <w:name w:val="Title"/>
    <w:basedOn w:val="Normln"/>
    <w:uiPriority w:val="10"/>
    <w:qFormat/>
    <w:pPr>
      <w:spacing w:before="19"/>
      <w:ind w:left="136"/>
    </w:pPr>
    <w:rPr>
      <w:sz w:val="56"/>
      <w:szCs w:val="56"/>
    </w:rPr>
  </w:style>
  <w:style w:type="paragraph" w:styleId="Odstavecseseznamem">
    <w:name w:val="List Paragraph"/>
    <w:aliases w:val="_Odstavec se seznamem,Seznam - odrážky,Tučné,Nad,Odstavec cíl se seznamem,Odstavec se seznamem5,Odstavec_muj,Bullet Number,A-Odrážky1,Odstavec_muj1,Odstavec_muj2,Odstavec_muj3,Nad1,Odstavec_muj4,Nad2,List Paragraph2"/>
    <w:basedOn w:val="Normln"/>
    <w:link w:val="OdstavecseseznamemChar"/>
    <w:uiPriority w:val="34"/>
    <w:qFormat/>
    <w:pPr>
      <w:ind w:left="1547" w:hanging="360"/>
    </w:pPr>
  </w:style>
  <w:style w:type="paragraph" w:customStyle="1" w:styleId="TableParagraph">
    <w:name w:val="Table Paragraph"/>
    <w:basedOn w:val="Normln"/>
    <w:uiPriority w:val="1"/>
    <w:qFormat/>
  </w:style>
  <w:style w:type="paragraph" w:styleId="Titulek">
    <w:name w:val="caption"/>
    <w:aliases w:val="Titulek Tab.,Nadpis tabulky a/nebo grafu,TabObr,obrázek relux"/>
    <w:basedOn w:val="Normln"/>
    <w:next w:val="Normln"/>
    <w:link w:val="TitulekChar"/>
    <w:uiPriority w:val="35"/>
    <w:unhideWhenUsed/>
    <w:qFormat/>
    <w:rsid w:val="00985C28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OdstavecseseznamemChar">
    <w:name w:val="Odstavec se seznamem Char"/>
    <w:aliases w:val="_Odstavec se seznamem Char,Seznam - odrážky Char,Tučné Char,Nad Char,Odstavec cíl se seznamem Char,Odstavec se seznamem5 Char,Odstavec_muj Char,Bullet Number Char,A-Odrážky1 Char,Odstavec_muj1 Char,Odstavec_muj2 Char,Nad1 Char"/>
    <w:link w:val="Odstavecseseznamem"/>
    <w:uiPriority w:val="34"/>
    <w:qFormat/>
    <w:locked/>
    <w:rsid w:val="009C2CC6"/>
    <w:rPr>
      <w:rFonts w:ascii="Segoe UI" w:eastAsia="Segoe UI" w:hAnsi="Segoe UI" w:cs="Segoe UI"/>
      <w:lang w:val="cs-CZ"/>
    </w:rPr>
  </w:style>
  <w:style w:type="paragraph" w:styleId="Bezmezer">
    <w:name w:val="No Spacing"/>
    <w:uiPriority w:val="1"/>
    <w:qFormat/>
    <w:rsid w:val="00596FAD"/>
    <w:pPr>
      <w:widowControl/>
      <w:suppressAutoHyphens/>
      <w:autoSpaceDE/>
      <w:autoSpaceDN/>
    </w:pPr>
    <w:rPr>
      <w:rFonts w:asciiTheme="majorHAnsi" w:eastAsia="Times New Roman" w:hAnsiTheme="majorHAnsi" w:cstheme="majorHAnsi"/>
      <w:sz w:val="24"/>
      <w:szCs w:val="24"/>
      <w:lang w:val="cs-CZ" w:eastAsia="ar-SA"/>
    </w:rPr>
  </w:style>
  <w:style w:type="table" w:styleId="Mkatabulky">
    <w:name w:val="Table Grid"/>
    <w:basedOn w:val="Normlntabulka"/>
    <w:uiPriority w:val="39"/>
    <w:rsid w:val="005972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1">
    <w:name w:val="Mřížka tabulky1"/>
    <w:basedOn w:val="Normlntabulka"/>
    <w:next w:val="Mkatabulky"/>
    <w:uiPriority w:val="39"/>
    <w:rsid w:val="009E33A4"/>
    <w:pPr>
      <w:widowControl/>
      <w:autoSpaceDE/>
      <w:autoSpaceDN/>
    </w:pPr>
    <w:rPr>
      <w:kern w:val="2"/>
      <w:lang w:val="cs-CZ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link w:val="ZhlavChar"/>
    <w:uiPriority w:val="99"/>
    <w:unhideWhenUsed/>
    <w:rsid w:val="00607A5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07A59"/>
    <w:rPr>
      <w:rFonts w:ascii="Segoe UI" w:eastAsia="Segoe UI" w:hAnsi="Segoe UI" w:cs="Segoe UI"/>
      <w:lang w:val="cs-CZ"/>
    </w:rPr>
  </w:style>
  <w:style w:type="paragraph" w:styleId="Zpat">
    <w:name w:val="footer"/>
    <w:basedOn w:val="Normln"/>
    <w:link w:val="ZpatChar"/>
    <w:uiPriority w:val="99"/>
    <w:unhideWhenUsed/>
    <w:rsid w:val="00607A59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07A59"/>
    <w:rPr>
      <w:rFonts w:ascii="Segoe UI" w:eastAsia="Segoe UI" w:hAnsi="Segoe UI" w:cs="Segoe UI"/>
      <w:lang w:val="cs-CZ"/>
    </w:rPr>
  </w:style>
  <w:style w:type="character" w:styleId="Hypertextovodkaz">
    <w:name w:val="Hyperlink"/>
    <w:basedOn w:val="Standardnpsmoodstavce"/>
    <w:uiPriority w:val="99"/>
    <w:unhideWhenUsed/>
    <w:rsid w:val="009918C3"/>
    <w:rPr>
      <w:color w:val="0000FF" w:themeColor="hyperlink"/>
      <w:u w:val="single"/>
    </w:rPr>
  </w:style>
  <w:style w:type="paragraph" w:customStyle="1" w:styleId="Default">
    <w:name w:val="Default"/>
    <w:rsid w:val="00046C83"/>
    <w:pPr>
      <w:widowControl/>
      <w:adjustRightInd w:val="0"/>
    </w:pPr>
    <w:rPr>
      <w:rFonts w:ascii="Segoe UI" w:hAnsi="Segoe UI" w:cs="Segoe UI"/>
      <w:color w:val="000000"/>
      <w:sz w:val="24"/>
      <w:szCs w:val="24"/>
      <w:lang w:val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E80638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E80638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E80638"/>
    <w:rPr>
      <w:rFonts w:ascii="Segoe UI" w:eastAsia="Segoe UI" w:hAnsi="Segoe UI" w:cs="Segoe UI"/>
      <w:sz w:val="20"/>
      <w:szCs w:val="20"/>
      <w:lang w:val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E8063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E80638"/>
    <w:rPr>
      <w:rFonts w:ascii="Segoe UI" w:eastAsia="Segoe UI" w:hAnsi="Segoe UI" w:cs="Segoe UI"/>
      <w:b/>
      <w:bCs/>
      <w:sz w:val="20"/>
      <w:szCs w:val="20"/>
      <w:lang w:val="cs-CZ"/>
    </w:rPr>
  </w:style>
  <w:style w:type="table" w:customStyle="1" w:styleId="TableNormal1">
    <w:name w:val="Table Normal1"/>
    <w:uiPriority w:val="2"/>
    <w:semiHidden/>
    <w:unhideWhenUsed/>
    <w:qFormat/>
    <w:rsid w:val="002B3B6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adpisobsahu">
    <w:name w:val="TOC Heading"/>
    <w:basedOn w:val="Nadpis1"/>
    <w:next w:val="Normln"/>
    <w:uiPriority w:val="39"/>
    <w:unhideWhenUsed/>
    <w:qFormat/>
    <w:rsid w:val="000C23CA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cs-CZ"/>
    </w:rPr>
  </w:style>
  <w:style w:type="paragraph" w:styleId="Obsah2">
    <w:name w:val="toc 2"/>
    <w:basedOn w:val="Normln"/>
    <w:next w:val="Normln"/>
    <w:autoRedefine/>
    <w:uiPriority w:val="39"/>
    <w:unhideWhenUsed/>
    <w:rsid w:val="000C23CA"/>
    <w:pPr>
      <w:widowControl/>
      <w:autoSpaceDE/>
      <w:autoSpaceDN/>
      <w:spacing w:after="100" w:line="259" w:lineRule="auto"/>
      <w:ind w:left="220"/>
    </w:pPr>
    <w:rPr>
      <w:rFonts w:asciiTheme="minorHAnsi" w:eastAsiaTheme="minorEastAsia" w:hAnsiTheme="minorHAnsi" w:cs="Times New Roman"/>
      <w:lang w:eastAsia="cs-CZ"/>
    </w:rPr>
  </w:style>
  <w:style w:type="paragraph" w:styleId="Obsah3">
    <w:name w:val="toc 3"/>
    <w:basedOn w:val="Normln"/>
    <w:next w:val="Normln"/>
    <w:autoRedefine/>
    <w:uiPriority w:val="39"/>
    <w:unhideWhenUsed/>
    <w:rsid w:val="000C23CA"/>
    <w:pPr>
      <w:widowControl/>
      <w:autoSpaceDE/>
      <w:autoSpaceDN/>
      <w:spacing w:after="100" w:line="259" w:lineRule="auto"/>
      <w:ind w:left="440"/>
    </w:pPr>
    <w:rPr>
      <w:rFonts w:asciiTheme="minorHAnsi" w:eastAsiaTheme="minorEastAsia" w:hAnsiTheme="minorHAnsi" w:cs="Times New Roman"/>
      <w:lang w:eastAsia="cs-CZ"/>
    </w:rPr>
  </w:style>
  <w:style w:type="character" w:customStyle="1" w:styleId="TitulekChar">
    <w:name w:val="Titulek Char"/>
    <w:aliases w:val="Titulek Tab. Char,Nadpis tabulky a/nebo grafu Char,TabObr Char,obrázek relux Char"/>
    <w:basedOn w:val="Standardnpsmoodstavce"/>
    <w:link w:val="Titulek"/>
    <w:uiPriority w:val="35"/>
    <w:rsid w:val="002046BD"/>
    <w:rPr>
      <w:rFonts w:ascii="Segoe UI" w:eastAsia="Segoe UI" w:hAnsi="Segoe UI" w:cs="Segoe UI"/>
      <w:i/>
      <w:iCs/>
      <w:color w:val="1F497D" w:themeColor="text2"/>
      <w:sz w:val="18"/>
      <w:szCs w:val="18"/>
      <w:lang w:val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8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9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9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64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2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6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3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8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6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8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9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0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8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46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22714B513BFD944BE9BBA5D523E96C5" ma:contentTypeVersion="4" ma:contentTypeDescription="Vytvoří nový dokument" ma:contentTypeScope="" ma:versionID="9c6b3e80a3280a0321791c21dd193ea5">
  <xsd:schema xmlns:xsd="http://www.w3.org/2001/XMLSchema" xmlns:xs="http://www.w3.org/2001/XMLSchema" xmlns:p="http://schemas.microsoft.com/office/2006/metadata/properties" xmlns:ns2="7301a28d-ddcc-4a00-b2be-b6219c391f6a" targetNamespace="http://schemas.microsoft.com/office/2006/metadata/properties" ma:root="true" ma:fieldsID="683dbb0e4471c86aacee3d9dcbc73110" ns2:_="">
    <xsd:import namespace="7301a28d-ddcc-4a00-b2be-b6219c391f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1a28d-ddcc-4a00-b2be-b6219c391f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87A7F7B-2C97-41F7-8C48-E25AC78BCF9E}">
  <ds:schemaRefs>
    <ds:schemaRef ds:uri="http://schemas.microsoft.com/office/2006/metadata/properties"/>
    <ds:schemaRef ds:uri="http://schemas.microsoft.com/office/infopath/2007/PartnerControls"/>
    <ds:schemaRef ds:uri="bb4bdd6f-5d3e-4e51-86cb-6b8494670c2c"/>
    <ds:schemaRef ds:uri="188265ba-6b6c-4d6e-8cd7-0b5a91977191"/>
  </ds:schemaRefs>
</ds:datastoreItem>
</file>

<file path=customXml/itemProps2.xml><?xml version="1.0" encoding="utf-8"?>
<ds:datastoreItem xmlns:ds="http://schemas.openxmlformats.org/officeDocument/2006/customXml" ds:itemID="{8B77E31B-C2BE-4764-87B0-074B73D5BF9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0CD3234-DFEE-4A3C-A7FF-6804C59E3C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01a28d-ddcc-4a00-b2be-b6219c391f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15</Pages>
  <Words>932</Words>
  <Characters>5504</Characters>
  <Application>Microsoft Office Word</Application>
  <DocSecurity>0</DocSecurity>
  <Lines>45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6424</CharactersWithSpaces>
  <SharedDoc>false</SharedDoc>
  <HLinks>
    <vt:vector size="48" baseType="variant">
      <vt:variant>
        <vt:i4>1179708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_Toc155195144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_Toc155195143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_Toc155195142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_Toc155195141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_Toc155195140</vt:lpwstr>
      </vt:variant>
      <vt:variant>
        <vt:i4>1376316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_Toc155195139</vt:lpwstr>
      </vt:variant>
      <vt:variant>
        <vt:i4>1376316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_Toc155195138</vt:lpwstr>
      </vt:variant>
      <vt:variant>
        <vt:i4>1376316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_Toc155195137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42073</dc:creator>
  <cp:keywords/>
  <cp:lastModifiedBy>Kotková Alexandra</cp:lastModifiedBy>
  <cp:revision>146</cp:revision>
  <cp:lastPrinted>2024-01-11T06:57:00Z</cp:lastPrinted>
  <dcterms:created xsi:type="dcterms:W3CDTF">2024-01-10T13:41:00Z</dcterms:created>
  <dcterms:modified xsi:type="dcterms:W3CDTF">2024-05-29T10:53:00Z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2023-03-01T00:00:00Z</vt:filetime>
  </property>
  <property fmtid="{D5CDD505-2E9C-101B-9397-08002B2CF9AE}" pid="3" name="LastSaved">
    <vt:filetime>2023-12-20T00:00:00Z</vt:filetime>
  </property>
  <property fmtid="{D5CDD505-2E9C-101B-9397-08002B2CF9AE}" pid="4" name="Producer">
    <vt:lpwstr>Foxit PDF Editor Printer verze 11.2.2.4537</vt:lpwstr>
  </property>
  <property fmtid="{D5CDD505-2E9C-101B-9397-08002B2CF9AE}" pid="5" name="ContentTypeId">
    <vt:lpwstr>0x010100122714B513BFD944BE9BBA5D523E96C5</vt:lpwstr>
  </property>
  <property fmtid="{D5CDD505-2E9C-101B-9397-08002B2CF9AE}" pid="6" name="MediaServiceImageTags">
    <vt:lpwstr/>
  </property>
</Properties>
</file>