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1996" w14:textId="77777777" w:rsidR="006522E8" w:rsidRDefault="006522E8" w:rsidP="006522E8">
      <w:pPr>
        <w:ind w:left="284" w:right="-1"/>
      </w:pPr>
    </w:p>
    <w:p w14:paraId="61736762" w14:textId="77777777" w:rsidR="006522E8" w:rsidRDefault="006522E8" w:rsidP="006522E8">
      <w:pPr>
        <w:ind w:left="284" w:right="-1"/>
      </w:pPr>
    </w:p>
    <w:p w14:paraId="2351F6EA" w14:textId="77777777" w:rsidR="00485E38" w:rsidRDefault="006522E8" w:rsidP="006522E8">
      <w:pPr>
        <w:ind w:right="-1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31F1BB8" wp14:editId="5B7712B2">
                <wp:simplePos x="0" y="0"/>
                <wp:positionH relativeFrom="column">
                  <wp:posOffset>4883785</wp:posOffset>
                </wp:positionH>
                <wp:positionV relativeFrom="page">
                  <wp:posOffset>474345</wp:posOffset>
                </wp:positionV>
                <wp:extent cx="1943100" cy="889000"/>
                <wp:effectExtent l="0" t="0" r="444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20CF8" w14:textId="77777777" w:rsidR="006522E8" w:rsidRDefault="006522E8" w:rsidP="006522E8">
                            <w:pPr>
                              <w:spacing w:after="0"/>
                              <w:rPr>
                                <w:rFonts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  <w:t>MUDr. IVO ROVNÝ, MBA</w:t>
                            </w:r>
                          </w:p>
                          <w:p w14:paraId="36084E2D" w14:textId="77777777" w:rsidR="006522E8" w:rsidRPr="009979A1" w:rsidRDefault="006522E8" w:rsidP="006522E8">
                            <w:pPr>
                              <w:spacing w:after="0"/>
                              <w:rPr>
                                <w:rFonts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77ABE425" w14:textId="77777777" w:rsidR="006522E8" w:rsidRPr="00057BDD" w:rsidRDefault="006522E8" w:rsidP="006522E8">
                            <w:pPr>
                              <w:spacing w:after="0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57BDD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Sekretariát:</w:t>
                            </w:r>
                          </w:p>
                          <w:p w14:paraId="185C4A71" w14:textId="77777777" w:rsidR="006522E8" w:rsidRPr="009979A1" w:rsidRDefault="006522E8" w:rsidP="006522E8">
                            <w:pPr>
                              <w:spacing w:after="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Tel.:532 232 000</w:t>
                            </w:r>
                          </w:p>
                          <w:p w14:paraId="27A09337" w14:textId="77777777" w:rsidR="006522E8" w:rsidRDefault="006522E8" w:rsidP="006522E8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F1BB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84.55pt;margin-top:37.35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" filled="f" stroked="f">
                <v:textbox>
                  <w:txbxContent>
                    <w:p w14:paraId="18920CF8" w14:textId="77777777" w:rsidR="006522E8" w:rsidRDefault="006522E8" w:rsidP="006522E8">
                      <w:pPr>
                        <w:spacing w:after="0"/>
                        <w:rPr>
                          <w:rFonts w:cs="Arial"/>
                          <w:b/>
                          <w:color w:val="072260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b/>
                          <w:color w:val="072260"/>
                          <w:sz w:val="14"/>
                          <w:szCs w:val="14"/>
                        </w:rPr>
                        <w:t>MUDr. IVO ROVNÝ, MBA</w:t>
                      </w:r>
                    </w:p>
                    <w:p w14:paraId="36084E2D" w14:textId="77777777" w:rsidR="006522E8" w:rsidRPr="009979A1" w:rsidRDefault="006522E8" w:rsidP="006522E8">
                      <w:pPr>
                        <w:spacing w:after="0"/>
                        <w:rPr>
                          <w:rFonts w:cs="Arial"/>
                          <w:i/>
                          <w:sz w:val="14"/>
                          <w:szCs w:val="14"/>
                        </w:rPr>
                      </w:pPr>
                    </w:p>
                    <w:p w14:paraId="77ABE425" w14:textId="77777777" w:rsidR="006522E8" w:rsidRPr="00057BDD" w:rsidRDefault="006522E8" w:rsidP="006522E8">
                      <w:pPr>
                        <w:spacing w:after="0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057BDD">
                        <w:rPr>
                          <w:rFonts w:cs="Arial"/>
                          <w:b/>
                          <w:sz w:val="14"/>
                          <w:szCs w:val="14"/>
                        </w:rPr>
                        <w:t>Sekretariát:</w:t>
                      </w:r>
                    </w:p>
                    <w:p w14:paraId="185C4A71" w14:textId="77777777" w:rsidR="006522E8" w:rsidRPr="009979A1" w:rsidRDefault="006522E8" w:rsidP="006522E8">
                      <w:pPr>
                        <w:spacing w:after="0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Tel.:532 232 000</w:t>
                      </w:r>
                    </w:p>
                    <w:p w14:paraId="27A09337" w14:textId="77777777" w:rsidR="006522E8" w:rsidRDefault="006522E8" w:rsidP="006522E8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21520FE" wp14:editId="7F9F7115">
                <wp:simplePos x="0" y="0"/>
                <wp:positionH relativeFrom="column">
                  <wp:posOffset>4692015</wp:posOffset>
                </wp:positionH>
                <wp:positionV relativeFrom="page">
                  <wp:posOffset>516255</wp:posOffset>
                </wp:positionV>
                <wp:extent cx="179705" cy="179705"/>
                <wp:effectExtent l="0" t="0" r="0" b="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7CC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722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6A89" w14:textId="77777777" w:rsidR="006522E8" w:rsidRDefault="006522E8" w:rsidP="006522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20FE" id="Obdélník 4" o:spid="_x0000_s1027" style="position:absolute;left:0;text-align:left;margin-left:369.45pt;margin-top:40.6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" fillcolor="#7cc4bc" stroked="f" strokecolor="#072260" strokeweight="0">
                <v:textbox>
                  <w:txbxContent>
                    <w:p w14:paraId="750A6A89" w14:textId="77777777" w:rsidR="006522E8" w:rsidRDefault="006522E8" w:rsidP="006522E8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2C23768" wp14:editId="0FD4563E">
                <wp:simplePos x="0" y="0"/>
                <wp:positionH relativeFrom="column">
                  <wp:posOffset>2427605</wp:posOffset>
                </wp:positionH>
                <wp:positionV relativeFrom="page">
                  <wp:posOffset>466090</wp:posOffset>
                </wp:positionV>
                <wp:extent cx="2299970" cy="8890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038F8" w14:textId="77777777" w:rsidR="006522E8" w:rsidRPr="009663DB" w:rsidRDefault="006522E8" w:rsidP="006522E8">
                            <w:pPr>
                              <w:spacing w:after="0"/>
                              <w:rPr>
                                <w:rFonts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</w:pPr>
                            <w:r w:rsidRPr="009663DB">
                              <w:rPr>
                                <w:rFonts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  <w:t>FAKULTNÍ NEMOCNICE BRNO</w:t>
                            </w:r>
                          </w:p>
                          <w:p w14:paraId="52E65F87" w14:textId="77777777" w:rsidR="006522E8" w:rsidRPr="009663DB" w:rsidRDefault="006522E8" w:rsidP="006522E8">
                            <w:pPr>
                              <w:spacing w:after="0" w:line="360" w:lineRule="auto"/>
                              <w:rPr>
                                <w:rFonts w:cs="Arial"/>
                                <w:color w:val="07226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072260"/>
                                <w:sz w:val="14"/>
                                <w:szCs w:val="14"/>
                              </w:rPr>
                              <w:t>ŘEDITELSTVÍ</w:t>
                            </w:r>
                          </w:p>
                          <w:p w14:paraId="6AEBAB49" w14:textId="77777777" w:rsidR="006522E8" w:rsidRPr="002B576B" w:rsidRDefault="006522E8" w:rsidP="006522E8">
                            <w:pPr>
                              <w:spacing w:after="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>Jihlavská 20, 625 00 Brno</w:t>
                            </w:r>
                          </w:p>
                          <w:p w14:paraId="6E170947" w14:textId="77777777" w:rsidR="006522E8" w:rsidRPr="002B576B" w:rsidRDefault="006522E8" w:rsidP="006522E8">
                            <w:pPr>
                              <w:spacing w:after="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>IČO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:</w:t>
                            </w: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652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 </w:t>
                            </w: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>697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>05</w:t>
                            </w:r>
                          </w:p>
                          <w:p w14:paraId="04CBC914" w14:textId="77777777" w:rsidR="006522E8" w:rsidRDefault="006522E8" w:rsidP="006522E8">
                            <w:pPr>
                              <w:spacing w:line="36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3768" id="Textové pole 3" o:spid="_x0000_s1028" type="#_x0000_t202" style="position:absolute;left:0;text-align:left;margin-left:191.15pt;margin-top:36.7pt;width:181.1pt;height:7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" filled="f" stroked="f">
                <v:textbox>
                  <w:txbxContent>
                    <w:p w14:paraId="579038F8" w14:textId="77777777" w:rsidR="006522E8" w:rsidRPr="009663DB" w:rsidRDefault="006522E8" w:rsidP="006522E8">
                      <w:pPr>
                        <w:spacing w:after="0"/>
                        <w:rPr>
                          <w:rFonts w:cs="Arial"/>
                          <w:b/>
                          <w:color w:val="072260"/>
                          <w:sz w:val="14"/>
                          <w:szCs w:val="14"/>
                        </w:rPr>
                      </w:pPr>
                      <w:r w:rsidRPr="009663DB">
                        <w:rPr>
                          <w:rFonts w:cs="Arial"/>
                          <w:b/>
                          <w:color w:val="072260"/>
                          <w:sz w:val="14"/>
                          <w:szCs w:val="14"/>
                        </w:rPr>
                        <w:t>FAKULTNÍ NEMOCNICE BRNO</w:t>
                      </w:r>
                    </w:p>
                    <w:p w14:paraId="52E65F87" w14:textId="77777777" w:rsidR="006522E8" w:rsidRPr="009663DB" w:rsidRDefault="006522E8" w:rsidP="006522E8">
                      <w:pPr>
                        <w:spacing w:after="0" w:line="360" w:lineRule="auto"/>
                        <w:rPr>
                          <w:rFonts w:cs="Arial"/>
                          <w:color w:val="072260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072260"/>
                          <w:sz w:val="14"/>
                          <w:szCs w:val="14"/>
                        </w:rPr>
                        <w:t>ŘEDITELSTVÍ</w:t>
                      </w:r>
                    </w:p>
                    <w:p w14:paraId="6AEBAB49" w14:textId="77777777" w:rsidR="006522E8" w:rsidRPr="002B576B" w:rsidRDefault="006522E8" w:rsidP="006522E8">
                      <w:pPr>
                        <w:spacing w:after="0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>Jihlavská 20, 625 00 Brno</w:t>
                      </w:r>
                    </w:p>
                    <w:p w14:paraId="6E170947" w14:textId="77777777" w:rsidR="006522E8" w:rsidRPr="002B576B" w:rsidRDefault="006522E8" w:rsidP="006522E8">
                      <w:pPr>
                        <w:spacing w:after="0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>IČO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:</w:t>
                      </w: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 xml:space="preserve"> 652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 </w:t>
                      </w: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>697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>05</w:t>
                      </w:r>
                    </w:p>
                    <w:p w14:paraId="04CBC914" w14:textId="77777777" w:rsidR="006522E8" w:rsidRDefault="006522E8" w:rsidP="006522E8">
                      <w:pPr>
                        <w:spacing w:line="360" w:lineRule="auto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FFD4A9C" wp14:editId="13242475">
                <wp:simplePos x="0" y="0"/>
                <wp:positionH relativeFrom="column">
                  <wp:posOffset>2228850</wp:posOffset>
                </wp:positionH>
                <wp:positionV relativeFrom="page">
                  <wp:posOffset>508000</wp:posOffset>
                </wp:positionV>
                <wp:extent cx="179705" cy="179705"/>
                <wp:effectExtent l="13970" t="6985" r="6350" b="1333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72260"/>
                        </a:solidFill>
                        <a:ln w="0">
                          <a:solidFill>
                            <a:srgbClr val="0722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A8EFF" id="Obdélník 2" o:spid="_x0000_s1026" style="position:absolute;margin-left:175.5pt;margin-top:40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" o:allowincell="f" fillcolor="#072260" strokecolor="#072260" strokeweight="0">
                <w10:wrap anchory="page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0" wp14:anchorId="6C97518D" wp14:editId="04207F25">
            <wp:simplePos x="0" y="0"/>
            <wp:positionH relativeFrom="column">
              <wp:posOffset>-809100</wp:posOffset>
            </wp:positionH>
            <wp:positionV relativeFrom="page">
              <wp:posOffset>-15902</wp:posOffset>
            </wp:positionV>
            <wp:extent cx="2779395" cy="1202690"/>
            <wp:effectExtent l="0" t="0" r="1905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A4075" w14:textId="77777777" w:rsidR="006522E8" w:rsidRDefault="006522E8" w:rsidP="006522E8">
      <w:pPr>
        <w:ind w:right="-1"/>
      </w:pPr>
    </w:p>
    <w:p w14:paraId="5F078CFD" w14:textId="77777777" w:rsidR="006522E8" w:rsidRDefault="006522E8" w:rsidP="006522E8">
      <w:pPr>
        <w:ind w:right="-1"/>
      </w:pPr>
    </w:p>
    <w:p w14:paraId="3FB8A080" w14:textId="77777777" w:rsidR="006522E8" w:rsidRDefault="006522E8" w:rsidP="006522E8">
      <w:pPr>
        <w:ind w:right="-1"/>
      </w:pPr>
    </w:p>
    <w:p w14:paraId="28F21921" w14:textId="77777777" w:rsidR="006522E8" w:rsidRDefault="006522E8" w:rsidP="006522E8">
      <w:pPr>
        <w:ind w:right="-1"/>
      </w:pPr>
    </w:p>
    <w:p w14:paraId="6ABADD87" w14:textId="77777777" w:rsidR="006522E8" w:rsidRDefault="006522E8" w:rsidP="006522E8">
      <w:pPr>
        <w:ind w:right="-1"/>
      </w:pPr>
    </w:p>
    <w:p w14:paraId="1DD17C61" w14:textId="77777777" w:rsidR="006522E8" w:rsidRDefault="006522E8" w:rsidP="006522E8">
      <w:pPr>
        <w:pStyle w:val="Nzev"/>
      </w:pPr>
      <w:r>
        <w:t>zadávací dokumentace</w:t>
      </w:r>
    </w:p>
    <w:p w14:paraId="089D6424" w14:textId="77777777" w:rsidR="006522E8" w:rsidRDefault="006522E8" w:rsidP="0065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nadlimitní veřejné zakázce na dodávky</w:t>
      </w:r>
    </w:p>
    <w:p w14:paraId="191776D2" w14:textId="77777777" w:rsidR="006522E8" w:rsidRDefault="006522E8" w:rsidP="006522E8">
      <w:pPr>
        <w:jc w:val="center"/>
        <w:rPr>
          <w:rFonts w:cs="Arial"/>
        </w:rPr>
      </w:pPr>
      <w:r>
        <w:rPr>
          <w:rFonts w:cs="Arial"/>
        </w:rPr>
        <w:t xml:space="preserve">zadávané v otevřeném řízení </w:t>
      </w:r>
      <w:r w:rsidRPr="003F3766">
        <w:rPr>
          <w:rFonts w:cs="Arial"/>
        </w:rPr>
        <w:t>dle § 56 zákona</w:t>
      </w:r>
      <w:r>
        <w:rPr>
          <w:rFonts w:cs="Arial"/>
        </w:rPr>
        <w:t xml:space="preserve"> č. 134/20</w:t>
      </w:r>
      <w:r w:rsidRPr="00CC73E3">
        <w:rPr>
          <w:rFonts w:cs="Arial"/>
        </w:rPr>
        <w:t>1</w:t>
      </w:r>
      <w:r>
        <w:rPr>
          <w:rFonts w:cs="Arial"/>
        </w:rPr>
        <w:t>6 Sb., o zadávání veřejných zakázek, ve znění pozdějších předpisů, (dále jen „zákon“)</w:t>
      </w:r>
    </w:p>
    <w:p w14:paraId="3436238B" w14:textId="77777777" w:rsidR="006522E8" w:rsidRDefault="006522E8" w:rsidP="006522E8">
      <w:pPr>
        <w:jc w:val="center"/>
        <w:rPr>
          <w:rFonts w:cs="Arial"/>
        </w:rPr>
      </w:pPr>
    </w:p>
    <w:p w14:paraId="1BFE4964" w14:textId="77777777" w:rsidR="006522E8" w:rsidRDefault="006522E8" w:rsidP="006522E8">
      <w:pPr>
        <w:jc w:val="center"/>
        <w:rPr>
          <w:rFonts w:cs="Arial"/>
        </w:rPr>
      </w:pPr>
    </w:p>
    <w:p w14:paraId="05523628" w14:textId="77777777" w:rsidR="006522E8" w:rsidRDefault="006522E8" w:rsidP="006522E8">
      <w:pPr>
        <w:jc w:val="center"/>
        <w:rPr>
          <w:rFonts w:cs="Arial"/>
        </w:rPr>
      </w:pPr>
    </w:p>
    <w:p w14:paraId="3DF4522E" w14:textId="5F057B3A" w:rsidR="006522E8" w:rsidRDefault="004D2D96" w:rsidP="006522E8">
      <w:pPr>
        <w:jc w:val="center"/>
        <w:rPr>
          <w:rFonts w:cs="Arial"/>
          <w:b/>
          <w:color w:val="000000"/>
          <w:sz w:val="44"/>
          <w:szCs w:val="44"/>
        </w:rPr>
      </w:pPr>
      <w:r>
        <w:rPr>
          <w:rFonts w:cs="Arial"/>
          <w:b/>
          <w:color w:val="000000"/>
          <w:sz w:val="44"/>
          <w:szCs w:val="44"/>
        </w:rPr>
        <w:t>Klimatizace 1/2025</w:t>
      </w:r>
    </w:p>
    <w:p w14:paraId="61018AA5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1330D747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53BF7185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7272D407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3A3D1325" w14:textId="77777777" w:rsidR="006522E8" w:rsidRDefault="006522E8" w:rsidP="006522E8">
      <w:pPr>
        <w:jc w:val="center"/>
        <w:rPr>
          <w:sz w:val="32"/>
          <w:szCs w:val="32"/>
        </w:rPr>
      </w:pPr>
      <w:r>
        <w:rPr>
          <w:sz w:val="32"/>
          <w:szCs w:val="32"/>
        </w:rPr>
        <w:t>Zadavatel:</w:t>
      </w:r>
    </w:p>
    <w:p w14:paraId="54143CFF" w14:textId="77777777" w:rsidR="006522E8" w:rsidRDefault="006522E8" w:rsidP="006522E8">
      <w:pPr>
        <w:rPr>
          <w:sz w:val="28"/>
          <w:szCs w:val="28"/>
        </w:rPr>
      </w:pPr>
    </w:p>
    <w:p w14:paraId="2774D236" w14:textId="77777777" w:rsidR="006522E8" w:rsidRDefault="006522E8" w:rsidP="006522E8">
      <w:pPr>
        <w:jc w:val="center"/>
        <w:rPr>
          <w:sz w:val="32"/>
          <w:szCs w:val="32"/>
        </w:rPr>
      </w:pPr>
      <w:r>
        <w:rPr>
          <w:sz w:val="32"/>
          <w:szCs w:val="32"/>
        </w:rPr>
        <w:t>Fakultní nemocnice Brno</w:t>
      </w:r>
    </w:p>
    <w:p w14:paraId="47B137B6" w14:textId="77777777" w:rsidR="006522E8" w:rsidRDefault="006522E8" w:rsidP="006522E8">
      <w:pPr>
        <w:jc w:val="center"/>
      </w:pPr>
      <w:r>
        <w:t>se sídlem Jihlavská 20, 625 00 Brno, IČO: 65269705</w:t>
      </w:r>
    </w:p>
    <w:p w14:paraId="74B30FA4" w14:textId="77777777" w:rsidR="006522E8" w:rsidRDefault="006522E8" w:rsidP="006522E8">
      <w:pPr>
        <w:jc w:val="center"/>
      </w:pPr>
    </w:p>
    <w:p w14:paraId="146BEE35" w14:textId="77777777" w:rsidR="006522E8" w:rsidRDefault="006522E8" w:rsidP="006522E8">
      <w:pPr>
        <w:jc w:val="center"/>
      </w:pPr>
    </w:p>
    <w:p w14:paraId="0B9E22D3" w14:textId="77777777" w:rsidR="006522E8" w:rsidRDefault="006522E8" w:rsidP="006522E8">
      <w:pPr>
        <w:jc w:val="center"/>
      </w:pPr>
    </w:p>
    <w:p w14:paraId="4CAABBA3" w14:textId="77777777" w:rsidR="006522E8" w:rsidRDefault="006522E8" w:rsidP="006522E8">
      <w:pPr>
        <w:jc w:val="center"/>
      </w:pPr>
    </w:p>
    <w:p w14:paraId="4CED44E4" w14:textId="77777777" w:rsidR="006522E8" w:rsidRDefault="006522E8" w:rsidP="006522E8">
      <w:pPr>
        <w:jc w:val="center"/>
      </w:pPr>
    </w:p>
    <w:p w14:paraId="4578AF27" w14:textId="77777777" w:rsidR="006522E8" w:rsidRDefault="006522E8" w:rsidP="006522E8">
      <w:pPr>
        <w:jc w:val="center"/>
      </w:pPr>
    </w:p>
    <w:p w14:paraId="41E43A38" w14:textId="77777777" w:rsidR="006522E8" w:rsidRDefault="006522E8" w:rsidP="006522E8">
      <w:pPr>
        <w:jc w:val="center"/>
      </w:pPr>
    </w:p>
    <w:p w14:paraId="6B9A4205" w14:textId="77777777" w:rsidR="006522E8" w:rsidRDefault="006522E8" w:rsidP="006522E8">
      <w:pPr>
        <w:jc w:val="center"/>
      </w:pPr>
    </w:p>
    <w:p w14:paraId="17E3A531" w14:textId="77777777" w:rsidR="006522E8" w:rsidRDefault="006522E8" w:rsidP="006522E8">
      <w:pPr>
        <w:jc w:val="center"/>
        <w:sectPr w:rsidR="006522E8" w:rsidSect="006522E8">
          <w:footerReference w:type="default" r:id="rId11"/>
          <w:footerReference w:type="first" r:id="rId12"/>
          <w:pgSz w:w="11906" w:h="16838"/>
          <w:pgMar w:top="1417" w:right="849" w:bottom="1417" w:left="993" w:header="708" w:footer="708" w:gutter="0"/>
          <w:pgNumType w:start="1"/>
          <w:cols w:space="708"/>
          <w:titlePg/>
          <w:docGrid w:linePitch="360"/>
        </w:sectPr>
      </w:pPr>
    </w:p>
    <w:p w14:paraId="13450785" w14:textId="77777777" w:rsidR="006522E8" w:rsidRDefault="006522E8" w:rsidP="006522E8">
      <w:pPr>
        <w:pStyle w:val="Nadpis1"/>
      </w:pPr>
    </w:p>
    <w:p w14:paraId="5A3E2E11" w14:textId="77777777" w:rsidR="006522E8" w:rsidRDefault="006522E8" w:rsidP="006522E8">
      <w:pPr>
        <w:pStyle w:val="Nadpis2"/>
      </w:pPr>
      <w:r>
        <w:t>IDENTIFIKAČNÍ ÚDAJE ZADAVATELE</w:t>
      </w:r>
    </w:p>
    <w:p w14:paraId="1E7A1739" w14:textId="77777777" w:rsidR="006522E8" w:rsidRDefault="006522E8" w:rsidP="006522E8">
      <w:pPr>
        <w:spacing w:after="0"/>
      </w:pPr>
      <w:r>
        <w:t>Název zadavatele:</w:t>
      </w:r>
      <w:r>
        <w:tab/>
        <w:t>Fakultní nemocnice Brno</w:t>
      </w:r>
    </w:p>
    <w:p w14:paraId="4CD99F67" w14:textId="35C32BBB" w:rsidR="006522E8" w:rsidRDefault="006522E8" w:rsidP="006522E8">
      <w:pPr>
        <w:spacing w:after="0"/>
      </w:pPr>
      <w:r>
        <w:t>IČO:</w:t>
      </w:r>
      <w:r>
        <w:tab/>
      </w:r>
      <w:r w:rsidR="00DF5261">
        <w:tab/>
      </w:r>
      <w:r w:rsidR="00DF5261">
        <w:tab/>
      </w:r>
      <w:r>
        <w:t>65269705</w:t>
      </w:r>
    </w:p>
    <w:p w14:paraId="53C50703" w14:textId="40894DFE" w:rsidR="006522E8" w:rsidRDefault="006522E8" w:rsidP="006522E8">
      <w:pPr>
        <w:spacing w:after="0"/>
      </w:pPr>
      <w:r>
        <w:t>DIČ:</w:t>
      </w:r>
      <w:r>
        <w:tab/>
      </w:r>
      <w:r w:rsidR="00DF5261">
        <w:tab/>
      </w:r>
      <w:r w:rsidR="00DF5261">
        <w:tab/>
      </w:r>
      <w:r>
        <w:t>CZ65269705</w:t>
      </w:r>
    </w:p>
    <w:p w14:paraId="48AADAB3" w14:textId="77777777" w:rsidR="006522E8" w:rsidRDefault="006522E8" w:rsidP="006522E8">
      <w:pPr>
        <w:spacing w:after="0"/>
      </w:pPr>
      <w:r>
        <w:t>Sídlo zadavatele:</w:t>
      </w:r>
      <w:r>
        <w:tab/>
        <w:t>Jihlavská 20, 625 00 Brno</w:t>
      </w:r>
    </w:p>
    <w:p w14:paraId="5D94F259" w14:textId="77777777" w:rsidR="006522E8" w:rsidRDefault="006522E8" w:rsidP="006522E8">
      <w:pPr>
        <w:spacing w:after="0"/>
      </w:pPr>
      <w:r>
        <w:t>Statutární orgán:</w:t>
      </w:r>
      <w:r>
        <w:tab/>
        <w:t>MUDr. Ivo Rovný, MBA, ředitel</w:t>
      </w:r>
    </w:p>
    <w:p w14:paraId="36221AB2" w14:textId="77777777" w:rsidR="006522E8" w:rsidRDefault="006522E8" w:rsidP="006522E8">
      <w:pPr>
        <w:spacing w:after="0"/>
      </w:pPr>
      <w:r>
        <w:t>Bankovní spojení:</w:t>
      </w:r>
      <w:r>
        <w:tab/>
        <w:t>Česká národní banka</w:t>
      </w:r>
    </w:p>
    <w:p w14:paraId="5566FAC0" w14:textId="349A113B" w:rsidR="006522E8" w:rsidRDefault="006522E8" w:rsidP="006522E8">
      <w:pPr>
        <w:spacing w:after="0"/>
      </w:pPr>
      <w:r>
        <w:t>Číslo účtu:</w:t>
      </w:r>
      <w:r>
        <w:tab/>
      </w:r>
      <w:r w:rsidR="00DF5261">
        <w:tab/>
      </w:r>
      <w:r>
        <w:t>71234621/0710</w:t>
      </w:r>
    </w:p>
    <w:p w14:paraId="6AAE7AA7" w14:textId="77777777" w:rsidR="006522E8" w:rsidRDefault="006522E8" w:rsidP="006522E8">
      <w:r>
        <w:t xml:space="preserve">ID datové schránky: </w:t>
      </w:r>
      <w:r>
        <w:tab/>
        <w:t>4twn9vt</w:t>
      </w:r>
    </w:p>
    <w:p w14:paraId="42A44FE1" w14:textId="77777777" w:rsidR="006522E8" w:rsidRDefault="006522E8" w:rsidP="006522E8"/>
    <w:p w14:paraId="34994434" w14:textId="1A65E92F" w:rsidR="006522E8" w:rsidRPr="006522E8" w:rsidRDefault="006522E8" w:rsidP="006522E8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76DA5415" w14:textId="77777777" w:rsidR="006522E8" w:rsidRDefault="006522E8" w:rsidP="006522E8">
      <w:pPr>
        <w:pStyle w:val="Nadpis1"/>
      </w:pPr>
    </w:p>
    <w:p w14:paraId="30D897A0" w14:textId="77777777" w:rsidR="006522E8" w:rsidRDefault="006522E8" w:rsidP="006522E8">
      <w:pPr>
        <w:pStyle w:val="Nadpis2"/>
      </w:pPr>
      <w:r>
        <w:t>PŘEDMĚT A ÚČEL VEŘEJNÉ ZAKÁZKY</w:t>
      </w:r>
    </w:p>
    <w:p w14:paraId="003DA17B" w14:textId="19B03FE9" w:rsidR="006522E8" w:rsidRDefault="003C02F6" w:rsidP="00C212AF">
      <w:pPr>
        <w:pStyle w:val="Odstavecseseznamem"/>
      </w:pPr>
      <w:r w:rsidRPr="00CD0B78">
        <w:rPr>
          <w:b/>
          <w:i/>
        </w:rPr>
        <w:t>Předmětem zadávacího řízení je:</w:t>
      </w:r>
    </w:p>
    <w:p w14:paraId="504A4621" w14:textId="72E3B745" w:rsidR="006B509F" w:rsidRDefault="00912818" w:rsidP="006B509F">
      <w:pPr>
        <w:pStyle w:val="Odstavecseseznamem"/>
        <w:numPr>
          <w:ilvl w:val="0"/>
          <w:numId w:val="0"/>
        </w:numPr>
        <w:ind w:left="567"/>
      </w:pPr>
      <w:r>
        <w:rPr>
          <w:b/>
        </w:rPr>
        <w:t>uzavření</w:t>
      </w:r>
      <w:r w:rsidR="0056564E" w:rsidRPr="00AE1C52">
        <w:rPr>
          <w:b/>
        </w:rPr>
        <w:t xml:space="preserve"> kupní smlouvy na dodávku</w:t>
      </w:r>
      <w:r w:rsidR="00C212AF" w:rsidRPr="00AE1C52">
        <w:rPr>
          <w:b/>
        </w:rPr>
        <w:t xml:space="preserve"> a montáž</w:t>
      </w:r>
      <w:r w:rsidR="001E2480" w:rsidRPr="00AE1C52">
        <w:rPr>
          <w:b/>
        </w:rPr>
        <w:t xml:space="preserve"> </w:t>
      </w:r>
      <w:r>
        <w:rPr>
          <w:b/>
        </w:rPr>
        <w:t>klimatizačních jednotek</w:t>
      </w:r>
      <w:r w:rsidR="00C212AF">
        <w:rPr>
          <w:b/>
        </w:rPr>
        <w:t xml:space="preserve"> </w:t>
      </w:r>
      <w:r w:rsidR="00C212AF" w:rsidRPr="00063528">
        <w:t xml:space="preserve">(dále také „Zboží“) </w:t>
      </w:r>
      <w:r w:rsidR="00C212AF">
        <w:t>pro kliniky a oddělení</w:t>
      </w:r>
      <w:r w:rsidR="00C212AF" w:rsidRPr="005832FC">
        <w:t xml:space="preserve"> </w:t>
      </w:r>
      <w:r w:rsidR="00C212AF">
        <w:t>pracoviště Fakultní nemocnice Brno</w:t>
      </w:r>
      <w:r>
        <w:t>,</w:t>
      </w:r>
      <w:r w:rsidR="00C212AF">
        <w:t xml:space="preserve"> Jihlavská 20, 625 00 Brno</w:t>
      </w:r>
      <w:r w:rsidR="00C212AF">
        <w:rPr>
          <w:rStyle w:val="slostrnky"/>
        </w:rPr>
        <w:t>,</w:t>
      </w:r>
      <w:r>
        <w:rPr>
          <w:rStyle w:val="slostrnky"/>
        </w:rPr>
        <w:t xml:space="preserve"> a Dětské nemocnice, Černopolní 212/9, 613 00 Brno, </w:t>
      </w:r>
      <w:r w:rsidR="00C212AF">
        <w:rPr>
          <w:rStyle w:val="slostrnky"/>
        </w:rPr>
        <w:t xml:space="preserve">včetně souvisejících prací a dodávek materiálů. </w:t>
      </w:r>
    </w:p>
    <w:p w14:paraId="5FBFB38E" w14:textId="7680ADEF" w:rsidR="003C02F6" w:rsidRPr="003C02F6" w:rsidRDefault="003C02F6" w:rsidP="003C02F6">
      <w:pPr>
        <w:pStyle w:val="Odstavecseseznamem"/>
      </w:pPr>
      <w:r w:rsidRPr="00CD0B78">
        <w:rPr>
          <w:b/>
          <w:i/>
        </w:rPr>
        <w:t>Klasifikace předmětu veřejné zakázky:</w:t>
      </w:r>
    </w:p>
    <w:p w14:paraId="0FF9D48C" w14:textId="36804BAB" w:rsidR="00585FB7" w:rsidRDefault="00585FB7" w:rsidP="003C02F6">
      <w:pPr>
        <w:pStyle w:val="Odstavecseseznamem"/>
        <w:numPr>
          <w:ilvl w:val="0"/>
          <w:numId w:val="0"/>
        </w:numPr>
        <w:ind w:left="567"/>
        <w:rPr>
          <w:rStyle w:val="slostrnky"/>
          <w:b/>
        </w:rPr>
      </w:pPr>
      <w:r>
        <w:rPr>
          <w:rStyle w:val="slostrnky"/>
        </w:rPr>
        <w:t xml:space="preserve">CPV </w:t>
      </w:r>
      <w:r>
        <w:rPr>
          <w:rStyle w:val="slostrnky"/>
          <w:b/>
        </w:rPr>
        <w:t xml:space="preserve">39717200-3 </w:t>
      </w:r>
      <w:r w:rsidRPr="00585FB7">
        <w:rPr>
          <w:rStyle w:val="slostrnky"/>
          <w:b/>
        </w:rPr>
        <w:t>Klimatizační zařízení</w:t>
      </w:r>
    </w:p>
    <w:p w14:paraId="34554310" w14:textId="77777777" w:rsidR="00B00683" w:rsidRPr="00B00683" w:rsidRDefault="00B00683" w:rsidP="00B00683">
      <w:pPr>
        <w:pStyle w:val="Odstavecseseznamem"/>
        <w:numPr>
          <w:ilvl w:val="0"/>
          <w:numId w:val="0"/>
        </w:numPr>
        <w:ind w:left="567"/>
        <w:rPr>
          <w:rStyle w:val="slostrnky"/>
          <w:bCs/>
        </w:rPr>
      </w:pPr>
      <w:r w:rsidRPr="00B00683">
        <w:rPr>
          <w:rStyle w:val="slostrnky"/>
        </w:rPr>
        <w:t xml:space="preserve">CPV </w:t>
      </w:r>
      <w:r w:rsidRPr="00B00683">
        <w:rPr>
          <w:rStyle w:val="slostrnky"/>
          <w:bCs/>
        </w:rPr>
        <w:t>45331220-4 Instalace a montáž klimatizace</w:t>
      </w:r>
    </w:p>
    <w:p w14:paraId="4F7513C9" w14:textId="4043393F" w:rsidR="003C02F6" w:rsidRPr="003C02F6" w:rsidRDefault="003C02F6" w:rsidP="003C02F6">
      <w:pPr>
        <w:pStyle w:val="Odstavecseseznamem"/>
      </w:pPr>
      <w:r w:rsidRPr="00CD0B78">
        <w:rPr>
          <w:b/>
          <w:i/>
        </w:rPr>
        <w:t>Specifikace předmětu plnění:</w:t>
      </w:r>
    </w:p>
    <w:p w14:paraId="4576A50D" w14:textId="490FF2C8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>
        <w:t xml:space="preserve">Dodávka a montáž </w:t>
      </w:r>
      <w:r w:rsidR="00585FB7">
        <w:t>klimatizačních jednotek</w:t>
      </w:r>
      <w:r w:rsidR="00464082" w:rsidRPr="00AE1C52">
        <w:t xml:space="preserve"> dle </w:t>
      </w:r>
      <w:r w:rsidR="0016797D">
        <w:t>T</w:t>
      </w:r>
      <w:r w:rsidRPr="00AE1C52">
        <w:t>echnické specifikace</w:t>
      </w:r>
      <w:r w:rsidR="0056564E" w:rsidRPr="00AE1C52">
        <w:t xml:space="preserve"> uvedené</w:t>
      </w:r>
      <w:r w:rsidR="0056564E">
        <w:t xml:space="preserve"> v </w:t>
      </w:r>
      <w:r w:rsidR="00AA5F23">
        <w:t>P</w:t>
      </w:r>
      <w:r w:rsidR="0056564E">
        <w:t>říloze č. 1 Zadávací dokumentace.</w:t>
      </w:r>
    </w:p>
    <w:p w14:paraId="6DF8062B" w14:textId="3E9095D4" w:rsidR="003C02F6" w:rsidRPr="003C02F6" w:rsidRDefault="003C02F6" w:rsidP="003C02F6">
      <w:pPr>
        <w:pStyle w:val="Odstavecseseznamem"/>
      </w:pPr>
      <w:r w:rsidRPr="00CD0B78">
        <w:rPr>
          <w:b/>
          <w:i/>
        </w:rPr>
        <w:t>Součástí předmětu plnění je:</w:t>
      </w:r>
    </w:p>
    <w:p w14:paraId="3AC43786" w14:textId="7F265D86" w:rsidR="003C02F6" w:rsidRDefault="003C02F6" w:rsidP="003C02F6">
      <w:pPr>
        <w:pStyle w:val="Bezmezer"/>
      </w:pPr>
      <w:r>
        <w:t>provedení veškerých předepsaných zkoušek a revizí včetně vystavení dokladů o jejich provedení, doložení atestů, certifikátů, prohlášení o vlastnostech a ostatních dokladů potřebných pro možnost řádného provozování ve smyslu platných právních předpisů apod. a jejich předání zadavateli ve 3 vyhotoveních z toho v 1 vyhotovení v elektronické verzi</w:t>
      </w:r>
      <w:r w:rsidR="00B00683">
        <w:t>,</w:t>
      </w:r>
    </w:p>
    <w:p w14:paraId="45FA8EB6" w14:textId="7DDEDE2E" w:rsidR="00B00683" w:rsidRDefault="003C02F6" w:rsidP="003C02F6">
      <w:pPr>
        <w:pStyle w:val="Bezmezer"/>
      </w:pPr>
      <w:r>
        <w:t>zajištění návodů k obsluze, návodů na provoz a údržbu a předvedení funkčnosti zařízení obsluhujícímu personálu vše v českém jazyce ve 3 vyhotoveních z toho v 1 vyhotovení v elektronické verzi</w:t>
      </w:r>
      <w:r w:rsidR="00B00683">
        <w:t>,</w:t>
      </w:r>
    </w:p>
    <w:p w14:paraId="1BD06F5F" w14:textId="69FE7854" w:rsidR="00B00683" w:rsidRDefault="00B00683" w:rsidP="003C02F6">
      <w:pPr>
        <w:pStyle w:val="Bezmezer"/>
      </w:pPr>
      <w:r>
        <w:t>revizní zpráva a schéma skutečného zapojení do rozvaděče,</w:t>
      </w:r>
    </w:p>
    <w:p w14:paraId="1492DC1C" w14:textId="493F4896" w:rsidR="003C02F6" w:rsidRDefault="00B00683" w:rsidP="003C02F6">
      <w:pPr>
        <w:pStyle w:val="Bezmezer"/>
      </w:pPr>
      <w:r>
        <w:t>záruční servis</w:t>
      </w:r>
      <w:r w:rsidR="00122805">
        <w:t>.</w:t>
      </w:r>
    </w:p>
    <w:p w14:paraId="4BD0BDE8" w14:textId="48BD9775" w:rsidR="003C02F6" w:rsidRPr="003C02F6" w:rsidRDefault="003C02F6" w:rsidP="003C02F6">
      <w:pPr>
        <w:pStyle w:val="Odstavecseseznamem"/>
      </w:pPr>
      <w:r w:rsidRPr="00CD0B78">
        <w:rPr>
          <w:b/>
          <w:i/>
        </w:rPr>
        <w:t>Rozdělení veřejné zakázky na části:</w:t>
      </w:r>
    </w:p>
    <w:p w14:paraId="2C6834A7" w14:textId="34841723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 w:rsidRPr="00A52806">
        <w:t xml:space="preserve">Veřejná zakázka </w:t>
      </w:r>
      <w:r>
        <w:t>není</w:t>
      </w:r>
      <w:r w:rsidRPr="00A52806">
        <w:t xml:space="preserve"> rozdělena na </w:t>
      </w:r>
      <w:r>
        <w:t>části.</w:t>
      </w:r>
    </w:p>
    <w:p w14:paraId="4A786937" w14:textId="77777777" w:rsidR="003C02F6" w:rsidRDefault="003C02F6" w:rsidP="003C02F6">
      <w:pPr>
        <w:pStyle w:val="Odstavecseseznamem"/>
        <w:numPr>
          <w:ilvl w:val="0"/>
          <w:numId w:val="0"/>
        </w:numPr>
        <w:ind w:left="567"/>
      </w:pPr>
    </w:p>
    <w:p w14:paraId="07833571" w14:textId="4B4940A6" w:rsidR="003C02F6" w:rsidRDefault="003C02F6" w:rsidP="003C02F6">
      <w:pPr>
        <w:pStyle w:val="Nadpis1"/>
      </w:pPr>
    </w:p>
    <w:p w14:paraId="5441F25A" w14:textId="1A194AA8" w:rsidR="003C02F6" w:rsidRDefault="003C02F6" w:rsidP="003C02F6">
      <w:pPr>
        <w:pStyle w:val="Nadpis2"/>
      </w:pPr>
      <w:r>
        <w:t>Kvalifikace účastníka</w:t>
      </w:r>
    </w:p>
    <w:p w14:paraId="31F285D6" w14:textId="77777777" w:rsidR="003C02F6" w:rsidRDefault="003C02F6" w:rsidP="003C02F6">
      <w:r>
        <w:t>Zadavatel požaduje, aby součástí nabídky bylo doložení splnění podmínek kvalifikace podle zákona, které účastník prokáže ve lhůtě pro podání nabídek následujícím způsobem:</w:t>
      </w:r>
    </w:p>
    <w:p w14:paraId="14DFC347" w14:textId="0DB09C1D" w:rsidR="007B414C" w:rsidRPr="00354949" w:rsidRDefault="007B414C" w:rsidP="007B414C">
      <w:pPr>
        <w:ind w:left="567" w:hanging="567"/>
      </w:pPr>
      <w:r>
        <w:lastRenderedPageBreak/>
        <w:t xml:space="preserve">III.1 </w:t>
      </w:r>
      <w:r>
        <w:tab/>
        <w:t>Splnění kvalifikačních podmínek prokazuje účastník již ve své nabídce, a to</w:t>
      </w:r>
      <w:r w:rsidR="004D2D96">
        <w:t xml:space="preserve"> dle níže uvedených podmínek</w:t>
      </w:r>
      <w:r>
        <w:t xml:space="preserve"> </w:t>
      </w:r>
      <w:r w:rsidRPr="00BB64B2">
        <w:rPr>
          <w:b/>
        </w:rPr>
        <w:t>předložením</w:t>
      </w:r>
    </w:p>
    <w:p w14:paraId="67533682" w14:textId="77777777" w:rsidR="007B414C" w:rsidRDefault="007B414C" w:rsidP="007B414C">
      <w:pPr>
        <w:pStyle w:val="Bezmezer"/>
      </w:pPr>
      <w:r w:rsidRPr="00BB64B2">
        <w:rPr>
          <w:b/>
        </w:rPr>
        <w:t>prostých kopií</w:t>
      </w:r>
      <w:r>
        <w:rPr>
          <w:b/>
        </w:rPr>
        <w:t xml:space="preserve"> </w:t>
      </w:r>
      <w:r w:rsidRPr="00BB64B2">
        <w:rPr>
          <w:b/>
        </w:rPr>
        <w:t>požadovaných dokumentů</w:t>
      </w:r>
      <w:r>
        <w:t>, d</w:t>
      </w:r>
      <w:r w:rsidRPr="00D76B8C">
        <w:t>oklady o splnění kvalifikace</w:t>
      </w:r>
      <w:r>
        <w:t xml:space="preserve"> mohou být nahrazeny čestným prohlášením; </w:t>
      </w:r>
    </w:p>
    <w:p w14:paraId="7E5F1082" w14:textId="77777777" w:rsidR="007B414C" w:rsidRDefault="007B414C" w:rsidP="007B414C">
      <w:pPr>
        <w:pStyle w:val="Bezmezer"/>
      </w:pPr>
      <w:r w:rsidRPr="000C002D">
        <w:rPr>
          <w:b/>
        </w:rPr>
        <w:t>jednotn</w:t>
      </w:r>
      <w:r>
        <w:rPr>
          <w:b/>
        </w:rPr>
        <w:t xml:space="preserve">ého </w:t>
      </w:r>
      <w:r w:rsidRPr="000C002D">
        <w:rPr>
          <w:b/>
        </w:rPr>
        <w:t>evropsk</w:t>
      </w:r>
      <w:r>
        <w:rPr>
          <w:b/>
        </w:rPr>
        <w:t>ého</w:t>
      </w:r>
      <w:r w:rsidRPr="000C002D">
        <w:rPr>
          <w:b/>
        </w:rPr>
        <w:t xml:space="preserve"> osvědčení</w:t>
      </w:r>
      <w:r>
        <w:t xml:space="preserve"> dle § 87 zákona;</w:t>
      </w:r>
    </w:p>
    <w:p w14:paraId="20095206" w14:textId="77777777" w:rsidR="007B414C" w:rsidRDefault="007B414C" w:rsidP="007B414C">
      <w:pPr>
        <w:pStyle w:val="Bezmezer"/>
      </w:pPr>
      <w:r w:rsidRPr="003149C5">
        <w:rPr>
          <w:b/>
        </w:rPr>
        <w:t>výpis</w:t>
      </w:r>
      <w:r>
        <w:rPr>
          <w:b/>
        </w:rPr>
        <w:t>u</w:t>
      </w:r>
      <w:r w:rsidRPr="003149C5">
        <w:rPr>
          <w:b/>
        </w:rPr>
        <w:t xml:space="preserve"> ze seznamu kvalifikovaných </w:t>
      </w:r>
      <w:proofErr w:type="gramStart"/>
      <w:r w:rsidRPr="003149C5">
        <w:rPr>
          <w:b/>
        </w:rPr>
        <w:t xml:space="preserve">dodavatelů </w:t>
      </w:r>
      <w:r>
        <w:t>- k</w:t>
      </w:r>
      <w:proofErr w:type="gramEnd"/>
      <w:r>
        <w:t> prokázání základní způsobilosti podle § 74 zákona a profesní způsobilosti podle § 77 zákona, v tom rozsahu, v jakém údaje ve výpisu ze seznamu kvalifikovaných dodavatelů prokazují splnění kritérií profesní způsobilosti v souladu s § 228, v</w:t>
      </w:r>
      <w:r w:rsidRPr="00BA0A7F">
        <w:t>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>
        <w:t>;</w:t>
      </w:r>
    </w:p>
    <w:p w14:paraId="209C8154" w14:textId="77777777" w:rsidR="007B414C" w:rsidRDefault="007B414C" w:rsidP="007B414C">
      <w:pPr>
        <w:pStyle w:val="Bezmezer"/>
      </w:pPr>
      <w:r w:rsidRPr="003149C5">
        <w:rPr>
          <w:b/>
        </w:rPr>
        <w:t>platn</w:t>
      </w:r>
      <w:r>
        <w:rPr>
          <w:b/>
        </w:rPr>
        <w:t>ého</w:t>
      </w:r>
      <w:r w:rsidRPr="003149C5">
        <w:rPr>
          <w:b/>
        </w:rPr>
        <w:t xml:space="preserve"> certifikát</w:t>
      </w:r>
      <w:r>
        <w:rPr>
          <w:b/>
        </w:rPr>
        <w:t>u</w:t>
      </w:r>
      <w:r w:rsidRPr="00CA41D8">
        <w:t xml:space="preserve"> vydan</w:t>
      </w:r>
      <w:r>
        <w:t>ého</w:t>
      </w:r>
      <w:r w:rsidRPr="00CA41D8">
        <w:t xml:space="preserve"> v rámci schváleného systému certifikovaných dodavatelů dle § 233 a násl. </w:t>
      </w:r>
      <w:r>
        <w:t>z</w:t>
      </w:r>
      <w:r w:rsidRPr="00CA41D8">
        <w:t>ákona</w:t>
      </w:r>
      <w:r>
        <w:t>, a to v rozsahu uvedeném v certifikátu (zadavatel může p</w:t>
      </w:r>
      <w:r w:rsidRPr="005B1F03">
        <w:t>ožadovat předložení dokladů podle § 74 odst. 1 písm. b) až d</w:t>
      </w:r>
      <w:r>
        <w:t>) před uzavřením smlouvy</w:t>
      </w:r>
      <w:r w:rsidRPr="005B1F03">
        <w:t>)</w:t>
      </w:r>
      <w:r w:rsidRPr="00CA41D8">
        <w:t>.</w:t>
      </w:r>
    </w:p>
    <w:p w14:paraId="2F1A427E" w14:textId="77777777" w:rsidR="007B414C" w:rsidRDefault="007B414C" w:rsidP="007B414C">
      <w:pPr>
        <w:pStyle w:val="Odstavecseseznamem"/>
        <w:rPr>
          <w:b/>
          <w:i/>
        </w:rPr>
      </w:pPr>
      <w:r w:rsidRPr="003C02F6">
        <w:rPr>
          <w:b/>
          <w:i/>
        </w:rPr>
        <w:t>Základní způsobilost dle § 74 zákona a způsob jejího prokázání</w:t>
      </w:r>
      <w:r>
        <w:rPr>
          <w:b/>
          <w:i/>
        </w:rPr>
        <w:t>:</w:t>
      </w:r>
    </w:p>
    <w:p w14:paraId="1D75A07C" w14:textId="77777777" w:rsidR="007B414C" w:rsidRDefault="007B414C" w:rsidP="007B414C">
      <w:pPr>
        <w:pStyle w:val="Odstavecseseznamem"/>
        <w:numPr>
          <w:ilvl w:val="0"/>
          <w:numId w:val="0"/>
        </w:num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744"/>
        <w:gridCol w:w="4743"/>
      </w:tblGrid>
      <w:tr w:rsidR="007B414C" w14:paraId="49B3167C" w14:textId="77777777" w:rsidTr="000240A3">
        <w:tc>
          <w:tcPr>
            <w:tcW w:w="4744" w:type="dxa"/>
          </w:tcPr>
          <w:p w14:paraId="449A7E2D" w14:textId="77777777" w:rsidR="007B414C" w:rsidRDefault="007B414C" w:rsidP="000240A3">
            <w:pPr>
              <w:spacing w:before="120"/>
            </w:pPr>
            <w:r w:rsidRPr="00EB4AA8">
              <w:rPr>
                <w:b/>
              </w:rPr>
              <w:t>Požadavek</w:t>
            </w:r>
            <w:r>
              <w:rPr>
                <w:b/>
              </w:rPr>
              <w:t xml:space="preserve">  </w:t>
            </w:r>
          </w:p>
        </w:tc>
        <w:tc>
          <w:tcPr>
            <w:tcW w:w="4743" w:type="dxa"/>
          </w:tcPr>
          <w:p w14:paraId="75E768F9" w14:textId="77777777" w:rsidR="007B414C" w:rsidRDefault="007B414C" w:rsidP="000240A3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7B414C" w14:paraId="6E237CF3" w14:textId="77777777" w:rsidTr="000240A3">
        <w:tc>
          <w:tcPr>
            <w:tcW w:w="4744" w:type="dxa"/>
          </w:tcPr>
          <w:p w14:paraId="767280F7" w14:textId="77777777" w:rsidR="007B414C" w:rsidRDefault="007B414C" w:rsidP="000240A3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1"/>
            </w:r>
            <w:r>
              <w:t xml:space="preserve"> - Bezúhonnost v zemi sídla dodavatele v rozsahu definice zákona</w:t>
            </w:r>
          </w:p>
        </w:tc>
        <w:tc>
          <w:tcPr>
            <w:tcW w:w="4743" w:type="dxa"/>
            <w:vAlign w:val="center"/>
          </w:tcPr>
          <w:p w14:paraId="21CA6F7B" w14:textId="77777777" w:rsidR="007B414C" w:rsidRDefault="007B414C" w:rsidP="000240A3">
            <w:pPr>
              <w:spacing w:before="120"/>
            </w:pPr>
            <w:r>
              <w:t>Výpis z Rejstříku trestů</w:t>
            </w:r>
          </w:p>
        </w:tc>
      </w:tr>
      <w:tr w:rsidR="007B414C" w14:paraId="593B6502" w14:textId="77777777" w:rsidTr="000240A3">
        <w:tc>
          <w:tcPr>
            <w:tcW w:w="4744" w:type="dxa"/>
          </w:tcPr>
          <w:p w14:paraId="627D6A1D" w14:textId="77777777" w:rsidR="007B414C" w:rsidRDefault="007B414C" w:rsidP="000240A3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743" w:type="dxa"/>
          </w:tcPr>
          <w:p w14:paraId="005CD3D9" w14:textId="77777777" w:rsidR="007B414C" w:rsidRDefault="007B414C" w:rsidP="000240A3">
            <w:pPr>
              <w:jc w:val="left"/>
            </w:pPr>
            <w:r>
              <w:t>Potvrzení příslušného finančního úřadu</w:t>
            </w:r>
          </w:p>
          <w:p w14:paraId="0437E23C" w14:textId="77777777" w:rsidR="007B414C" w:rsidRPr="00EB4AA8" w:rsidRDefault="007B414C" w:rsidP="000240A3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a</w:t>
            </w:r>
          </w:p>
          <w:p w14:paraId="6EEEC654" w14:textId="77777777" w:rsidR="007B414C" w:rsidRDefault="007B414C" w:rsidP="000240A3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7B414C" w14:paraId="0A7CF69B" w14:textId="77777777" w:rsidTr="000240A3">
        <w:tc>
          <w:tcPr>
            <w:tcW w:w="4744" w:type="dxa"/>
          </w:tcPr>
          <w:p w14:paraId="569EE55A" w14:textId="77777777" w:rsidR="007B414C" w:rsidRDefault="007B414C" w:rsidP="000240A3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743" w:type="dxa"/>
            <w:vAlign w:val="center"/>
          </w:tcPr>
          <w:p w14:paraId="28D18F8E" w14:textId="77777777" w:rsidR="007B414C" w:rsidRDefault="007B414C" w:rsidP="000240A3">
            <w:pPr>
              <w:spacing w:before="120"/>
            </w:pPr>
            <w:r>
              <w:t>Písemné čestné prohlášení dodavatele</w:t>
            </w:r>
          </w:p>
        </w:tc>
      </w:tr>
      <w:tr w:rsidR="007B414C" w14:paraId="13C6191B" w14:textId="77777777" w:rsidTr="000240A3">
        <w:tc>
          <w:tcPr>
            <w:tcW w:w="4744" w:type="dxa"/>
          </w:tcPr>
          <w:p w14:paraId="770D5EBD" w14:textId="77777777" w:rsidR="007B414C" w:rsidRDefault="007B414C" w:rsidP="000240A3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na státní politiku zaměstnanosti </w:t>
            </w:r>
            <w:r>
              <w:t>v ČR a v zemi sídla dodavatele</w:t>
            </w:r>
          </w:p>
        </w:tc>
        <w:tc>
          <w:tcPr>
            <w:tcW w:w="4743" w:type="dxa"/>
            <w:vAlign w:val="center"/>
          </w:tcPr>
          <w:p w14:paraId="56F86EF9" w14:textId="77777777" w:rsidR="007B414C" w:rsidRDefault="007B414C" w:rsidP="000240A3">
            <w:pPr>
              <w:spacing w:before="120"/>
            </w:pPr>
            <w:r>
              <w:t>Potvrzení příslušné okresní správy sociálního zabezpečení</w:t>
            </w:r>
          </w:p>
        </w:tc>
      </w:tr>
      <w:tr w:rsidR="007B414C" w14:paraId="44CE946C" w14:textId="77777777" w:rsidTr="000240A3">
        <w:tc>
          <w:tcPr>
            <w:tcW w:w="4744" w:type="dxa"/>
          </w:tcPr>
          <w:p w14:paraId="31BDE1B3" w14:textId="77777777" w:rsidR="007B414C" w:rsidRDefault="007B414C" w:rsidP="000240A3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nebylo vydáno rozhodnutí o úpadku, nebyla nařízená nucená správa podle jiného právního předpisu nebo obdobná situace podle právního řádu země sídla dodavatele</w:t>
            </w:r>
          </w:p>
        </w:tc>
        <w:tc>
          <w:tcPr>
            <w:tcW w:w="4743" w:type="dxa"/>
            <w:vAlign w:val="center"/>
          </w:tcPr>
          <w:p w14:paraId="5C884F0A" w14:textId="77777777" w:rsidR="007B414C" w:rsidRDefault="007B414C" w:rsidP="000240A3">
            <w:pPr>
              <w:jc w:val="left"/>
            </w:pPr>
            <w:r>
              <w:t>Výpis z obchodního rejstříku</w:t>
            </w:r>
          </w:p>
          <w:p w14:paraId="744D299E" w14:textId="77777777" w:rsidR="007B414C" w:rsidRPr="00EB4AA8" w:rsidRDefault="007B414C" w:rsidP="000240A3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nebo</w:t>
            </w:r>
          </w:p>
          <w:p w14:paraId="4F427D52" w14:textId="77777777" w:rsidR="007B414C" w:rsidRDefault="007B414C" w:rsidP="000240A3">
            <w:pPr>
              <w:spacing w:before="120"/>
            </w:pPr>
            <w:r>
              <w:t>Písemné čestné prohlášení dodavatele, v případě, že dodavatel není do obchodního rejstříku zapsán</w:t>
            </w:r>
          </w:p>
        </w:tc>
      </w:tr>
    </w:tbl>
    <w:p w14:paraId="4420C0B6" w14:textId="77777777" w:rsidR="007B414C" w:rsidRPr="003D6D93" w:rsidRDefault="007B414C" w:rsidP="007B414C">
      <w:r>
        <w:t xml:space="preserve">  </w:t>
      </w:r>
    </w:p>
    <w:p w14:paraId="378DD8EA" w14:textId="76FD49D8" w:rsidR="007B414C" w:rsidRPr="003C02F6" w:rsidRDefault="007B414C" w:rsidP="007B414C">
      <w:pPr>
        <w:pStyle w:val="Odstavecseseznamem"/>
      </w:pPr>
      <w:r w:rsidRPr="00F9050E">
        <w:rPr>
          <w:b/>
          <w:i/>
        </w:rPr>
        <w:lastRenderedPageBreak/>
        <w:t>Profesní způsobilost dle § 77 odst. 1</w:t>
      </w:r>
      <w:r w:rsidR="00FF71E0">
        <w:rPr>
          <w:b/>
          <w:i/>
        </w:rPr>
        <w:t xml:space="preserve"> a 2</w:t>
      </w:r>
      <w:r w:rsidRPr="00F9050E">
        <w:rPr>
          <w:b/>
          <w:i/>
        </w:rPr>
        <w:t xml:space="preserve"> zákona a způsob jejího prokázání</w:t>
      </w:r>
      <w:r>
        <w:rPr>
          <w:b/>
          <w:i/>
        </w:rPr>
        <w:t>:</w:t>
      </w:r>
    </w:p>
    <w:p w14:paraId="57C757D5" w14:textId="77777777" w:rsidR="007B414C" w:rsidRDefault="007B414C" w:rsidP="007B414C">
      <w:pPr>
        <w:pStyle w:val="Bezmezer"/>
      </w:pPr>
      <w:r w:rsidRPr="00AD7AD7">
        <w:t xml:space="preserve">Účastník zadávacího řízení </w:t>
      </w:r>
      <w:proofErr w:type="gramStart"/>
      <w:r w:rsidRPr="00AD7AD7">
        <w:t>předloží</w:t>
      </w:r>
      <w:proofErr w:type="gramEnd"/>
      <w:r w:rsidRPr="00AD7AD7">
        <w:t xml:space="preserve"> </w:t>
      </w:r>
      <w:r>
        <w:t xml:space="preserve">dle </w:t>
      </w:r>
      <w:r w:rsidRPr="00AD7AD7">
        <w:t xml:space="preserve">§ 77 odst. 1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6E718706" w14:textId="6D499A47" w:rsidR="00372F7A" w:rsidRPr="003E2C75" w:rsidRDefault="00585FB7" w:rsidP="00372F7A">
      <w:pPr>
        <w:pStyle w:val="Bezmezer"/>
      </w:pPr>
      <w:r>
        <w:t xml:space="preserve"> </w:t>
      </w:r>
      <w:r w:rsidR="00372F7A" w:rsidRPr="00AD7AD7">
        <w:t xml:space="preserve">Účastník zadávacího řízení </w:t>
      </w:r>
      <w:proofErr w:type="gramStart"/>
      <w:r w:rsidR="00372F7A" w:rsidRPr="00AD7AD7">
        <w:t>předloží</w:t>
      </w:r>
      <w:proofErr w:type="gramEnd"/>
      <w:r w:rsidR="00372F7A" w:rsidRPr="00AD7AD7">
        <w:t xml:space="preserve"> </w:t>
      </w:r>
      <w:r w:rsidR="00372F7A">
        <w:t xml:space="preserve">dle </w:t>
      </w:r>
      <w:r w:rsidR="00372F7A" w:rsidRPr="00AD7AD7">
        <w:t xml:space="preserve">§ 77 odst. </w:t>
      </w:r>
      <w:r w:rsidR="00372F7A">
        <w:t>2</w:t>
      </w:r>
      <w:r w:rsidR="00372F7A" w:rsidRPr="00AD7AD7">
        <w:t xml:space="preserve"> </w:t>
      </w:r>
      <w:r w:rsidR="00372F7A" w:rsidRPr="00AD7AD7">
        <w:rPr>
          <w:b/>
        </w:rPr>
        <w:t>výpis z </w:t>
      </w:r>
      <w:r w:rsidR="00372F7A">
        <w:rPr>
          <w:b/>
        </w:rPr>
        <w:t>živnostenského</w:t>
      </w:r>
      <w:r w:rsidR="00372F7A" w:rsidRPr="00AD7AD7">
        <w:rPr>
          <w:b/>
        </w:rPr>
        <w:t xml:space="preserve"> rejstříku</w:t>
      </w:r>
      <w:r w:rsidR="00372F7A" w:rsidRPr="00AD7AD7">
        <w:t xml:space="preserve">, nebo </w:t>
      </w:r>
      <w:r w:rsidR="00372F7A" w:rsidRPr="00A82DA1">
        <w:rPr>
          <w:bCs/>
        </w:rPr>
        <w:t>jiné obdobné evidence,</w:t>
      </w:r>
      <w:r w:rsidR="00372F7A" w:rsidRPr="00AD7AD7">
        <w:t xml:space="preserve"> </w:t>
      </w:r>
      <w:r w:rsidR="00372F7A">
        <w:t xml:space="preserve">k prokázání oprávnění podnikání v předmětu </w:t>
      </w:r>
      <w:r w:rsidR="00467BDD">
        <w:t>veřejné zakázky</w:t>
      </w:r>
      <w:r w:rsidR="00467BDD" w:rsidRPr="003E2C75">
        <w:t>.</w:t>
      </w:r>
    </w:p>
    <w:p w14:paraId="5AC2D7B4" w14:textId="58871D6B" w:rsidR="00CF3C77" w:rsidRPr="003E2C75" w:rsidRDefault="00CF3C77" w:rsidP="00372F7A">
      <w:pPr>
        <w:pStyle w:val="Bezmezer"/>
      </w:pPr>
      <w:r w:rsidRPr="00A82DA1">
        <w:rPr>
          <w:rFonts w:ascii="Helvetica" w:hAnsi="Helvetica"/>
          <w:b/>
          <w:bCs/>
          <w:color w:val="212529"/>
          <w:shd w:val="clear" w:color="auto" w:fill="FFFFFF"/>
        </w:rPr>
        <w:t>C</w:t>
      </w:r>
      <w:r w:rsidR="005E2799" w:rsidRPr="00A82DA1">
        <w:rPr>
          <w:rFonts w:ascii="Helvetica" w:hAnsi="Helvetica"/>
          <w:b/>
          <w:bCs/>
          <w:color w:val="212529"/>
          <w:shd w:val="clear" w:color="auto" w:fill="FFFFFF"/>
        </w:rPr>
        <w:t>ertifikát</w:t>
      </w:r>
      <w:r w:rsidRPr="00A82DA1">
        <w:rPr>
          <w:rFonts w:ascii="Helvetica" w:hAnsi="Helvetica"/>
          <w:b/>
          <w:bCs/>
          <w:color w:val="212529"/>
          <w:shd w:val="clear" w:color="auto" w:fill="FFFFFF"/>
        </w:rPr>
        <w:t xml:space="preserve"> </w:t>
      </w:r>
      <w:r w:rsidR="005E2799" w:rsidRPr="00A82DA1">
        <w:rPr>
          <w:rFonts w:ascii="Helvetica" w:hAnsi="Helvetica"/>
          <w:b/>
          <w:bCs/>
          <w:color w:val="212529"/>
          <w:shd w:val="clear" w:color="auto" w:fill="FFFFFF"/>
        </w:rPr>
        <w:t>v oboru chlazení F-plyny</w:t>
      </w:r>
      <w:r w:rsidRPr="00A82DA1">
        <w:rPr>
          <w:rFonts w:ascii="Helvetica" w:hAnsi="Helvetica"/>
          <w:b/>
          <w:bCs/>
          <w:color w:val="212529"/>
          <w:shd w:val="clear" w:color="auto" w:fill="FFFFFF"/>
        </w:rPr>
        <w:t xml:space="preserve"> </w:t>
      </w:r>
      <w:r w:rsidR="005E2799" w:rsidRPr="00A82DA1">
        <w:rPr>
          <w:rFonts w:ascii="Helvetica" w:hAnsi="Helvetica"/>
          <w:b/>
          <w:bCs/>
          <w:color w:val="212529"/>
          <w:shd w:val="clear" w:color="auto" w:fill="FFFFFF"/>
        </w:rPr>
        <w:t xml:space="preserve">pro </w:t>
      </w:r>
      <w:r w:rsidRPr="00A82DA1">
        <w:rPr>
          <w:rFonts w:ascii="Helvetica" w:hAnsi="Helvetica"/>
          <w:b/>
          <w:bCs/>
          <w:color w:val="212529"/>
          <w:shd w:val="clear" w:color="auto" w:fill="FFFFFF"/>
        </w:rPr>
        <w:t xml:space="preserve">stacionární chladicí a klimatizační zařízení a tepelná čerpadla </w:t>
      </w:r>
      <w:r w:rsidR="005E2799" w:rsidRPr="00A82DA1">
        <w:rPr>
          <w:rFonts w:ascii="Helvetica" w:hAnsi="Helvetica"/>
          <w:color w:val="212529"/>
          <w:shd w:val="clear" w:color="auto" w:fill="FFFFFF"/>
        </w:rPr>
        <w:t>ve smyslu prováděcího nařízení Komise</w:t>
      </w:r>
      <w:r w:rsidR="005E2799" w:rsidRPr="003E2C75">
        <w:rPr>
          <w:rFonts w:ascii="Helvetica" w:hAnsi="Helvetica"/>
          <w:color w:val="212529"/>
          <w:shd w:val="clear" w:color="auto" w:fill="FFFFFF"/>
        </w:rPr>
        <w:t xml:space="preserve"> (EU) 2024/2215/EU.</w:t>
      </w:r>
    </w:p>
    <w:p w14:paraId="357834E8" w14:textId="6E06DC7A" w:rsidR="003C02F6" w:rsidRPr="003E2C75" w:rsidRDefault="003C02F6" w:rsidP="003C02F6">
      <w:pPr>
        <w:pStyle w:val="Odstavecseseznamem"/>
        <w:rPr>
          <w:b/>
          <w:i/>
        </w:rPr>
      </w:pPr>
      <w:r w:rsidRPr="003E2C75">
        <w:rPr>
          <w:b/>
          <w:i/>
        </w:rPr>
        <w:t>Technická kvalifikace dle § 79 odst. 2 písm. b) zákona a způsob jejího prokázání:</w:t>
      </w:r>
    </w:p>
    <w:p w14:paraId="2134D9C9" w14:textId="77777777" w:rsidR="007F546A" w:rsidRPr="003E2C75" w:rsidRDefault="003C02F6" w:rsidP="003C02F6">
      <w:pPr>
        <w:pStyle w:val="Bezmezer"/>
        <w:numPr>
          <w:ilvl w:val="0"/>
          <w:numId w:val="0"/>
        </w:numPr>
        <w:ind w:left="1134"/>
      </w:pPr>
      <w:r w:rsidRPr="003E2C75">
        <w:t xml:space="preserve">Účastník zadávacího řízení </w:t>
      </w:r>
      <w:proofErr w:type="gramStart"/>
      <w:r w:rsidRPr="003E2C75">
        <w:t>předloží</w:t>
      </w:r>
      <w:proofErr w:type="gramEnd"/>
      <w:r w:rsidRPr="003E2C75">
        <w:t xml:space="preserve"> dle § 79 odst. 2 písm. b)</w:t>
      </w:r>
      <w:r w:rsidR="007F546A" w:rsidRPr="003E2C75">
        <w:t>:</w:t>
      </w:r>
    </w:p>
    <w:p w14:paraId="1F9708DC" w14:textId="0FE96A35" w:rsidR="007F546A" w:rsidRPr="003E2C75" w:rsidRDefault="007F546A" w:rsidP="00A23FAE">
      <w:pPr>
        <w:pStyle w:val="Bezmezer"/>
      </w:pPr>
      <w:r w:rsidRPr="003E2C75">
        <w:rPr>
          <w:b/>
        </w:rPr>
        <w:t>S</w:t>
      </w:r>
      <w:r w:rsidR="003C02F6" w:rsidRPr="003E2C75">
        <w:rPr>
          <w:b/>
        </w:rPr>
        <w:t xml:space="preserve">eznam min. </w:t>
      </w:r>
      <w:r w:rsidR="00656506" w:rsidRPr="003E2C75">
        <w:rPr>
          <w:b/>
        </w:rPr>
        <w:t>2</w:t>
      </w:r>
      <w:r w:rsidR="003C02F6" w:rsidRPr="003E2C75">
        <w:rPr>
          <w:b/>
        </w:rPr>
        <w:t xml:space="preserve"> významných dodávek </w:t>
      </w:r>
      <w:r w:rsidR="003C02F6" w:rsidRPr="003E2C75">
        <w:t xml:space="preserve">poskytnutých za poslední </w:t>
      </w:r>
      <w:r w:rsidR="00467BDD" w:rsidRPr="003E2C75">
        <w:rPr>
          <w:b/>
        </w:rPr>
        <w:t>3</w:t>
      </w:r>
      <w:r w:rsidR="003C02F6" w:rsidRPr="003E2C75">
        <w:t> roky před zahájením zadávacího řízení včetně uvedení ceny a doby jejího poskytnutí a identi</w:t>
      </w:r>
      <w:r w:rsidR="008D5185" w:rsidRPr="003E2C75">
        <w:t>fikace objednatele. Za významné dodávky</w:t>
      </w:r>
      <w:r w:rsidR="00656506" w:rsidRPr="003E2C75">
        <w:t xml:space="preserve"> se považují dodávky obdobného charakteru jako je předmět veřejné zakázky, tj. dodání a montáž klimatizace</w:t>
      </w:r>
      <w:r w:rsidR="00F728B6" w:rsidRPr="003E2C75">
        <w:t>,</w:t>
      </w:r>
      <w:r w:rsidR="00656506" w:rsidRPr="003E2C75">
        <w:t xml:space="preserve"> </w:t>
      </w:r>
      <w:r w:rsidR="00F728B6" w:rsidRPr="003E2C75">
        <w:t xml:space="preserve">přičemž každá z těchto zakázek je </w:t>
      </w:r>
      <w:r w:rsidR="00656506" w:rsidRPr="003E2C75">
        <w:t xml:space="preserve">v hodnotě min. 500 000,- Kč bez </w:t>
      </w:r>
      <w:r w:rsidR="00A23FAE" w:rsidRPr="003E2C75">
        <w:t>DPH.</w:t>
      </w:r>
    </w:p>
    <w:p w14:paraId="2C762580" w14:textId="716FA2D2" w:rsidR="003C02F6" w:rsidRPr="003C02F6" w:rsidRDefault="003C02F6" w:rsidP="003C02F6">
      <w:pPr>
        <w:pStyle w:val="Odstavecseseznamem"/>
      </w:pPr>
      <w:r w:rsidRPr="00161328">
        <w:rPr>
          <w:b/>
          <w:i/>
        </w:rPr>
        <w:t>Prokazování kvalifikace v případě společné účasti dodavatelů</w:t>
      </w:r>
      <w:r>
        <w:rPr>
          <w:b/>
          <w:i/>
        </w:rPr>
        <w:t>:</w:t>
      </w:r>
    </w:p>
    <w:p w14:paraId="62C637F7" w14:textId="19865B60" w:rsidR="003C02F6" w:rsidRPr="003C02F6" w:rsidRDefault="003C02F6" w:rsidP="003C02F6">
      <w:pPr>
        <w:pStyle w:val="Odstavecseseznamem"/>
        <w:numPr>
          <w:ilvl w:val="0"/>
          <w:numId w:val="0"/>
        </w:numPr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353FB272" w14:textId="77777777" w:rsidR="007B414C" w:rsidRPr="003C02F6" w:rsidRDefault="007B414C" w:rsidP="007B414C">
      <w:pPr>
        <w:pStyle w:val="Odstavecseseznamem"/>
      </w:pPr>
      <w:r w:rsidRPr="00161328">
        <w:rPr>
          <w:b/>
          <w:i/>
        </w:rPr>
        <w:t>Prokazování splnění kvalifikace prostřednictvím jiných osob</w:t>
      </w:r>
      <w:r>
        <w:rPr>
          <w:b/>
          <w:i/>
        </w:rPr>
        <w:t>:</w:t>
      </w:r>
    </w:p>
    <w:p w14:paraId="67AD7F67" w14:textId="77777777" w:rsidR="007B414C" w:rsidRDefault="007B414C" w:rsidP="007B414C">
      <w:pPr>
        <w:pStyle w:val="Odstavecseseznamem"/>
        <w:numPr>
          <w:ilvl w:val="0"/>
          <w:numId w:val="0"/>
        </w:numPr>
        <w:ind w:left="567"/>
      </w:pPr>
      <w:r>
        <w:t>Dodavatel může</w:t>
      </w:r>
      <w:r w:rsidRPr="008A57E9">
        <w:t xml:space="preserve"> prokázat splnění určité části technické kvalifikace nebo profesní způsobilosti s výjimkou kritéria podle § 77 odst. 1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 xml:space="preserve"> doklady stanovené v § 83 zákona.</w:t>
      </w:r>
    </w:p>
    <w:p w14:paraId="05FD70E8" w14:textId="77777777" w:rsidR="007B414C" w:rsidRPr="00E70879" w:rsidRDefault="007B414C" w:rsidP="007B414C">
      <w:pPr>
        <w:pStyle w:val="Odstavecseseznamem"/>
      </w:pPr>
      <w:r w:rsidRPr="00161328">
        <w:rPr>
          <w:b/>
          <w:i/>
        </w:rPr>
        <w:t>Změny kvalifikace účastníka zadávacího řízení</w:t>
      </w:r>
      <w:r>
        <w:rPr>
          <w:b/>
          <w:i/>
        </w:rPr>
        <w:t>:</w:t>
      </w:r>
    </w:p>
    <w:p w14:paraId="66E129A1" w14:textId="77777777" w:rsidR="007B414C" w:rsidRDefault="007B414C" w:rsidP="007B414C">
      <w:pPr>
        <w:pStyle w:val="Nadpis5"/>
        <w:ind w:firstLine="0"/>
      </w:pPr>
      <w:r>
        <w:t xml:space="preserve">Dojde-li v průběhu zadávacího řízení </w:t>
      </w:r>
      <w:r w:rsidRPr="00B47EF1">
        <w:t>po předložení dokladů nebo prohlášení o kvalifikaci ke změně kvalifikace účastníka zadávacího řízení,</w:t>
      </w:r>
      <w:r>
        <w:t xml:space="preserve"> a není-li splněná žádná z výjimek stanovených v § 88 odst. 1 zákona,</w:t>
      </w:r>
      <w:r w:rsidRPr="00B47EF1">
        <w:t xml:space="preserve"> je účastník zadávacího řízení povinen tuto změnu oznámit zadavateli do 5 pracovních dnů a do 10 pracovních dnů od oznámení této změny předložit nové doklady nebo prohlášení ke kvalifikaci; zadavatel může tyto lhůty prodloužit nebo prominout jejich zmeškání</w:t>
      </w:r>
      <w:r>
        <w:t>.</w:t>
      </w:r>
    </w:p>
    <w:p w14:paraId="6706EBEA" w14:textId="77777777" w:rsidR="007B414C" w:rsidRPr="00E70879" w:rsidRDefault="007B414C" w:rsidP="007B414C">
      <w:pPr>
        <w:pStyle w:val="Odstavecseseznamem"/>
      </w:pPr>
      <w:r w:rsidRPr="00161328">
        <w:rPr>
          <w:b/>
          <w:i/>
        </w:rPr>
        <w:t>Důsledek nesplnění kvalifikačních předpokladů</w:t>
      </w:r>
      <w:r>
        <w:rPr>
          <w:b/>
          <w:i/>
        </w:rPr>
        <w:t xml:space="preserve">: </w:t>
      </w:r>
    </w:p>
    <w:p w14:paraId="0F955577" w14:textId="77777777" w:rsidR="007B414C" w:rsidRDefault="007B414C" w:rsidP="007B414C">
      <w:pPr>
        <w:pStyle w:val="Nadpis5"/>
        <w:ind w:firstLine="0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6EFC6775" w14:textId="77777777" w:rsidR="007B414C" w:rsidRDefault="007B414C" w:rsidP="007B414C">
      <w:pPr>
        <w:pStyle w:val="Bezmezer"/>
      </w:pPr>
      <w:r w:rsidRPr="00375CF1">
        <w:t>poskytl údaje, doklady</w:t>
      </w:r>
      <w:r>
        <w:t>, vzorky nebo modely, které neodpovídají skutečnosti a měly nebo mohou mít vliv na posouzení podmínek účasti nebo na naplnění kritérií hodnocení,</w:t>
      </w:r>
    </w:p>
    <w:p w14:paraId="6419DA4E" w14:textId="77777777" w:rsidR="007B414C" w:rsidRDefault="007B414C" w:rsidP="007B414C">
      <w:pPr>
        <w:pStyle w:val="Bezmezer"/>
      </w:pPr>
      <w:r>
        <w:t>nesplnil svou oznamovací povinnost při změně v kvalifikaci (§ 88 zákona).</w:t>
      </w:r>
    </w:p>
    <w:p w14:paraId="20949E31" w14:textId="4526295C" w:rsidR="00E70879" w:rsidRDefault="00E70879" w:rsidP="00E70879">
      <w:pPr>
        <w:pStyle w:val="Nadpis1"/>
      </w:pPr>
    </w:p>
    <w:p w14:paraId="6D8FC5EE" w14:textId="3DFBAF5D" w:rsidR="00E70879" w:rsidRDefault="00E70879" w:rsidP="00E70879">
      <w:pPr>
        <w:pStyle w:val="Nadpis2"/>
      </w:pPr>
      <w:r w:rsidRPr="00B22A01">
        <w:t>technické podmínky</w:t>
      </w:r>
    </w:p>
    <w:p w14:paraId="7B834E03" w14:textId="40472CC5" w:rsidR="00E70879" w:rsidRPr="00E70879" w:rsidRDefault="00E70879" w:rsidP="00E70879">
      <w:pPr>
        <w:pStyle w:val="Odstavecseseznamem"/>
      </w:pPr>
      <w:r>
        <w:rPr>
          <w:b/>
          <w:i/>
        </w:rPr>
        <w:t>Technická specifikace zboží:</w:t>
      </w:r>
    </w:p>
    <w:p w14:paraId="058D6526" w14:textId="7CA719BF" w:rsidR="00E70879" w:rsidRDefault="00E70879" w:rsidP="00E70879">
      <w:pPr>
        <w:pStyle w:val="Odstavecseseznamem"/>
        <w:numPr>
          <w:ilvl w:val="0"/>
          <w:numId w:val="0"/>
        </w:numPr>
        <w:ind w:left="567"/>
      </w:pPr>
      <w:r>
        <w:t>Technická s</w:t>
      </w:r>
      <w:r w:rsidR="00957B65">
        <w:t>pecifikace zboží je vymezená v </w:t>
      </w:r>
      <w:r w:rsidR="00957B65" w:rsidRPr="00AA5F23">
        <w:t>P</w:t>
      </w:r>
      <w:r w:rsidRPr="00AA5F23">
        <w:t>říloze č. 1</w:t>
      </w:r>
      <w:r>
        <w:t xml:space="preserve"> této Zadávací dokumentace.</w:t>
      </w:r>
    </w:p>
    <w:p w14:paraId="23E31F36" w14:textId="3D5C50C8" w:rsidR="00E70879" w:rsidRDefault="00E70879" w:rsidP="00E70879">
      <w:pPr>
        <w:pStyle w:val="Odstavecseseznamem"/>
      </w:pPr>
      <w:r w:rsidRPr="009B41DF">
        <w:t xml:space="preserve">Zadavatel požaduje zboží nové, nikoliv demo, repasované nebo jakkoliv již dříve použité. Výrobce nesmí deklarovat životnost </w:t>
      </w:r>
      <w:r w:rsidRPr="005D76DE">
        <w:t>kratší než 1</w:t>
      </w:r>
      <w:r w:rsidR="007F654A" w:rsidRPr="005D76DE">
        <w:t>0</w:t>
      </w:r>
      <w:r w:rsidRPr="005D76DE">
        <w:t xml:space="preserve"> let.</w:t>
      </w:r>
      <w:r>
        <w:t xml:space="preserve"> Zadavatel taky požaduje maximální využití rozvodů a tras stávajícího komunikačního zařízení.</w:t>
      </w:r>
    </w:p>
    <w:p w14:paraId="082C6FE6" w14:textId="77777777" w:rsidR="00E70879" w:rsidRPr="009B41DF" w:rsidRDefault="00E70879" w:rsidP="00985762">
      <w:pPr>
        <w:pStyle w:val="Odstavecseseznamem"/>
      </w:pPr>
      <w:r w:rsidRPr="009B41DF">
        <w:t xml:space="preserve">Zboží musí splňovat veškeré technické požadavky stanovené pro jeho uvedení na trh a do provozu dle právních předpisů, zejména zákona č. 22/1997 Sb., o technických požadavcích na výrobky, ve znění pozdějších předpisů, a pokud se jedná o zdravotnický prostředek dle nařízení Evropského </w:t>
      </w:r>
      <w:r w:rsidRPr="009B41DF">
        <w:lastRenderedPageBreak/>
        <w:t xml:space="preserve">parlamentu a Rady (EU) 2017/745 o zdravotnických prostředcích, příp. dle nařízení Evropského parlamentu a Rady (EU) 2017/746 o diagnostických zdravotnických prostředcích in vitro. </w:t>
      </w:r>
    </w:p>
    <w:p w14:paraId="2090DF40" w14:textId="1A594296" w:rsidR="00E70879" w:rsidRDefault="00E70879" w:rsidP="00E70879">
      <w:pPr>
        <w:pStyle w:val="Odstavecseseznamem"/>
      </w:pPr>
      <w:r w:rsidRPr="009B41DF">
        <w:t>Pokud je v technické specifikaci užit pojem „možnost“, rozumí se tím vlastnost, funkce či schopnost zboží, nikoliv pouze jeho připravenost k využití této možnosti (tzn.</w:t>
      </w:r>
      <w:r>
        <w:t>,</w:t>
      </w:r>
      <w:r w:rsidRPr="009B41DF">
        <w:t xml:space="preserve"> že zadavatel požaduje, aby mohl tyto „možnosti“ využívat bez dalších finančních investic do různých rozšíření, </w:t>
      </w:r>
      <w:proofErr w:type="gramStart"/>
      <w:r w:rsidRPr="009B41DF">
        <w:t>upgradů,</w:t>
      </w:r>
      <w:proofErr w:type="gramEnd"/>
      <w:r w:rsidRPr="009B41DF">
        <w:t xml:space="preserve"> apod., nejsou-li tyto výslovně zmíněny)</w:t>
      </w:r>
      <w:r>
        <w:t>.</w:t>
      </w:r>
    </w:p>
    <w:p w14:paraId="6D5C39A6" w14:textId="4A3939AB" w:rsidR="00E70879" w:rsidRPr="00E70879" w:rsidRDefault="00E70879" w:rsidP="00E70879">
      <w:pPr>
        <w:pStyle w:val="Odstavecseseznamem"/>
      </w:pPr>
      <w:r w:rsidRPr="0037014D">
        <w:rPr>
          <w:b/>
          <w:i/>
        </w:rPr>
        <w:t>Požadavky související s dodávkou a instalací dodávaného Zboží:</w:t>
      </w:r>
    </w:p>
    <w:p w14:paraId="10661F87" w14:textId="0D93A61E" w:rsidR="00E70879" w:rsidRPr="00985762" w:rsidRDefault="00E70879" w:rsidP="00E70879">
      <w:pPr>
        <w:pStyle w:val="Bezmezer"/>
        <w:rPr>
          <w:i/>
        </w:rPr>
      </w:pPr>
      <w:r w:rsidRPr="00985762">
        <w:rPr>
          <w:b/>
          <w:i/>
        </w:rPr>
        <w:t>Umístění:</w:t>
      </w:r>
    </w:p>
    <w:p w14:paraId="745879C7" w14:textId="0BFC65BD" w:rsidR="00E70879" w:rsidRPr="00E70879" w:rsidRDefault="00957B65" w:rsidP="00E70879">
      <w:pPr>
        <w:pStyle w:val="Bezmezer"/>
        <w:numPr>
          <w:ilvl w:val="0"/>
          <w:numId w:val="0"/>
        </w:numPr>
        <w:ind w:left="1418"/>
      </w:pPr>
      <w:r>
        <w:t>viz. článek V</w:t>
      </w:r>
      <w:r w:rsidR="00E70879" w:rsidRPr="00271B79">
        <w:t xml:space="preserve">. </w:t>
      </w:r>
      <w:r w:rsidR="00E70879">
        <w:t>této zadávací dokumentace.</w:t>
      </w:r>
    </w:p>
    <w:p w14:paraId="31D7E790" w14:textId="40B48A27" w:rsidR="00E70879" w:rsidRPr="00985762" w:rsidRDefault="00E70879" w:rsidP="00E70879">
      <w:pPr>
        <w:pStyle w:val="Bezmezer"/>
        <w:rPr>
          <w:i/>
        </w:rPr>
      </w:pPr>
      <w:r w:rsidRPr="00985762">
        <w:rPr>
          <w:b/>
          <w:i/>
        </w:rPr>
        <w:t>Omezení účastníků:</w:t>
      </w:r>
    </w:p>
    <w:p w14:paraId="6924D787" w14:textId="35408CAD" w:rsidR="00985762" w:rsidRPr="00985762" w:rsidRDefault="00985762" w:rsidP="00985762">
      <w:pPr>
        <w:pStyle w:val="Bezmezer"/>
        <w:numPr>
          <w:ilvl w:val="0"/>
          <w:numId w:val="0"/>
        </w:numPr>
        <w:ind w:left="1134"/>
      </w:pPr>
      <w:r>
        <w:t>Účastník</w:t>
      </w:r>
      <w:r w:rsidRPr="00353EEB">
        <w:t xml:space="preserve"> je při manipulaci a stěhování přístroj</w:t>
      </w:r>
      <w:r>
        <w:t>ů</w:t>
      </w:r>
      <w:r w:rsidRPr="00353EEB">
        <w:t xml:space="preserve"> a je</w:t>
      </w:r>
      <w:r>
        <w:t xml:space="preserve">jich </w:t>
      </w:r>
      <w:r w:rsidRPr="00353EEB">
        <w:t>příslušenství omezen konstrukcí budovy a jejím vybavením (např.</w:t>
      </w:r>
      <w:r>
        <w:t xml:space="preserve"> světlostí otvorů, nosností podl</w:t>
      </w:r>
      <w:r w:rsidRPr="00353EEB">
        <w:t>ah a jejich krytin</w:t>
      </w:r>
      <w:r>
        <w:t>, únosností stropní konstrukce</w:t>
      </w:r>
      <w:r w:rsidRPr="00353EEB">
        <w:t xml:space="preserve"> atd.)</w:t>
      </w:r>
      <w:r>
        <w:t>.</w:t>
      </w:r>
    </w:p>
    <w:p w14:paraId="693597C4" w14:textId="32E7E47B" w:rsidR="00E70879" w:rsidRDefault="00E70879" w:rsidP="007F262E">
      <w:pPr>
        <w:pStyle w:val="Bezmezer"/>
        <w:rPr>
          <w:b/>
          <w:i/>
        </w:rPr>
      </w:pPr>
      <w:r w:rsidRPr="00985762">
        <w:rPr>
          <w:b/>
          <w:i/>
        </w:rPr>
        <w:t>Součást předmětu plnění:</w:t>
      </w:r>
    </w:p>
    <w:p w14:paraId="74F5B59B" w14:textId="0D06AD39" w:rsidR="00985762" w:rsidRDefault="00985762" w:rsidP="00985762">
      <w:pPr>
        <w:pStyle w:val="Nadpis3"/>
      </w:pPr>
      <w:r w:rsidRPr="00353EEB">
        <w:t>Doprava a manipulace nov</w:t>
      </w:r>
      <w:r>
        <w:t>ých</w:t>
      </w:r>
      <w:r w:rsidRPr="00353EEB">
        <w:t xml:space="preserve"> přístroj</w:t>
      </w:r>
      <w:r>
        <w:t>ů</w:t>
      </w:r>
      <w:r w:rsidRPr="00353EEB">
        <w:t xml:space="preserve"> na místo montáže, včetně vla</w:t>
      </w:r>
      <w:r>
        <w:t>stního návrhu manipulační trasy.</w:t>
      </w:r>
    </w:p>
    <w:p w14:paraId="6CD7C1D9" w14:textId="4E20E873" w:rsidR="00957B65" w:rsidRPr="00957B65" w:rsidRDefault="006F6AAD" w:rsidP="00957B65">
      <w:pPr>
        <w:pStyle w:val="Nadpis3"/>
      </w:pPr>
      <w:r>
        <w:t xml:space="preserve">Montáž </w:t>
      </w:r>
      <w:r w:rsidR="00985762" w:rsidRPr="00353EEB">
        <w:t>přístroj</w:t>
      </w:r>
      <w:r w:rsidR="00985762">
        <w:t>e a příslušenství</w:t>
      </w:r>
      <w:r>
        <w:t>, včetně případné demontáže původních zařízení</w:t>
      </w:r>
      <w:r w:rsidR="00985762">
        <w:t>.</w:t>
      </w:r>
    </w:p>
    <w:p w14:paraId="53842AEB" w14:textId="32D3CBAD" w:rsidR="00957B65" w:rsidRDefault="006F6AAD" w:rsidP="00957B65">
      <w:pPr>
        <w:pStyle w:val="Nadpis3"/>
      </w:pPr>
      <w:r>
        <w:t>Uvedení do provozu</w:t>
      </w:r>
      <w:r w:rsidR="00790CA9">
        <w:t xml:space="preserve"> a zapojení do systému MaR</w:t>
      </w:r>
      <w:r>
        <w:t xml:space="preserve"> s předvedením funkčnosti a </w:t>
      </w:r>
      <w:r w:rsidR="00957B65">
        <w:t>Proškolení obsluhy</w:t>
      </w:r>
      <w:r>
        <w:t xml:space="preserve"> včetně protokolu o jeho provedení</w:t>
      </w:r>
      <w:r w:rsidR="00AA5F23">
        <w:t>.</w:t>
      </w:r>
    </w:p>
    <w:p w14:paraId="33721BBE" w14:textId="4BCE2BE2" w:rsidR="00957B65" w:rsidRPr="006F6AAD" w:rsidRDefault="00957B65" w:rsidP="00957B65">
      <w:pPr>
        <w:pStyle w:val="Nadpis3"/>
      </w:pPr>
      <w:r w:rsidRPr="006F6AAD">
        <w:t>R</w:t>
      </w:r>
      <w:r w:rsidR="00AA5F23" w:rsidRPr="006F6AAD">
        <w:t>evizní zpráva o připojení</w:t>
      </w:r>
      <w:r w:rsidR="006F6AAD">
        <w:t>, včetně zapojení do rozvaděče</w:t>
      </w:r>
      <w:r w:rsidR="00AA5F23" w:rsidRPr="006F6AAD">
        <w:t>.</w:t>
      </w:r>
    </w:p>
    <w:p w14:paraId="341D97FD" w14:textId="07B9A3C5" w:rsidR="00957B65" w:rsidRPr="00957B65" w:rsidRDefault="00985762" w:rsidP="00957B65">
      <w:pPr>
        <w:pStyle w:val="Nadpis3"/>
      </w:pPr>
      <w:r w:rsidRPr="00353EEB">
        <w:t xml:space="preserve">Stěhování přístroje zajišťuje </w:t>
      </w:r>
      <w:r>
        <w:t xml:space="preserve">účastník </w:t>
      </w:r>
      <w:r w:rsidRPr="00353EEB">
        <w:t>na své náklady včetně úprav manipulačních otvorů, souvisejících konstrukcí, vedení kabeláže, potrubí atd. a jejich uvedení do pův</w:t>
      </w:r>
      <w:r w:rsidR="00225F4F">
        <w:t>odního stavu.</w:t>
      </w:r>
    </w:p>
    <w:p w14:paraId="7921811C" w14:textId="138E9948" w:rsidR="00985762" w:rsidRDefault="006F6AAD" w:rsidP="00951CE2">
      <w:pPr>
        <w:pStyle w:val="Nadpis3"/>
      </w:pPr>
      <w:r>
        <w:t>Poškození</w:t>
      </w:r>
      <w:r w:rsidRPr="006F6AAD">
        <w:t xml:space="preserve"> </w:t>
      </w:r>
      <w:r w:rsidRPr="00353EEB">
        <w:t xml:space="preserve">vzniklá na majetku </w:t>
      </w:r>
      <w:r>
        <w:t>zadavatele</w:t>
      </w:r>
      <w:r w:rsidRPr="00353EEB">
        <w:t xml:space="preserve"> při demontáži, montáži či manipulaci opraví dodavatel na své náklad</w:t>
      </w:r>
      <w:r>
        <w:t>y před předáním předmětu plnění</w:t>
      </w:r>
      <w:r w:rsidR="00985762">
        <w:t>.</w:t>
      </w:r>
    </w:p>
    <w:p w14:paraId="2D1C8DBA" w14:textId="3F18FFD8" w:rsidR="005B1AC9" w:rsidRDefault="005B1AC9" w:rsidP="005B1AC9">
      <w:pPr>
        <w:pStyle w:val="Nadpis1"/>
      </w:pPr>
    </w:p>
    <w:p w14:paraId="3D1BDBC3" w14:textId="3F70BF4A" w:rsidR="005B1AC9" w:rsidRDefault="005B1AC9" w:rsidP="005B1AC9">
      <w:pPr>
        <w:pStyle w:val="Nadpis2"/>
      </w:pPr>
      <w:r>
        <w:t>POSTUP ZADÁVÁNÍ, DOba A místo plnění</w:t>
      </w:r>
    </w:p>
    <w:p w14:paraId="6D4A1BF9" w14:textId="4DA8B273" w:rsidR="005B1AC9" w:rsidRPr="00C60F69" w:rsidRDefault="005B1AC9" w:rsidP="005B1AC9">
      <w:pPr>
        <w:pStyle w:val="Odstavecseseznamem"/>
      </w:pPr>
      <w:r w:rsidRPr="00C60F69">
        <w:t>Zadavatel uzavře s účastníkem, jehož nabídka bude vyhodnocena podle hodnoticího kritéria ekonomické výhodnosti jako nejvýhodnější</w:t>
      </w:r>
      <w:r>
        <w:t>, kupní smlouvu</w:t>
      </w:r>
      <w:r w:rsidRPr="005D76DE">
        <w:t>.</w:t>
      </w:r>
    </w:p>
    <w:p w14:paraId="02876D6F" w14:textId="04DCFC98" w:rsidR="004E27F8" w:rsidRDefault="00A0288E" w:rsidP="005B1AC9">
      <w:pPr>
        <w:pStyle w:val="Odstavecseseznamem"/>
      </w:pPr>
      <w:r>
        <w:t>Dodávka a montáž zboží budou</w:t>
      </w:r>
      <w:r w:rsidR="005B1AC9">
        <w:t xml:space="preserve"> realizo</w:t>
      </w:r>
      <w:r w:rsidR="00AD6747">
        <w:t>ván</w:t>
      </w:r>
      <w:r>
        <w:t>y</w:t>
      </w:r>
      <w:r w:rsidR="00957B65">
        <w:t xml:space="preserve"> </w:t>
      </w:r>
      <w:r w:rsidR="00EE3B99">
        <w:t>na základě dílčích výzev zadavatele</w:t>
      </w:r>
      <w:r>
        <w:t xml:space="preserve"> </w:t>
      </w:r>
      <w:r w:rsidR="00957B65">
        <w:t xml:space="preserve">do </w:t>
      </w:r>
      <w:r w:rsidR="00957B65" w:rsidRPr="003E2C75">
        <w:rPr>
          <w:b/>
        </w:rPr>
        <w:t>30</w:t>
      </w:r>
      <w:r w:rsidR="00957B65">
        <w:t xml:space="preserve"> dnů</w:t>
      </w:r>
      <w:r w:rsidR="00EE3B99">
        <w:t xml:space="preserve"> od doručení výzvy</w:t>
      </w:r>
      <w:r w:rsidR="005152D3" w:rsidRPr="005152D3">
        <w:t>.</w:t>
      </w:r>
      <w:r w:rsidR="005152D3">
        <w:t xml:space="preserve"> </w:t>
      </w:r>
    </w:p>
    <w:p w14:paraId="63675D29" w14:textId="7CA83188" w:rsidR="005B1AC9" w:rsidRPr="005B1AC9" w:rsidRDefault="005B1AC9" w:rsidP="005B1AC9">
      <w:pPr>
        <w:pStyle w:val="Odstavecseseznamem"/>
      </w:pPr>
      <w:r w:rsidRPr="001D3E38">
        <w:rPr>
          <w:rFonts w:eastAsia="Arial"/>
        </w:rPr>
        <w:t xml:space="preserve">Místem </w:t>
      </w:r>
      <w:r>
        <w:rPr>
          <w:rFonts w:eastAsia="Arial"/>
        </w:rPr>
        <w:t xml:space="preserve">plnění je: </w:t>
      </w:r>
      <w:r w:rsidRPr="00084F31">
        <w:rPr>
          <w:rFonts w:eastAsia="Arial"/>
        </w:rPr>
        <w:t>Fakultní nemocnice Brno, Pracoviště NBP, Jihlavská 340/20</w:t>
      </w:r>
      <w:r w:rsidR="007E582F">
        <w:rPr>
          <w:rFonts w:eastAsia="Arial"/>
        </w:rPr>
        <w:t xml:space="preserve">, 625 00 Brno, </w:t>
      </w:r>
      <w:r w:rsidR="00957B65">
        <w:rPr>
          <w:rFonts w:eastAsia="Arial"/>
        </w:rPr>
        <w:t>a Dětská nemocnice, Černopolní 212/9, 613 00 Brno</w:t>
      </w:r>
      <w:r w:rsidR="00A0288E">
        <w:rPr>
          <w:rFonts w:eastAsia="Arial"/>
        </w:rPr>
        <w:t xml:space="preserve">, jak je uvedeno v technické specifikaci </w:t>
      </w:r>
      <w:r w:rsidR="00160589">
        <w:rPr>
          <w:rFonts w:eastAsia="Arial"/>
        </w:rPr>
        <w:t xml:space="preserve">v </w:t>
      </w:r>
      <w:r w:rsidR="00A0288E">
        <w:rPr>
          <w:rFonts w:eastAsia="Arial"/>
        </w:rPr>
        <w:t>příloze č. 1</w:t>
      </w:r>
      <w:r w:rsidR="00160589">
        <w:rPr>
          <w:rFonts w:eastAsia="Arial"/>
        </w:rPr>
        <w:t xml:space="preserve"> této Z</w:t>
      </w:r>
      <w:r w:rsidR="005152D3">
        <w:rPr>
          <w:rFonts w:eastAsia="Arial"/>
        </w:rPr>
        <w:t>adávací dokumen</w:t>
      </w:r>
      <w:r w:rsidR="00160589">
        <w:rPr>
          <w:rFonts w:eastAsia="Arial"/>
        </w:rPr>
        <w:t>tace</w:t>
      </w:r>
      <w:r>
        <w:rPr>
          <w:rFonts w:eastAsia="Arial"/>
        </w:rPr>
        <w:t>.</w:t>
      </w:r>
    </w:p>
    <w:p w14:paraId="203DA71A" w14:textId="7897A917" w:rsidR="005B1AC9" w:rsidRDefault="005B1AC9" w:rsidP="005B1AC9">
      <w:pPr>
        <w:pStyle w:val="Nadpis1"/>
      </w:pPr>
    </w:p>
    <w:p w14:paraId="6D3EBF34" w14:textId="11032062" w:rsidR="005B1AC9" w:rsidRDefault="005B1AC9" w:rsidP="005B1AC9">
      <w:pPr>
        <w:pStyle w:val="Nadpis2"/>
      </w:pPr>
      <w:r>
        <w:t>Prohlídka místa plnění</w:t>
      </w:r>
    </w:p>
    <w:p w14:paraId="05F167E8" w14:textId="77777777" w:rsidR="00957B65" w:rsidRPr="00957B65" w:rsidRDefault="005B1AC9" w:rsidP="005B1AC9">
      <w:pPr>
        <w:pStyle w:val="Odstavecseseznamem"/>
        <w:rPr>
          <w:rFonts w:ascii="Segoe UI" w:hAnsi="Segoe UI" w:cs="Segoe UI"/>
          <w:sz w:val="18"/>
          <w:szCs w:val="18"/>
        </w:rPr>
      </w:pPr>
      <w:r w:rsidRPr="00D5737E">
        <w:rPr>
          <w:shd w:val="clear" w:color="auto" w:fill="FFFFFF"/>
        </w:rPr>
        <w:t>Zadavatel umožňuje prohlídku místa plnění, která se pro účastníky uskuteční dne</w:t>
      </w:r>
      <w:r w:rsidR="00957B65">
        <w:rPr>
          <w:shd w:val="clear" w:color="auto" w:fill="FFFFFF"/>
        </w:rPr>
        <w:t>:</w:t>
      </w:r>
    </w:p>
    <w:p w14:paraId="3B898AD5" w14:textId="553D8CC6" w:rsidR="005B1AC9" w:rsidRPr="00957B65" w:rsidRDefault="00957B65" w:rsidP="00957B65">
      <w:pPr>
        <w:pStyle w:val="Bezmezer"/>
        <w:rPr>
          <w:rFonts w:ascii="Segoe UI" w:hAnsi="Segoe UI" w:cs="Segoe UI"/>
          <w:sz w:val="18"/>
          <w:szCs w:val="18"/>
        </w:rPr>
      </w:pPr>
      <w:r>
        <w:rPr>
          <w:shd w:val="clear" w:color="auto" w:fill="FFFFFF"/>
        </w:rPr>
        <w:t>dne</w:t>
      </w:r>
      <w:r w:rsidR="005B1AC9" w:rsidRPr="00D5737E">
        <w:rPr>
          <w:shd w:val="clear" w:color="auto" w:fill="FFFFFF"/>
        </w:rPr>
        <w:t xml:space="preserve"> </w:t>
      </w:r>
      <w:r w:rsidR="003D322F" w:rsidRPr="003D322F">
        <w:rPr>
          <w:rFonts w:cs="Arial"/>
          <w:b/>
          <w:shd w:val="clear" w:color="auto" w:fill="FFFFFF"/>
        </w:rPr>
        <w:t>3.7.2025</w:t>
      </w:r>
      <w:r w:rsidR="005B1AC9" w:rsidRPr="003D322F">
        <w:rPr>
          <w:b/>
          <w:shd w:val="clear" w:color="auto" w:fill="FFFFFF"/>
        </w:rPr>
        <w:t xml:space="preserve"> v</w:t>
      </w:r>
      <w:r w:rsidR="003D322F" w:rsidRPr="003D322F">
        <w:rPr>
          <w:b/>
          <w:shd w:val="clear" w:color="auto" w:fill="FFFFFF"/>
        </w:rPr>
        <w:t> </w:t>
      </w:r>
      <w:r w:rsidR="003D322F" w:rsidRPr="003D322F">
        <w:rPr>
          <w:rFonts w:cs="Arial"/>
          <w:b/>
          <w:shd w:val="clear" w:color="auto" w:fill="FFFFFF"/>
        </w:rPr>
        <w:t>8:30</w:t>
      </w:r>
      <w:r w:rsidR="005B1AC9" w:rsidRPr="00F460A2">
        <w:rPr>
          <w:b/>
          <w:bCs/>
          <w:shd w:val="clear" w:color="auto" w:fill="FFFFFF"/>
        </w:rPr>
        <w:t xml:space="preserve"> hodin </w:t>
      </w:r>
      <w:r w:rsidRPr="00F460A2">
        <w:rPr>
          <w:shd w:val="clear" w:color="auto" w:fill="FFFFFF"/>
        </w:rPr>
        <w:t>p</w:t>
      </w:r>
      <w:r w:rsidR="005B1AC9" w:rsidRPr="00F460A2">
        <w:rPr>
          <w:shd w:val="clear" w:color="auto" w:fill="FFFFFF"/>
        </w:rPr>
        <w:t>racoviště Nemocnice Bohunice a Porodnice, Jihlavská 20, 625 00 Brno</w:t>
      </w:r>
      <w:r w:rsidRPr="00F460A2">
        <w:rPr>
          <w:shd w:val="clear" w:color="auto" w:fill="FFFFFF"/>
        </w:rPr>
        <w:t xml:space="preserve">, místo srazu </w:t>
      </w:r>
      <w:r w:rsidR="00F460A2" w:rsidRPr="00F460A2">
        <w:rPr>
          <w:rFonts w:cs="Arial"/>
          <w:b/>
          <w:shd w:val="clear" w:color="auto" w:fill="FFFFFF"/>
        </w:rPr>
        <w:t>u Informací v 1. NP budovy L</w:t>
      </w:r>
      <w:r w:rsidRPr="00F460A2">
        <w:rPr>
          <w:rFonts w:cs="Arial"/>
          <w:b/>
          <w:shd w:val="clear" w:color="auto" w:fill="FFFFFF"/>
        </w:rPr>
        <w:t>,</w:t>
      </w:r>
    </w:p>
    <w:p w14:paraId="14758617" w14:textId="20CEFE9D" w:rsidR="00957B65" w:rsidRPr="00957B65" w:rsidRDefault="00957B65" w:rsidP="00957B65">
      <w:pPr>
        <w:pStyle w:val="Bezmezer"/>
        <w:rPr>
          <w:rFonts w:ascii="Segoe UI" w:hAnsi="Segoe UI" w:cs="Segoe UI"/>
          <w:sz w:val="18"/>
          <w:szCs w:val="18"/>
        </w:rPr>
      </w:pPr>
      <w:r w:rsidRPr="00957B65">
        <w:rPr>
          <w:rFonts w:cs="Arial"/>
          <w:shd w:val="clear" w:color="auto" w:fill="FFFFFF"/>
        </w:rPr>
        <w:t>dne</w:t>
      </w:r>
      <w:r>
        <w:rPr>
          <w:rFonts w:cs="Arial"/>
          <w:b/>
          <w:shd w:val="clear" w:color="auto" w:fill="FFFFFF"/>
        </w:rPr>
        <w:t xml:space="preserve"> </w:t>
      </w:r>
      <w:r w:rsidR="003D322F" w:rsidRPr="003D322F">
        <w:rPr>
          <w:rFonts w:cs="Arial"/>
          <w:b/>
          <w:shd w:val="clear" w:color="auto" w:fill="FFFFFF"/>
        </w:rPr>
        <w:t>3.7.2025</w:t>
      </w:r>
      <w:r w:rsidRPr="00D5737E">
        <w:rPr>
          <w:b/>
          <w:bCs/>
          <w:shd w:val="clear" w:color="auto" w:fill="FFFFFF"/>
        </w:rPr>
        <w:t xml:space="preserve"> </w:t>
      </w:r>
      <w:r w:rsidRPr="00F460A2">
        <w:rPr>
          <w:b/>
          <w:bCs/>
          <w:shd w:val="clear" w:color="auto" w:fill="FFFFFF"/>
        </w:rPr>
        <w:t>v</w:t>
      </w:r>
      <w:r w:rsidR="003D322F">
        <w:rPr>
          <w:b/>
          <w:bCs/>
          <w:shd w:val="clear" w:color="auto" w:fill="FFFFFF"/>
        </w:rPr>
        <w:t> 12:30</w:t>
      </w:r>
      <w:r w:rsidR="000C12DB">
        <w:rPr>
          <w:rFonts w:cs="Arial"/>
          <w:b/>
          <w:shd w:val="clear" w:color="auto" w:fill="FFFFFF"/>
        </w:rPr>
        <w:t xml:space="preserve"> </w:t>
      </w:r>
      <w:r w:rsidRPr="00D5737E">
        <w:rPr>
          <w:b/>
          <w:bCs/>
          <w:shd w:val="clear" w:color="auto" w:fill="FFFFFF"/>
        </w:rPr>
        <w:t>hodin</w:t>
      </w:r>
      <w:r>
        <w:rPr>
          <w:b/>
          <w:bCs/>
          <w:shd w:val="clear" w:color="auto" w:fill="FFFFFF"/>
        </w:rPr>
        <w:t xml:space="preserve"> </w:t>
      </w:r>
      <w:r w:rsidRPr="00F460A2">
        <w:rPr>
          <w:shd w:val="clear" w:color="auto" w:fill="FFFFFF"/>
        </w:rPr>
        <w:t xml:space="preserve">pracoviště Dětská nemocnice, Černopolní 212/9, </w:t>
      </w:r>
      <w:r w:rsidR="00F460A2" w:rsidRPr="00F460A2">
        <w:rPr>
          <w:shd w:val="clear" w:color="auto" w:fill="FFFFFF"/>
        </w:rPr>
        <w:t>6</w:t>
      </w:r>
      <w:r w:rsidRPr="00F460A2">
        <w:rPr>
          <w:shd w:val="clear" w:color="auto" w:fill="FFFFFF"/>
        </w:rPr>
        <w:t xml:space="preserve">13 00 Brno, místo srazu </w:t>
      </w:r>
      <w:r w:rsidR="00F460A2" w:rsidRPr="00F460A2">
        <w:rPr>
          <w:rFonts w:cs="Arial"/>
          <w:b/>
          <w:shd w:val="clear" w:color="auto" w:fill="FFFFFF"/>
        </w:rPr>
        <w:t>před vstupem</w:t>
      </w:r>
      <w:r w:rsidR="00F460A2">
        <w:rPr>
          <w:rFonts w:cs="Arial"/>
          <w:b/>
          <w:shd w:val="clear" w:color="auto" w:fill="FFFFFF"/>
        </w:rPr>
        <w:t xml:space="preserve"> do budovy D </w:t>
      </w:r>
      <w:r w:rsidR="00F460A2" w:rsidRPr="000C12DB">
        <w:rPr>
          <w:rFonts w:cs="Arial"/>
          <w:bCs/>
          <w:shd w:val="clear" w:color="auto" w:fill="FFFFFF"/>
        </w:rPr>
        <w:t>(</w:t>
      </w:r>
      <w:r w:rsidR="000C12DB" w:rsidRPr="000C12DB">
        <w:rPr>
          <w:rFonts w:cs="Arial"/>
          <w:bCs/>
          <w:shd w:val="clear" w:color="auto" w:fill="FFFFFF"/>
        </w:rPr>
        <w:t xml:space="preserve">ve které se nachází </w:t>
      </w:r>
      <w:r w:rsidR="00F460A2" w:rsidRPr="000C12DB">
        <w:rPr>
          <w:rFonts w:cs="Arial"/>
          <w:bCs/>
          <w:shd w:val="clear" w:color="auto" w:fill="FFFFFF"/>
        </w:rPr>
        <w:t>evidence)</w:t>
      </w:r>
      <w:r w:rsidR="00F460A2">
        <w:rPr>
          <w:rFonts w:cs="Arial"/>
          <w:b/>
          <w:shd w:val="clear" w:color="auto" w:fill="FFFFFF"/>
        </w:rPr>
        <w:t>.</w:t>
      </w:r>
    </w:p>
    <w:p w14:paraId="3FFE0699" w14:textId="6DAE39A2" w:rsidR="005B1AC9" w:rsidRPr="005B1AC9" w:rsidRDefault="005B1AC9" w:rsidP="005B1AC9">
      <w:pPr>
        <w:pStyle w:val="Odstavecseseznamem"/>
      </w:pPr>
      <w:r w:rsidRPr="00D5737E">
        <w:rPr>
          <w:shd w:val="clear" w:color="auto" w:fill="FFFFFF"/>
        </w:rPr>
        <w:t>Prohlídky místa plnění se mohou účastnit statutární zástupci účastníků zadávacího řízení nebo jejich zástupci (z kapacitních důvodů nejvýše dvě osoby za každého účastníka zadávacího řízení).</w:t>
      </w:r>
    </w:p>
    <w:p w14:paraId="4FE5F2D6" w14:textId="11C5F2C7" w:rsidR="005B1AC9" w:rsidRDefault="005B1AC9" w:rsidP="005B1AC9">
      <w:pPr>
        <w:pStyle w:val="Nadpis1"/>
      </w:pPr>
    </w:p>
    <w:p w14:paraId="71FF893E" w14:textId="75B62FD6" w:rsidR="005B1AC9" w:rsidRDefault="005B1AC9" w:rsidP="005B1AC9">
      <w:pPr>
        <w:pStyle w:val="Nadpis2"/>
      </w:pPr>
      <w:r w:rsidRPr="003A140F">
        <w:t>OBCHODNÍ A PLATEBNÍ PODMÍNKY</w:t>
      </w:r>
    </w:p>
    <w:p w14:paraId="695626E4" w14:textId="2C31F09A" w:rsidR="005B1AC9" w:rsidRDefault="005B1AC9" w:rsidP="005B1AC9">
      <w:pPr>
        <w:pStyle w:val="Odstavecseseznamem"/>
      </w:pPr>
      <w:r w:rsidRPr="00977D12">
        <w:rPr>
          <w:b/>
        </w:rPr>
        <w:t>Podrobné obchodní podmínky, včetně platebních podmínek a dodacích podmínek, jsou obsaženy ve vzorov</w:t>
      </w:r>
      <w:r>
        <w:rPr>
          <w:b/>
        </w:rPr>
        <w:t>ém</w:t>
      </w:r>
      <w:r w:rsidRPr="00977D12">
        <w:rPr>
          <w:b/>
        </w:rPr>
        <w:t xml:space="preserve"> text</w:t>
      </w:r>
      <w:r>
        <w:rPr>
          <w:b/>
        </w:rPr>
        <w:t>u</w:t>
      </w:r>
      <w:r w:rsidRPr="00977D12">
        <w:rPr>
          <w:b/>
        </w:rPr>
        <w:t xml:space="preserve"> </w:t>
      </w:r>
      <w:r w:rsidR="004E27F8">
        <w:rPr>
          <w:b/>
        </w:rPr>
        <w:t xml:space="preserve">kupní </w:t>
      </w:r>
      <w:r w:rsidRPr="00977D12">
        <w:rPr>
          <w:b/>
        </w:rPr>
        <w:t>sml</w:t>
      </w:r>
      <w:r>
        <w:rPr>
          <w:b/>
        </w:rPr>
        <w:t>o</w:t>
      </w:r>
      <w:r w:rsidRPr="00977D12">
        <w:rPr>
          <w:b/>
        </w:rPr>
        <w:t>uv</w:t>
      </w:r>
      <w:r>
        <w:rPr>
          <w:b/>
        </w:rPr>
        <w:t>y</w:t>
      </w:r>
      <w:r w:rsidRPr="00977D12">
        <w:rPr>
          <w:b/>
        </w:rPr>
        <w:t xml:space="preserve"> </w:t>
      </w:r>
      <w:r w:rsidRPr="00977D12">
        <w:t>(</w:t>
      </w:r>
      <w:r w:rsidR="004E27F8">
        <w:t xml:space="preserve">kupní smlouva </w:t>
      </w:r>
      <w:r>
        <w:t>s přílohou</w:t>
      </w:r>
      <w:r w:rsidRPr="004E27F8">
        <w:t xml:space="preserve">), </w:t>
      </w:r>
      <w:r w:rsidRPr="00977D12">
        <w:t>kter</w:t>
      </w:r>
      <w:r>
        <w:t>á</w:t>
      </w:r>
      <w:r w:rsidRPr="00977D12">
        <w:t xml:space="preserve"> j</w:t>
      </w:r>
      <w:r>
        <w:t>e</w:t>
      </w:r>
      <w:r w:rsidRPr="00977D12">
        <w:t xml:space="preserve"> přiložen</w:t>
      </w:r>
      <w:r>
        <w:t>a</w:t>
      </w:r>
      <w:r w:rsidRPr="00977D12">
        <w:t xml:space="preserve"> jako </w:t>
      </w:r>
      <w:r w:rsidRPr="00665B5A">
        <w:rPr>
          <w:u w:val="single"/>
        </w:rPr>
        <w:t>Příloh</w:t>
      </w:r>
      <w:r>
        <w:rPr>
          <w:u w:val="single"/>
        </w:rPr>
        <w:t>a</w:t>
      </w:r>
      <w:r w:rsidRPr="00665B5A">
        <w:rPr>
          <w:u w:val="single"/>
        </w:rPr>
        <w:t xml:space="preserve"> č.</w:t>
      </w:r>
      <w:r>
        <w:rPr>
          <w:u w:val="single"/>
        </w:rPr>
        <w:t xml:space="preserve"> </w:t>
      </w:r>
      <w:r w:rsidR="000903D5">
        <w:rPr>
          <w:u w:val="single"/>
        </w:rPr>
        <w:t>2</w:t>
      </w:r>
      <w:r w:rsidR="000903D5" w:rsidRPr="00665B5A">
        <w:rPr>
          <w:u w:val="single"/>
        </w:rPr>
        <w:t xml:space="preserve"> </w:t>
      </w:r>
      <w:r w:rsidRPr="00977D12">
        <w:t>této zadávací dokumentace a j</w:t>
      </w:r>
      <w:r>
        <w:t>e</w:t>
      </w:r>
      <w:r w:rsidRPr="00977D12">
        <w:t xml:space="preserve"> její nedíln</w:t>
      </w:r>
      <w:r>
        <w:t>ou</w:t>
      </w:r>
      <w:r w:rsidRPr="00977D12">
        <w:t xml:space="preserve"> součást</w:t>
      </w:r>
      <w:r>
        <w:t>í</w:t>
      </w:r>
      <w:r w:rsidRPr="00977D12">
        <w:t>. Zadavatel požaduje, aby účastník využil vzorové</w:t>
      </w:r>
      <w:r>
        <w:t>ho</w:t>
      </w:r>
      <w:r w:rsidRPr="00977D12">
        <w:t xml:space="preserve"> text</w:t>
      </w:r>
      <w:r>
        <w:t>u</w:t>
      </w:r>
      <w:r w:rsidRPr="00977D12">
        <w:t xml:space="preserve"> sml</w:t>
      </w:r>
      <w:r>
        <w:t>o</w:t>
      </w:r>
      <w:r w:rsidRPr="00977D12">
        <w:t>uv</w:t>
      </w:r>
      <w:r>
        <w:t>y</w:t>
      </w:r>
      <w:r w:rsidRPr="00977D12">
        <w:t xml:space="preserve"> </w:t>
      </w:r>
      <w:r w:rsidRPr="00977D12">
        <w:rPr>
          <w:b/>
        </w:rPr>
        <w:t>bez jakýchkoliv změn</w:t>
      </w:r>
      <w:r w:rsidRPr="00977D12">
        <w:t xml:space="preserve"> k předložení návrhu sml</w:t>
      </w:r>
      <w:r>
        <w:t>o</w:t>
      </w:r>
      <w:r w:rsidRPr="00977D12">
        <w:t>uv</w:t>
      </w:r>
      <w:r>
        <w:t>y</w:t>
      </w:r>
      <w:r w:rsidRPr="00977D12">
        <w:t xml:space="preserve"> podepsan</w:t>
      </w:r>
      <w:r>
        <w:t>é</w:t>
      </w:r>
      <w:r w:rsidRPr="00977D12">
        <w:t xml:space="preserve"> osobou oprávněnou zastupovat účastníka na místech k tomu určených.</w:t>
      </w:r>
    </w:p>
    <w:p w14:paraId="31C857D4" w14:textId="7B2B3E44" w:rsidR="005B1AC9" w:rsidRDefault="005B1AC9" w:rsidP="005B1AC9">
      <w:pPr>
        <w:pStyle w:val="Odstavecseseznamem"/>
      </w:pPr>
      <w:r w:rsidRPr="00216545">
        <w:t xml:space="preserve">Účastník je </w:t>
      </w:r>
      <w:r w:rsidRPr="00216545">
        <w:rPr>
          <w:b/>
        </w:rPr>
        <w:t>oprávněn a současně povinen vyplnit do návrh</w:t>
      </w:r>
      <w:r>
        <w:rPr>
          <w:b/>
        </w:rPr>
        <w:t>u</w:t>
      </w:r>
      <w:r w:rsidRPr="00216545">
        <w:rPr>
          <w:b/>
        </w:rPr>
        <w:t xml:space="preserve"> sml</w:t>
      </w:r>
      <w:r>
        <w:rPr>
          <w:b/>
        </w:rPr>
        <w:t>o</w:t>
      </w:r>
      <w:r w:rsidRPr="00216545">
        <w:rPr>
          <w:b/>
        </w:rPr>
        <w:t>uv</w:t>
      </w:r>
      <w:r>
        <w:rPr>
          <w:b/>
        </w:rPr>
        <w:t>y</w:t>
      </w:r>
      <w:r w:rsidRPr="00216545">
        <w:t xml:space="preserve"> zadavatelem vyznačené údaje a neoddělitelně k návrh</w:t>
      </w:r>
      <w:r>
        <w:t>u</w:t>
      </w:r>
      <w:r w:rsidRPr="00216545">
        <w:t xml:space="preserve"> sml</w:t>
      </w:r>
      <w:r>
        <w:t>ou</w:t>
      </w:r>
      <w:r w:rsidRPr="00216545">
        <w:t>v</w:t>
      </w:r>
      <w:r>
        <w:t>y</w:t>
      </w:r>
      <w:r w:rsidRPr="00216545">
        <w:t xml:space="preserve"> připojit příloh</w:t>
      </w:r>
      <w:r>
        <w:t>y</w:t>
      </w:r>
      <w:r w:rsidRPr="00216545">
        <w:t xml:space="preserve"> </w:t>
      </w:r>
      <w:r>
        <w:t>uvedené ve vzorovém textu smlouvy.</w:t>
      </w:r>
    </w:p>
    <w:p w14:paraId="4500B841" w14:textId="29E57F65" w:rsidR="005B1AC9" w:rsidRDefault="005B1AC9" w:rsidP="005B1AC9">
      <w:pPr>
        <w:pStyle w:val="Nadpis1"/>
      </w:pPr>
    </w:p>
    <w:p w14:paraId="6454FEB6" w14:textId="396E05E8" w:rsidR="005B1AC9" w:rsidRDefault="005B1AC9" w:rsidP="005B1AC9">
      <w:pPr>
        <w:pStyle w:val="Nadpis2"/>
      </w:pPr>
      <w:r w:rsidRPr="005B1AC9">
        <w:t>JINÉ PODMÍNKY A POŽADAVKY ZADAVATELE</w:t>
      </w:r>
    </w:p>
    <w:p w14:paraId="4CE560BC" w14:textId="0D7F6DAF" w:rsidR="005B1AC9" w:rsidRPr="005B1AC9" w:rsidRDefault="005B1AC9" w:rsidP="005B1AC9">
      <w:pPr>
        <w:pStyle w:val="Odstavecseseznamem"/>
      </w:pPr>
      <w:r w:rsidRPr="0016191E">
        <w:rPr>
          <w:b/>
          <w:i/>
        </w:rPr>
        <w:t xml:space="preserve">Součástí nabídky musí být </w:t>
      </w:r>
      <w:r w:rsidRPr="0016191E">
        <w:rPr>
          <w:b/>
          <w:i/>
          <w:u w:val="single"/>
        </w:rPr>
        <w:t>v českém jazyce</w:t>
      </w:r>
      <w:r w:rsidRPr="0016191E">
        <w:rPr>
          <w:b/>
          <w:i/>
        </w:rPr>
        <w:t xml:space="preserve"> (pokud není dále stanoveno jinak):</w:t>
      </w:r>
    </w:p>
    <w:p w14:paraId="31F95E0F" w14:textId="77777777" w:rsidR="005B1AC9" w:rsidRPr="00994E88" w:rsidRDefault="005B1AC9" w:rsidP="005B1AC9">
      <w:pPr>
        <w:pStyle w:val="Bezmezer"/>
      </w:pPr>
      <w:r w:rsidRPr="00994E88">
        <w:t>údaje a dokumenty, které zadavatel potřebuje k hodnocení nabídek a posouzení splnění podmínek účasti v zadávacím řízení</w:t>
      </w:r>
      <w:r>
        <w:t xml:space="preserve"> (tj. technické listy, produktové listy, popis, jak bude daný požadavek zajištěn apod.)</w:t>
      </w:r>
      <w:r w:rsidRPr="00994E88">
        <w:t>,</w:t>
      </w:r>
    </w:p>
    <w:p w14:paraId="469A3E04" w14:textId="77777777" w:rsidR="005B1AC9" w:rsidRPr="00235077" w:rsidRDefault="005B1AC9" w:rsidP="005B1AC9">
      <w:pPr>
        <w:pStyle w:val="Bezmezer"/>
      </w:pPr>
      <w:r w:rsidRPr="00235077">
        <w:t>uživatelský manuál k</w:t>
      </w:r>
      <w:r>
        <w:t xml:space="preserve"> zboží v českém jazyce </w:t>
      </w:r>
      <w:r w:rsidRPr="00235077">
        <w:t>ve formátu *.pdf s možností vyhledávat slova v textu funkcí full-text search,</w:t>
      </w:r>
    </w:p>
    <w:p w14:paraId="7D32D7D5" w14:textId="77777777" w:rsidR="005B1AC9" w:rsidRDefault="005B1AC9" w:rsidP="005B1AC9">
      <w:pPr>
        <w:pStyle w:val="Bezmezer"/>
      </w:pPr>
      <w:r w:rsidRPr="004473E9">
        <w:t xml:space="preserve">čestné prohlášení dodavatele, že servis </w:t>
      </w:r>
      <w:r>
        <w:t>zboží</w:t>
      </w:r>
      <w:r w:rsidRPr="004473E9">
        <w:t xml:space="preserve"> je v EU,</w:t>
      </w:r>
    </w:p>
    <w:p w14:paraId="61B62FE0" w14:textId="51C1CA91" w:rsidR="00EE3D65" w:rsidRPr="004473E9" w:rsidRDefault="00EE3D65" w:rsidP="005B1AC9">
      <w:pPr>
        <w:pStyle w:val="Bezmezer"/>
      </w:pPr>
      <w:r>
        <w:t>vyplněná příloha č. 1 Zadávací dokumentace</w:t>
      </w:r>
    </w:p>
    <w:p w14:paraId="228EF49A" w14:textId="13042E52" w:rsidR="005B1AC9" w:rsidRPr="00FB525A" w:rsidRDefault="00AE1C52" w:rsidP="005B1AC9">
      <w:pPr>
        <w:pStyle w:val="Bezmezer"/>
      </w:pPr>
      <w:r>
        <w:t xml:space="preserve">vyplněný </w:t>
      </w:r>
      <w:r w:rsidR="005B1AC9">
        <w:t>návrh</w:t>
      </w:r>
      <w:r w:rsidR="005B1AC9" w:rsidRPr="004473E9">
        <w:t xml:space="preserve"> sml</w:t>
      </w:r>
      <w:r w:rsidR="005B1AC9">
        <w:t>o</w:t>
      </w:r>
      <w:r w:rsidR="005B1AC9" w:rsidRPr="004473E9">
        <w:t>uv</w:t>
      </w:r>
      <w:r w:rsidR="005B1AC9">
        <w:t>y</w:t>
      </w:r>
      <w:r w:rsidR="005B1AC9" w:rsidRPr="004473E9">
        <w:t xml:space="preserve"> včetně příloh</w:t>
      </w:r>
      <w:r w:rsidR="00DF5261">
        <w:t xml:space="preserve"> (příloha č. </w:t>
      </w:r>
      <w:r w:rsidR="00783DC8">
        <w:t xml:space="preserve">2 </w:t>
      </w:r>
      <w:r w:rsidR="00DF5261">
        <w:t>zadávací dokumentace)</w:t>
      </w:r>
      <w:r w:rsidR="005B1AC9" w:rsidRPr="004473E9">
        <w:t xml:space="preserve"> </w:t>
      </w:r>
      <w:r w:rsidR="005B1AC9" w:rsidRPr="004473E9">
        <w:rPr>
          <w:u w:val="single"/>
        </w:rPr>
        <w:t xml:space="preserve">ve formátu </w:t>
      </w:r>
      <w:r w:rsidR="005B1AC9" w:rsidRPr="00FB525A">
        <w:rPr>
          <w:u w:val="single"/>
        </w:rPr>
        <w:t>*.doc, *.docx, *.rtf</w:t>
      </w:r>
      <w:r w:rsidR="005B1AC9" w:rsidRPr="00FB525A">
        <w:t xml:space="preserve"> (pro účely zveřejnění v registru smluv),</w:t>
      </w:r>
    </w:p>
    <w:p w14:paraId="1FE50417" w14:textId="75B6E786" w:rsidR="000903D5" w:rsidRPr="00FB525A" w:rsidRDefault="000903D5" w:rsidP="005B1AC9">
      <w:pPr>
        <w:pStyle w:val="Bezmezer"/>
      </w:pPr>
      <w:r w:rsidRPr="00FB525A">
        <w:t>vyplněná příloha č. 3 Zadávací dokumentace – Seznam významných dodávek.</w:t>
      </w:r>
    </w:p>
    <w:p w14:paraId="002752FA" w14:textId="38098AD9" w:rsidR="005B1AC9" w:rsidRPr="00FB525A" w:rsidRDefault="005B1AC9" w:rsidP="00EE3D65">
      <w:pPr>
        <w:pStyle w:val="Bezmezer"/>
      </w:pPr>
      <w:r w:rsidRPr="00FB525A">
        <w:t xml:space="preserve">vyplněná příloha č. </w:t>
      </w:r>
      <w:r w:rsidR="00095D53">
        <w:t>4</w:t>
      </w:r>
      <w:r w:rsidRPr="00FB525A">
        <w:t xml:space="preserve"> Zadávací dokumentace – Čestné prohlášení – mezinárodní sankce</w:t>
      </w:r>
      <w:r w:rsidR="00EE3D65">
        <w:t>.</w:t>
      </w:r>
    </w:p>
    <w:p w14:paraId="4BF6649D" w14:textId="5A9D038F" w:rsidR="005C337B" w:rsidRPr="005C337B" w:rsidRDefault="005C337B" w:rsidP="005C337B">
      <w:pPr>
        <w:pStyle w:val="Odstavecseseznamem"/>
      </w:pPr>
      <w:r w:rsidRPr="00665B5A">
        <w:rPr>
          <w:b/>
          <w:i/>
        </w:rPr>
        <w:t>Zadavatel si vyhrazuje právo</w:t>
      </w:r>
    </w:p>
    <w:p w14:paraId="4B36AFA9" w14:textId="77777777" w:rsidR="005C337B" w:rsidRPr="00B41567" w:rsidRDefault="005C337B" w:rsidP="005C337B">
      <w:pPr>
        <w:pStyle w:val="Bezmezer"/>
      </w:pPr>
      <w:r>
        <w:t>upravit, doplnit nebo změnit podmínky veřejné zakázky, a to všem účastníkům shodně a stejným způsobem,</w:t>
      </w:r>
    </w:p>
    <w:p w14:paraId="0BFDBAC4" w14:textId="77777777" w:rsidR="005C337B" w:rsidRDefault="005C337B" w:rsidP="005C337B">
      <w:pPr>
        <w:pStyle w:val="Bezmezer"/>
      </w:pPr>
      <w:r w:rsidRPr="00D60B02">
        <w:t xml:space="preserve">neakceptovat, nepřistoupit na podmínky </w:t>
      </w:r>
      <w:r>
        <w:t>účastníka</w:t>
      </w:r>
      <w:r w:rsidRPr="00D60B02">
        <w:t xml:space="preserve"> v otázkách, na něž zadávací podmínky nedopadají, které nejsou zadavatelem v zadávacích podmínkách výslovně upraveny či jdou</w:t>
      </w:r>
      <w:r>
        <w:t xml:space="preserve"> nad rámec požadavků zadavatele,</w:t>
      </w:r>
    </w:p>
    <w:p w14:paraId="1FF2B8E9" w14:textId="77777777" w:rsidR="005C337B" w:rsidRDefault="005C337B" w:rsidP="005C337B">
      <w:pPr>
        <w:pStyle w:val="Bezmezer"/>
      </w:pPr>
      <w:r w:rsidRPr="00A80AA2">
        <w:t xml:space="preserve">upravit předložený návrh smlouvy, tzn. provést úpravy po formálně právní stránce, které </w:t>
      </w:r>
      <w:proofErr w:type="gramStart"/>
      <w:r w:rsidRPr="00A80AA2">
        <w:t>nenaruší</w:t>
      </w:r>
      <w:proofErr w:type="gramEnd"/>
      <w:r w:rsidRPr="00A80AA2">
        <w:t xml:space="preserve"> podstatné náležitosti smlouvy, a to při zachování souladu konečného znění smlouvy se zadávacími podmínkami této veřejné zakázky</w:t>
      </w:r>
      <w:r>
        <w:t>,</w:t>
      </w:r>
    </w:p>
    <w:p w14:paraId="549E7484" w14:textId="6666D5C1" w:rsidR="005C337B" w:rsidRDefault="005C337B" w:rsidP="005C337B">
      <w:pPr>
        <w:pStyle w:val="Bezmezer"/>
      </w:pPr>
      <w:r>
        <w:t>v případě rovnosti nejnižších celkových nabídkových cen v Kč bez DPH několika účastníků rozhodne o výběru nejvýhodnější nabídky los. Účastníci, kteří podali shodnou nejnižší celkovou nabídkovou cenu, budou zadavatelem písemně vyzváni k osobní účasti na losování</w:t>
      </w:r>
      <w:r w:rsidR="000C12DB">
        <w:t>.</w:t>
      </w:r>
    </w:p>
    <w:p w14:paraId="74EB1387" w14:textId="7F018A84" w:rsidR="005C337B" w:rsidRDefault="005C337B" w:rsidP="005C337B">
      <w:pPr>
        <w:pStyle w:val="Nadpis1"/>
      </w:pPr>
    </w:p>
    <w:p w14:paraId="792BF7A4" w14:textId="5DB09B40" w:rsidR="005C337B" w:rsidRPr="005C337B" w:rsidRDefault="005C337B" w:rsidP="005C337B">
      <w:pPr>
        <w:pStyle w:val="Nadpis2"/>
      </w:pPr>
      <w:r w:rsidRPr="006F2965">
        <w:t>Požadavek na způsob STANOVENÍ NABÍDKOVÉ CENY</w:t>
      </w:r>
    </w:p>
    <w:p w14:paraId="0512A073" w14:textId="210F6BF6" w:rsidR="005C337B" w:rsidRPr="00207EE0" w:rsidRDefault="005C337B" w:rsidP="005C337B">
      <w:pPr>
        <w:pStyle w:val="Odstavecseseznamem"/>
      </w:pPr>
      <w:r w:rsidRPr="00207EE0">
        <w:t xml:space="preserve">Účastník zadávacího řízení zpracuje nabídkovou cenu </w:t>
      </w:r>
      <w:r w:rsidR="00FB525A">
        <w:t>do tabulky uvedené</w:t>
      </w:r>
      <w:r w:rsidRPr="00093E11">
        <w:t xml:space="preserve"> </w:t>
      </w:r>
      <w:r w:rsidR="00DF5261" w:rsidRPr="00FB525A">
        <w:rPr>
          <w:u w:val="single"/>
        </w:rPr>
        <w:t>v příloze</w:t>
      </w:r>
      <w:r w:rsidRPr="00FB525A">
        <w:rPr>
          <w:u w:val="single"/>
        </w:rPr>
        <w:t xml:space="preserve"> </w:t>
      </w:r>
      <w:r w:rsidR="006E3278">
        <w:rPr>
          <w:u w:val="single"/>
        </w:rPr>
        <w:t>1</w:t>
      </w:r>
      <w:r w:rsidR="006E3278">
        <w:t xml:space="preserve"> </w:t>
      </w:r>
      <w:r w:rsidR="00DF5261" w:rsidRPr="00FB525A">
        <w:t>této</w:t>
      </w:r>
      <w:r w:rsidRPr="00FB525A">
        <w:t xml:space="preserve"> zadávací dokumentace</w:t>
      </w:r>
      <w:r w:rsidR="00DF5261" w:rsidRPr="00FB525A">
        <w:t>,</w:t>
      </w:r>
      <w:r w:rsidRPr="00FB525A">
        <w:t xml:space="preserve"> dle tam uvedených pokynů</w:t>
      </w:r>
      <w:r w:rsidRPr="00207EE0">
        <w:t>:</w:t>
      </w:r>
    </w:p>
    <w:p w14:paraId="36A211F4" w14:textId="77777777" w:rsidR="005C337B" w:rsidRDefault="005C337B" w:rsidP="005C337B">
      <w:pPr>
        <w:pStyle w:val="Nadpis5"/>
        <w:ind w:firstLine="0"/>
      </w:pPr>
      <w:r>
        <w:rPr>
          <w:rStyle w:val="normaltextrun"/>
        </w:rPr>
        <w:t>Nabídková cena bude zpracována jako nabídková cena v Kč bez daně z přidané hodnoty (dále jen „</w:t>
      </w:r>
      <w:r>
        <w:rPr>
          <w:rStyle w:val="normaltextrun"/>
          <w:b/>
          <w:bCs/>
        </w:rPr>
        <w:t>DPH</w:t>
      </w:r>
      <w:r>
        <w:rPr>
          <w:rStyle w:val="normaltextrun"/>
        </w:rPr>
        <w:t>“). </w:t>
      </w:r>
      <w:r>
        <w:rPr>
          <w:rStyle w:val="eop"/>
        </w:rPr>
        <w:t> </w:t>
      </w:r>
    </w:p>
    <w:p w14:paraId="08BB67FA" w14:textId="2620ABA0" w:rsidR="005C337B" w:rsidRPr="009E36A9" w:rsidRDefault="005C337B" w:rsidP="009E36A9">
      <w:pPr>
        <w:pStyle w:val="Odstavecseseznamem"/>
      </w:pPr>
      <w:r>
        <w:rPr>
          <w:rStyle w:val="normaltextrun"/>
          <w:b/>
          <w:bCs/>
        </w:rPr>
        <w:t>Účastník zadávacího řízení zpracuje nabídkovou cenu jako celkovou cenu za veškeré Zboží a provedení montáže, včetně souvisejících prací a materiálů</w:t>
      </w:r>
      <w:r w:rsidR="005152D3">
        <w:rPr>
          <w:rStyle w:val="normaltextrun"/>
          <w:b/>
          <w:bCs/>
        </w:rPr>
        <w:t xml:space="preserve">, </w:t>
      </w:r>
      <w:r w:rsidR="00AA5F23">
        <w:rPr>
          <w:rStyle w:val="normaltextrun"/>
          <w:b/>
          <w:bCs/>
        </w:rPr>
        <w:t xml:space="preserve">revize, školení obsluhy </w:t>
      </w:r>
      <w:r w:rsidR="005152D3">
        <w:rPr>
          <w:rStyle w:val="normaltextrun"/>
          <w:b/>
          <w:bCs/>
        </w:rPr>
        <w:t xml:space="preserve">a </w:t>
      </w:r>
      <w:r w:rsidR="005152D3" w:rsidRPr="00FB525A">
        <w:rPr>
          <w:rStyle w:val="normaltextrun"/>
          <w:b/>
          <w:bCs/>
        </w:rPr>
        <w:lastRenderedPageBreak/>
        <w:t>záručního servisu</w:t>
      </w:r>
      <w:r w:rsidR="007F654A" w:rsidRPr="00FB525A">
        <w:rPr>
          <w:rStyle w:val="normaltextrun"/>
          <w:b/>
          <w:bCs/>
        </w:rPr>
        <w:t xml:space="preserve"> v Kč</w:t>
      </w:r>
      <w:r w:rsidR="007F654A">
        <w:rPr>
          <w:rStyle w:val="normaltextrun"/>
          <w:b/>
          <w:bCs/>
        </w:rPr>
        <w:t xml:space="preserve"> bez DPH.</w:t>
      </w:r>
      <w:r w:rsidR="009E36A9">
        <w:rPr>
          <w:rStyle w:val="normaltextrun"/>
          <w:b/>
          <w:bCs/>
        </w:rPr>
        <w:t xml:space="preserve"> </w:t>
      </w:r>
      <w:r w:rsidRPr="009E36A9">
        <w:t xml:space="preserve">Účastník </w:t>
      </w:r>
      <w:r w:rsidR="009E36A9" w:rsidRPr="009E36A9">
        <w:t>dále</w:t>
      </w:r>
      <w:r w:rsidRPr="009E36A9">
        <w:t xml:space="preserve"> uvede cenu v Kč s DPH, bez DPH a s vyčíslením sazby a výše DPH.</w:t>
      </w:r>
    </w:p>
    <w:p w14:paraId="1890972D" w14:textId="34759232" w:rsidR="005C337B" w:rsidRDefault="005C337B" w:rsidP="005C337B">
      <w:pPr>
        <w:pStyle w:val="Odstavecseseznamem"/>
      </w:pPr>
      <w:r>
        <w:t>Nabídková cena bude uvedena jako maximální a bude zahrnovat veškeré náklady na plnění veřejné zakázky v místě plnění, zejména náklady na dopravu, obaly, naložení, složení, pojištění, clo, příslušenství, montáž a veškeré související stavební práce, likvidaci, odvoz a uložení vybouraných hmot a stavební suti na skládku, vč</w:t>
      </w:r>
      <w:r w:rsidR="00485E38">
        <w:t>e</w:t>
      </w:r>
      <w:r>
        <w:t xml:space="preserve">tně poplatku za uskladnění, </w:t>
      </w:r>
      <w:r w:rsidRPr="00F03875">
        <w:t>uvedení všech povrchů dotčených montáží do původního stavu, provedení veškerých předepsaných zkoušek, atestů a revizí dle ČSN a případných jiných právních nebo technických předpisů platných v době provádění montáže a předání Předmětu plnění</w:t>
      </w:r>
      <w:r>
        <w:t xml:space="preserve"> a zaškolení obsluhy, d</w:t>
      </w:r>
      <w:r w:rsidRPr="00F03875">
        <w:t>ále také preventivní bezpečnostně technické kontroly a servisní prohlídky vč. aktualizace příp. firmware</w:t>
      </w:r>
      <w:r w:rsidRPr="00F03875">
        <w:rPr>
          <w:bCs/>
        </w:rPr>
        <w:t xml:space="preserve">, </w:t>
      </w:r>
      <w:r w:rsidRPr="00F03875">
        <w:t xml:space="preserve">validace nebo kalibrace parametrů </w:t>
      </w:r>
      <w:r w:rsidRPr="00F03875">
        <w:rPr>
          <w:bCs/>
        </w:rPr>
        <w:t>(pouze u Zboží, u nějž je při provozu vyžadována)</w:t>
      </w:r>
      <w:r w:rsidR="006A5F45">
        <w:t xml:space="preserve"> v průběhu záruční doby</w:t>
      </w:r>
      <w:r>
        <w:t>, apod.).</w:t>
      </w:r>
    </w:p>
    <w:p w14:paraId="7E044A0A" w14:textId="59174A8C" w:rsidR="005C337B" w:rsidRDefault="005C337B" w:rsidP="005C337B">
      <w:pPr>
        <w:pStyle w:val="Odstavecseseznamem"/>
      </w:pPr>
      <w:r w:rsidRPr="00FB525A">
        <w:t xml:space="preserve">Podkladem pro stanovení celkové nabídkové ceny </w:t>
      </w:r>
      <w:r w:rsidR="00271538" w:rsidRPr="00FB525A">
        <w:t>je detailní specifikace Zboží, která je</w:t>
      </w:r>
      <w:r w:rsidRPr="00FB525A">
        <w:t xml:space="preserve"> přílohou č. </w:t>
      </w:r>
      <w:r w:rsidR="00095D53">
        <w:t>1</w:t>
      </w:r>
      <w:r w:rsidRPr="00FB525A">
        <w:t xml:space="preserve"> této zadávací dokumentace a bud</w:t>
      </w:r>
      <w:r w:rsidR="00EE3D65">
        <w:t>e</w:t>
      </w:r>
      <w:r w:rsidRPr="00FB525A">
        <w:t xml:space="preserve"> tvořit přílohu č. 1 návrhu kupní smlouvy. Účastník je povinen </w:t>
      </w:r>
      <w:r w:rsidR="00271538" w:rsidRPr="00FB525A">
        <w:t>detailní specifikaci Zboží</w:t>
      </w:r>
      <w:r w:rsidRPr="00FB525A">
        <w:t xml:space="preserve"> vyplnit a </w:t>
      </w:r>
      <w:r w:rsidR="00585651" w:rsidRPr="00FB525A">
        <w:t>finální součty</w:t>
      </w:r>
      <w:r w:rsidR="00095D53">
        <w:t xml:space="preserve"> cen</w:t>
      </w:r>
      <w:r w:rsidR="00585651" w:rsidRPr="00FB525A">
        <w:t xml:space="preserve"> </w:t>
      </w:r>
      <w:r w:rsidRPr="00FB525A">
        <w:t xml:space="preserve">doplnit do přílohy č. </w:t>
      </w:r>
      <w:r w:rsidR="00095D53">
        <w:t>1</w:t>
      </w:r>
      <w:r w:rsidRPr="00FB525A">
        <w:t xml:space="preserve"> této</w:t>
      </w:r>
      <w:r w:rsidRPr="008D75CA">
        <w:t xml:space="preserve"> zadávací dokumentace</w:t>
      </w:r>
      <w:r w:rsidR="00271538">
        <w:t>.</w:t>
      </w:r>
    </w:p>
    <w:p w14:paraId="640D8496" w14:textId="2E9A8C58" w:rsidR="00E70879" w:rsidRDefault="005C337B" w:rsidP="005C337B">
      <w:pPr>
        <w:pStyle w:val="Odstavecseseznamem"/>
      </w:pPr>
      <w:r>
        <w:t xml:space="preserve">Účastník zadávacího řízení doplní nabídkovou cenu, v rozdělení na jednotlivé </w:t>
      </w:r>
      <w:r w:rsidR="00AA5F23">
        <w:t>části plnění</w:t>
      </w:r>
      <w:r>
        <w:t xml:space="preserve"> a následně v jejich součtu, také do návrhu kupní smlouvy, dle pokynů tam uvedených.</w:t>
      </w:r>
    </w:p>
    <w:p w14:paraId="5DCA63DA" w14:textId="76EE4612" w:rsidR="005C337B" w:rsidRDefault="005C337B" w:rsidP="005C337B">
      <w:pPr>
        <w:pStyle w:val="Nadpis1"/>
      </w:pPr>
    </w:p>
    <w:p w14:paraId="2E032264" w14:textId="0200ACE6" w:rsidR="005C337B" w:rsidRDefault="005C337B" w:rsidP="005C337B">
      <w:pPr>
        <w:pStyle w:val="Nadpis2"/>
      </w:pPr>
      <w:r w:rsidRPr="00E24082">
        <w:t>VYSVĚTLENÍ ZADÁVACÍ DOKUMENTACE</w:t>
      </w:r>
    </w:p>
    <w:p w14:paraId="240A0AA2" w14:textId="77777777" w:rsidR="005C337B" w:rsidRPr="00E24082" w:rsidRDefault="005C337B" w:rsidP="005C337B">
      <w:pPr>
        <w:pStyle w:val="Odstavecseseznamem"/>
      </w:pPr>
      <w:r w:rsidRPr="00E24082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3046A386" w14:textId="77777777" w:rsidR="005C337B" w:rsidRDefault="005C337B" w:rsidP="005C337B">
      <w:pPr>
        <w:pStyle w:val="Odstavecseseznamem"/>
      </w:pPr>
      <w:r w:rsidRPr="00E24082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E54007">
        <w:rPr>
          <w:u w:val="single"/>
        </w:rPr>
        <w:t xml:space="preserve">pracovní </w:t>
      </w:r>
      <w:r w:rsidRPr="00E24082">
        <w:t>dny před uplynutím lhůt podle prvního odstavce</w:t>
      </w:r>
      <w:r>
        <w:t xml:space="preserve">, </w:t>
      </w:r>
      <w:r w:rsidRPr="005F5A61">
        <w:t xml:space="preserve">tj. celkem alespoň 8 </w:t>
      </w:r>
      <w:r w:rsidRPr="004E526E">
        <w:rPr>
          <w:u w:val="single"/>
        </w:rPr>
        <w:t>pracovních</w:t>
      </w:r>
      <w:r w:rsidRPr="005F5A61">
        <w:t xml:space="preserve"> dnů před uplynutím lhůty pro podání nabídek.</w:t>
      </w:r>
      <w:r w:rsidRPr="00E24082">
        <w:t xml:space="preserve"> Pokud zadavatel na žádost o vysvětlení, která není doručena včas, vysvětlení poskytne, nemusí dodržet lhůtu podle prvního odstavce.</w:t>
      </w:r>
    </w:p>
    <w:p w14:paraId="20FC07C6" w14:textId="77777777" w:rsidR="005C337B" w:rsidRDefault="005C337B" w:rsidP="005C337B">
      <w:pPr>
        <w:pStyle w:val="Odstavecseseznamem"/>
      </w:pPr>
      <w:r w:rsidRPr="00E24082">
        <w:t xml:space="preserve">Pokud je žádost o vysvětlení zadávací dokumentace doručena včas a zadavatel neuveřejní, neodešle nebo nepředá vysvětlení do 3 pracovních dnů, </w:t>
      </w:r>
      <w:proofErr w:type="gramStart"/>
      <w:r w:rsidRPr="00E24082">
        <w:t>prodlouží</w:t>
      </w:r>
      <w:proofErr w:type="gramEnd"/>
      <w:r w:rsidRPr="00E24082">
        <w:t xml:space="preserve"> lhůtu pro podání nabídek nejméně o tolik pracovních dnů, o kolik přesáhla doba od doručení žádosti o vysvětlení zadávací dokumentace do uveřejnění, odeslání nebo předání vysvětlení 3 pracovní dny.</w:t>
      </w:r>
    </w:p>
    <w:p w14:paraId="6EF59379" w14:textId="6B11EF73" w:rsidR="005C337B" w:rsidRDefault="005C337B" w:rsidP="005C337B">
      <w:pPr>
        <w:pStyle w:val="Odstavecseseznamem"/>
      </w:pPr>
      <w:r w:rsidRPr="00A90435">
        <w:t>K</w:t>
      </w:r>
      <w:r>
        <w:t xml:space="preserve">ontaktní osobou zadavatele je </w:t>
      </w:r>
      <w:r w:rsidR="00113237">
        <w:t>Mgr. Jana Štěpánová</w:t>
      </w:r>
      <w:r>
        <w:t>, referent</w:t>
      </w:r>
      <w:r w:rsidRPr="00A90435">
        <w:t xml:space="preserve"> Oddělení právních věcí, Fakultní nemocnice Brno, e-mail: </w:t>
      </w:r>
      <w:hyperlink r:id="rId13" w:history="1">
        <w:r w:rsidR="00113237" w:rsidRPr="005F6F83">
          <w:rPr>
            <w:rStyle w:val="Hypertextovodkaz"/>
          </w:rPr>
          <w:t>stepanova.jana@fnbrno.cz</w:t>
        </w:r>
      </w:hyperlink>
      <w:r>
        <w:t xml:space="preserve"> (v</w:t>
      </w:r>
      <w:r w:rsidRPr="00A90435">
        <w:t xml:space="preserve">iz. též bod </w:t>
      </w:r>
      <w:r w:rsidRPr="00665B5A">
        <w:t>XIII.</w:t>
      </w:r>
      <w:r w:rsidRPr="00A90435">
        <w:t xml:space="preserve"> Komunikace mezi zadavatelem a účastníky).</w:t>
      </w:r>
    </w:p>
    <w:p w14:paraId="1359EFBD" w14:textId="5BB6120E" w:rsidR="005C337B" w:rsidRDefault="005C337B" w:rsidP="005C337B">
      <w:pPr>
        <w:pStyle w:val="Nadpis1"/>
      </w:pPr>
    </w:p>
    <w:p w14:paraId="72DF7E6C" w14:textId="2A3AD1BA" w:rsidR="005C337B" w:rsidRDefault="005C337B" w:rsidP="005C337B">
      <w:pPr>
        <w:pStyle w:val="Nadpis2"/>
      </w:pPr>
      <w:r w:rsidRPr="005C337B">
        <w:t>PODMÍNKY A POŽADAVKY NA ZPRACOVÁNÍ NABÍDKY</w:t>
      </w:r>
    </w:p>
    <w:p w14:paraId="4B3A5171" w14:textId="77777777" w:rsidR="005C337B" w:rsidRPr="00747FCC" w:rsidRDefault="005C337B" w:rsidP="005C337B">
      <w:pPr>
        <w:pStyle w:val="Odstavecseseznamem"/>
        <w:rPr>
          <w:b/>
        </w:rPr>
      </w:pPr>
      <w:r w:rsidRPr="00747FCC">
        <w:t xml:space="preserve">Nabídka bude zpracována v českém jazyce a předložena </w:t>
      </w:r>
      <w:r w:rsidRPr="009E36A9">
        <w:rPr>
          <w:b/>
        </w:rPr>
        <w:t>výhradně</w:t>
      </w:r>
      <w:r>
        <w:t xml:space="preserve"> </w:t>
      </w:r>
      <w:r w:rsidRPr="00747FCC">
        <w:t>prostřednictví</w:t>
      </w:r>
      <w:r>
        <w:t>m</w:t>
      </w:r>
      <w:r w:rsidRPr="00747FCC">
        <w:t xml:space="preserve"> </w:t>
      </w:r>
      <w:r>
        <w:t xml:space="preserve">funkcionality pro podávání nabídek </w:t>
      </w:r>
      <w:r w:rsidRPr="00747FCC">
        <w:t xml:space="preserve">elektronického nástroje E-ZAK </w:t>
      </w:r>
      <w:r w:rsidRPr="00747FCC">
        <w:rPr>
          <w:b/>
        </w:rPr>
        <w:t xml:space="preserve">na adrese: https://ezak.fnbrno.cz/ </w:t>
      </w:r>
    </w:p>
    <w:p w14:paraId="17533E0F" w14:textId="77777777" w:rsidR="005C337B" w:rsidRPr="00422F68" w:rsidRDefault="005C337B" w:rsidP="005C337B">
      <w:pPr>
        <w:pStyle w:val="Odstavecseseznamem"/>
      </w:pPr>
      <w:r w:rsidRPr="00422F68">
        <w:t>Zadavatel upozorňuje, že nabídky podané jiným způsobem nebudou dle § 28 odst. 2 zákona považovány za podané a nebude k 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6F808F67" w14:textId="77777777" w:rsidR="005C337B" w:rsidRPr="00422F68" w:rsidRDefault="005C337B" w:rsidP="005C337B">
      <w:pPr>
        <w:pStyle w:val="Odstavecseseznamem"/>
      </w:pPr>
      <w:r w:rsidRPr="00422F68">
        <w:t xml:space="preserve">V případě technických problémů při vkládání nabídky v elektronickém nástroji E-ZAK zadavatel doporučuje kontaktovat </w:t>
      </w:r>
      <w:proofErr w:type="gramStart"/>
      <w:r w:rsidRPr="00422F68">
        <w:rPr>
          <w:b/>
        </w:rPr>
        <w:t>QCM</w:t>
      </w:r>
      <w:r w:rsidRPr="00422F68">
        <w:t xml:space="preserve"> - technickou</w:t>
      </w:r>
      <w:proofErr w:type="gramEnd"/>
      <w:r w:rsidRPr="00422F68">
        <w:t xml:space="preserve"> podporu elektronického nástroje E-ZAK v pracovních dnech 8,00 -17,00 na tel. čísle + 420 538 702 719, případně e - mailem: </w:t>
      </w:r>
      <w:hyperlink r:id="rId14" w:history="1">
        <w:r w:rsidRPr="009B1AB6">
          <w:rPr>
            <w:rStyle w:val="Hypertextovodkaz"/>
            <w:bCs/>
          </w:rPr>
          <w:t>podpora@ezak.cz</w:t>
        </w:r>
      </w:hyperlink>
      <w:r w:rsidRPr="00422F68">
        <w:t>.</w:t>
      </w:r>
    </w:p>
    <w:p w14:paraId="2D8C84B1" w14:textId="4949107D" w:rsidR="005C337B" w:rsidRDefault="005C337B" w:rsidP="005C337B">
      <w:pPr>
        <w:pStyle w:val="Odstavecseseznamem"/>
      </w:pPr>
      <w:r w:rsidRPr="0069048D">
        <w:t>Struktura nabídky</w:t>
      </w:r>
      <w:r>
        <w:t>:</w:t>
      </w:r>
    </w:p>
    <w:p w14:paraId="721CFF81" w14:textId="77777777" w:rsidR="005C337B" w:rsidRPr="0069048D" w:rsidRDefault="005C337B" w:rsidP="005C337B">
      <w:pPr>
        <w:pStyle w:val="Bezmezer"/>
      </w:pPr>
      <w:r w:rsidRPr="0069048D">
        <w:lastRenderedPageBreak/>
        <w:t>Obsah nabídky – seznam předkládaných dokumentů,</w:t>
      </w:r>
    </w:p>
    <w:p w14:paraId="5D82E21C" w14:textId="77777777" w:rsidR="005C337B" w:rsidRPr="0069048D" w:rsidRDefault="005C337B" w:rsidP="005C337B">
      <w:pPr>
        <w:pStyle w:val="Bezmezer"/>
      </w:pPr>
      <w:r w:rsidRPr="0069048D">
        <w:t>Krycí list účastníka obsahující identifikační údaje účastníka, a to obchodní firmu nebo název, sídlo, právní formu, IČO, DIČ, bankovní spojení, statutární orgán, telefonní, faxové a e-mailové spojení, adresu pro doručování písemností, internetovou adresu, ID datové schránky apod</w:t>
      </w:r>
      <w:r>
        <w:t>.</w:t>
      </w:r>
      <w:r w:rsidRPr="0069048D">
        <w:t>,</w:t>
      </w:r>
    </w:p>
    <w:p w14:paraId="01293BE5" w14:textId="77777777" w:rsidR="005C337B" w:rsidRPr="0069048D" w:rsidRDefault="005C337B" w:rsidP="005C337B">
      <w:pPr>
        <w:pStyle w:val="Bezmezer"/>
      </w:pPr>
      <w:r w:rsidRPr="0069048D">
        <w:t>Doklady prokazující splnění kvalifikačních předpokladů dle čl. III této dokumentace,</w:t>
      </w:r>
    </w:p>
    <w:p w14:paraId="53C1644E" w14:textId="2DDC110D" w:rsidR="005C337B" w:rsidRDefault="005C337B" w:rsidP="005C337B">
      <w:pPr>
        <w:pStyle w:val="Bezmezer"/>
      </w:pPr>
      <w:r w:rsidRPr="0069048D">
        <w:t>Doklady</w:t>
      </w:r>
      <w:r>
        <w:t xml:space="preserve"> dle bodu </w:t>
      </w:r>
      <w:r w:rsidR="00AA5F23">
        <w:t>VIII.</w:t>
      </w:r>
      <w:r>
        <w:t xml:space="preserve"> této dokumentace včetně </w:t>
      </w:r>
      <w:r w:rsidRPr="00D747E6">
        <w:rPr>
          <w:u w:val="single"/>
        </w:rPr>
        <w:t>návrh</w:t>
      </w:r>
      <w:r w:rsidR="009E3CF8">
        <w:rPr>
          <w:u w:val="single"/>
        </w:rPr>
        <w:t>y smlouvy</w:t>
      </w:r>
      <w:r w:rsidRPr="00D747E6">
        <w:rPr>
          <w:u w:val="single"/>
        </w:rPr>
        <w:t xml:space="preserve"> s přílohami</w:t>
      </w:r>
      <w:r>
        <w:t xml:space="preserve"> </w:t>
      </w:r>
      <w:r w:rsidRPr="00945CA3">
        <w:rPr>
          <w:b/>
        </w:rPr>
        <w:t>ve formátu *.doc</w:t>
      </w:r>
      <w:r>
        <w:rPr>
          <w:b/>
        </w:rPr>
        <w:t>, *.docx</w:t>
      </w:r>
      <w:r>
        <w:t xml:space="preserve">, </w:t>
      </w:r>
      <w:r>
        <w:rPr>
          <w:b/>
        </w:rPr>
        <w:t>*.rtf</w:t>
      </w:r>
      <w:r>
        <w:t xml:space="preserve"> (pro účely zveřejnění v registru smluv),</w:t>
      </w:r>
    </w:p>
    <w:p w14:paraId="130A55E4" w14:textId="6BC1FD09" w:rsidR="005C337B" w:rsidRDefault="005C337B" w:rsidP="00095D53">
      <w:pPr>
        <w:pStyle w:val="Bezmezer"/>
      </w:pPr>
      <w:r w:rsidRPr="008F64B6">
        <w:t xml:space="preserve">Nabídková cena dle bodu </w:t>
      </w:r>
      <w:r w:rsidR="00095D53">
        <w:t>I</w:t>
      </w:r>
      <w:r>
        <w:t>X</w:t>
      </w:r>
      <w:r w:rsidRPr="008F64B6">
        <w:t>. této dokumentace</w:t>
      </w:r>
      <w:r w:rsidR="00095D53">
        <w:t xml:space="preserve"> vyplněná do tabulky v příloze č. 1 této zadávací dokumentace</w:t>
      </w:r>
      <w:r>
        <w:t>.</w:t>
      </w:r>
    </w:p>
    <w:p w14:paraId="63D15883" w14:textId="6920CCE6" w:rsidR="005C337B" w:rsidRDefault="005C337B" w:rsidP="005C337B">
      <w:pPr>
        <w:pStyle w:val="Nadpis1"/>
      </w:pPr>
    </w:p>
    <w:p w14:paraId="2A618260" w14:textId="01E2E6A7" w:rsidR="005C337B" w:rsidRDefault="005C337B" w:rsidP="005C337B">
      <w:pPr>
        <w:pStyle w:val="Nadpis2"/>
      </w:pPr>
      <w:r w:rsidRPr="00796AF1">
        <w:t>PRAVIDLA PRO HODNOCENÍ NABÍDEK</w:t>
      </w:r>
    </w:p>
    <w:p w14:paraId="78B74418" w14:textId="30839F13" w:rsidR="005C337B" w:rsidRDefault="005C337B" w:rsidP="005C337B">
      <w:pPr>
        <w:pStyle w:val="Odstavecseseznamem"/>
      </w:pPr>
      <w:r w:rsidRPr="001C3761">
        <w:t xml:space="preserve">Nabídky budou hodnoceny podle ekonomické výhodnosti, a to tak, že budou seřazeny podle </w:t>
      </w:r>
      <w:r w:rsidR="00DF5261">
        <w:t xml:space="preserve">celkové </w:t>
      </w:r>
      <w:r w:rsidRPr="001C3761">
        <w:rPr>
          <w:b/>
        </w:rPr>
        <w:t>n</w:t>
      </w:r>
      <w:r>
        <w:rPr>
          <w:b/>
        </w:rPr>
        <w:t>abídkové ceny</w:t>
      </w:r>
      <w:r w:rsidRPr="001C3761">
        <w:rPr>
          <w:b/>
        </w:rPr>
        <w:t xml:space="preserve"> </w:t>
      </w:r>
      <w:r>
        <w:rPr>
          <w:b/>
          <w:u w:val="single"/>
        </w:rPr>
        <w:t>bez</w:t>
      </w:r>
      <w:r w:rsidRPr="001C3761">
        <w:rPr>
          <w:b/>
        </w:rPr>
        <w:t xml:space="preserve"> DPH</w:t>
      </w:r>
      <w:r w:rsidRPr="001C3761">
        <w:t xml:space="preserve"> od nejnižší</w:t>
      </w:r>
      <w:r>
        <w:t>ch</w:t>
      </w:r>
      <w:r w:rsidRPr="001C3761">
        <w:t xml:space="preserve"> </w:t>
      </w:r>
      <w:r>
        <w:t>po</w:t>
      </w:r>
      <w:r w:rsidRPr="001C3761">
        <w:t xml:space="preserve"> nejvyšší. Jako ekonomicky nejvýhodnější bude hodnocena nabídka s nejnižší </w:t>
      </w:r>
      <w:r w:rsidR="00DF5261">
        <w:t xml:space="preserve">celkovou </w:t>
      </w:r>
      <w:r>
        <w:t xml:space="preserve">nabídkovou cenou </w:t>
      </w:r>
      <w:r w:rsidRPr="007829C6">
        <w:rPr>
          <w:u w:val="single"/>
        </w:rPr>
        <w:t>bez</w:t>
      </w:r>
      <w:r w:rsidRPr="001C3761">
        <w:t> DPH</w:t>
      </w:r>
      <w:r>
        <w:t>.</w:t>
      </w:r>
    </w:p>
    <w:p w14:paraId="79520C62" w14:textId="1E5C1647" w:rsidR="005C337B" w:rsidRDefault="005C337B" w:rsidP="005C337B">
      <w:pPr>
        <w:pStyle w:val="Nadpis1"/>
      </w:pPr>
    </w:p>
    <w:p w14:paraId="4DCF59FD" w14:textId="2F8CF632" w:rsidR="005C337B" w:rsidRDefault="005C337B" w:rsidP="005C337B">
      <w:pPr>
        <w:pStyle w:val="Nadpis2"/>
      </w:pPr>
      <w:r w:rsidRPr="004863E1">
        <w:t>KOMUNIKACE MEZI ZADAVATELEM A ÚČASTNÍKY</w:t>
      </w:r>
    </w:p>
    <w:p w14:paraId="11DA55D7" w14:textId="77777777" w:rsidR="005C337B" w:rsidRPr="004B10F7" w:rsidRDefault="005C337B" w:rsidP="005C337B">
      <w:pPr>
        <w:pStyle w:val="Odstavecseseznamem"/>
      </w:pPr>
      <w:r w:rsidRPr="004B10F7">
        <w:t xml:space="preserve">Veškerá písemná komunikace mezi zadavatelem a účastníky probíhá pouze elektronicky, a to za využití </w:t>
      </w:r>
    </w:p>
    <w:p w14:paraId="001BD9FF" w14:textId="77777777" w:rsidR="005C337B" w:rsidRPr="005C337B" w:rsidRDefault="005C337B" w:rsidP="005C337B">
      <w:pPr>
        <w:pStyle w:val="Bezmezer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4786CAA7" w14:textId="77777777" w:rsidR="005C337B" w:rsidRPr="005C337B" w:rsidRDefault="005C337B" w:rsidP="005C337B">
      <w:pPr>
        <w:pStyle w:val="Bezmezer"/>
      </w:pPr>
      <w:r w:rsidRPr="005C337B">
        <w:t>datové schránky zadavatele: 4twn9vt,</w:t>
      </w:r>
    </w:p>
    <w:p w14:paraId="1919394C" w14:textId="77777777" w:rsidR="005C337B" w:rsidRPr="004863E1" w:rsidRDefault="005C337B" w:rsidP="005C337B">
      <w:pPr>
        <w:pStyle w:val="Bezmezer"/>
      </w:pPr>
      <w:r w:rsidRPr="005C337B">
        <w:t>e-</w:t>
      </w:r>
      <w:r w:rsidRPr="004863E1">
        <w:t>mailem na adresu kontaktní osoby pro toto zadávací řízení</w:t>
      </w:r>
    </w:p>
    <w:p w14:paraId="4DCDB76D" w14:textId="62604F50" w:rsidR="005C337B" w:rsidRPr="005C337B" w:rsidRDefault="005C337B" w:rsidP="005C337B">
      <w:pPr>
        <w:pStyle w:val="Odstavecseseznamem"/>
      </w:pPr>
      <w:r w:rsidRPr="001F30E8">
        <w:rPr>
          <w:b/>
        </w:rPr>
        <w:t>Při komunikaci všemi shora uvedenými způsoby vždy prosím uveďte název veřejné zakázky a jméno kontaktní osoby zadavatele.</w:t>
      </w:r>
    </w:p>
    <w:p w14:paraId="23CF91B2" w14:textId="24DCE3AB" w:rsidR="005C337B" w:rsidRDefault="005C337B" w:rsidP="005C337B">
      <w:pPr>
        <w:pStyle w:val="Nadpis1"/>
      </w:pPr>
    </w:p>
    <w:p w14:paraId="4916DB9B" w14:textId="537DAB93" w:rsidR="005C337B" w:rsidRDefault="005C337B" w:rsidP="005C337B">
      <w:pPr>
        <w:pStyle w:val="Nadpis2"/>
      </w:pPr>
      <w:r w:rsidRPr="00590C6F">
        <w:t>PODMÍNKY PRO UZAVŘENÍ SMLOUVY</w:t>
      </w:r>
    </w:p>
    <w:p w14:paraId="1281487C" w14:textId="18451BA6" w:rsidR="005C337B" w:rsidRDefault="005C337B" w:rsidP="005C337B">
      <w:pPr>
        <w:pStyle w:val="Odstavecseseznamem"/>
      </w:pPr>
      <w:r w:rsidRPr="006B04BB">
        <w:t>Zadavatel odešle vybranému dodavateli výzvu k</w:t>
      </w:r>
      <w:r>
        <w:t> </w:t>
      </w:r>
      <w:r w:rsidRPr="006B04BB">
        <w:t>předložení</w:t>
      </w:r>
      <w:r>
        <w:t xml:space="preserve"> </w:t>
      </w:r>
      <w:r w:rsidRPr="006B04BB">
        <w:t>originálů nebo ověřených kopií dokladů o jeho kvalifikaci</w:t>
      </w:r>
      <w:r>
        <w:t>, pokud je již nemá v nabídce k dispozici.</w:t>
      </w:r>
    </w:p>
    <w:p w14:paraId="04C68535" w14:textId="0E022CC4" w:rsidR="005C337B" w:rsidRDefault="005C337B" w:rsidP="005C337B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 w:rsidR="00113237">
        <w:t>5</w:t>
      </w:r>
      <w:r w:rsidRPr="00FB4BB1">
        <w:t xml:space="preserve"> zákona. </w:t>
      </w:r>
    </w:p>
    <w:p w14:paraId="4EF0F2A8" w14:textId="27C489F1" w:rsidR="005C337B" w:rsidRDefault="005C337B" w:rsidP="005C337B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zahraniční právnickou osobou</w:t>
      </w:r>
      <w:r w:rsidRPr="00FB4BB1">
        <w:t xml:space="preserve">, bude zadavatel podle § 122 odst. </w:t>
      </w:r>
      <w:r w:rsidR="00113237">
        <w:t>6</w:t>
      </w:r>
      <w:r w:rsidRPr="00FB4BB1">
        <w:t xml:space="preserve"> zákona požadovat předložení výpisu </w:t>
      </w:r>
      <w:r>
        <w:t>z</w:t>
      </w:r>
      <w:r w:rsidRPr="00FC16E3">
        <w:t>e zahraniční evidence obdobné evidenci skutečných majitelů nebo, není-li takové evidence</w:t>
      </w:r>
    </w:p>
    <w:p w14:paraId="0C99FDE9" w14:textId="77777777" w:rsidR="005C337B" w:rsidRPr="00FB4BB1" w:rsidRDefault="005C337B" w:rsidP="005C337B">
      <w:pPr>
        <w:pStyle w:val="Bezmezer"/>
      </w:pPr>
      <w:r>
        <w:t xml:space="preserve">sdělení </w:t>
      </w:r>
      <w:r w:rsidRPr="00FB4BB1">
        <w:t xml:space="preserve">identifikačních údajů všech osob, které jsou jeho skutečným majitelem, a </w:t>
      </w:r>
    </w:p>
    <w:p w14:paraId="0AAE962F" w14:textId="72F54412" w:rsidR="005C337B" w:rsidRPr="00FB4BB1" w:rsidRDefault="005C337B" w:rsidP="005C337B">
      <w:pPr>
        <w:pStyle w:val="Bezmezer"/>
      </w:pPr>
      <w:r>
        <w:t xml:space="preserve">předložení </w:t>
      </w:r>
      <w:r w:rsidRPr="00FB4BB1">
        <w:t xml:space="preserve">dokladů, z nichž vyplývá vztah všech osob podle </w:t>
      </w:r>
      <w:r w:rsidR="009E3CF8">
        <w:t>pododstavce XV.3.1</w:t>
      </w:r>
      <w:r w:rsidRPr="00FB4BB1">
        <w:t xml:space="preserve"> k dodavateli; těmito doklady jsou zejména</w:t>
      </w:r>
    </w:p>
    <w:p w14:paraId="66C447F0" w14:textId="77777777" w:rsidR="005C337B" w:rsidRPr="009C5262" w:rsidRDefault="005C337B" w:rsidP="005C337B">
      <w:pPr>
        <w:numPr>
          <w:ilvl w:val="0"/>
          <w:numId w:val="6"/>
        </w:numPr>
        <w:spacing w:after="0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1308AB3D" w14:textId="77777777" w:rsidR="005C337B" w:rsidRPr="00FB4BB1" w:rsidRDefault="005C337B" w:rsidP="005C337B">
      <w:pPr>
        <w:numPr>
          <w:ilvl w:val="0"/>
          <w:numId w:val="6"/>
        </w:numPr>
        <w:spacing w:after="0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4E9E0FF6" w14:textId="77777777" w:rsidR="005C337B" w:rsidRPr="00FB4BB1" w:rsidRDefault="005C337B" w:rsidP="005C337B">
      <w:pPr>
        <w:numPr>
          <w:ilvl w:val="0"/>
          <w:numId w:val="6"/>
        </w:numPr>
        <w:spacing w:after="0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20D7312D" w14:textId="77777777" w:rsidR="005C337B" w:rsidRPr="00FB4BB1" w:rsidRDefault="005C337B" w:rsidP="005C337B">
      <w:pPr>
        <w:numPr>
          <w:ilvl w:val="0"/>
          <w:numId w:val="6"/>
        </w:numPr>
        <w:spacing w:after="0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7A8658E5" w14:textId="77777777" w:rsidR="005C337B" w:rsidRPr="005C337B" w:rsidRDefault="005C337B" w:rsidP="005C337B">
      <w:pPr>
        <w:pStyle w:val="Odstavecseseznamem"/>
        <w:rPr>
          <w:b/>
        </w:rPr>
      </w:pPr>
      <w:r w:rsidRPr="005C337B">
        <w:rPr>
          <w:b/>
        </w:rPr>
        <w:t xml:space="preserve">Zadavatel </w:t>
      </w:r>
      <w:proofErr w:type="gramStart"/>
      <w:r w:rsidRPr="005C337B">
        <w:rPr>
          <w:b/>
        </w:rPr>
        <w:t>vyloučí</w:t>
      </w:r>
      <w:proofErr w:type="gramEnd"/>
      <w:r w:rsidRPr="005C337B">
        <w:rPr>
          <w:b/>
        </w:rPr>
        <w:t xml:space="preserve"> vybraného dodavatele,</w:t>
      </w:r>
    </w:p>
    <w:p w14:paraId="0F0D4952" w14:textId="77777777" w:rsidR="005C337B" w:rsidRPr="001F30E8" w:rsidRDefault="005C337B" w:rsidP="005C337B">
      <w:pPr>
        <w:pStyle w:val="Bezmezer"/>
      </w:pPr>
      <w:r w:rsidRPr="005C337B">
        <w:rPr>
          <w:b/>
        </w:rPr>
        <w:lastRenderedPageBreak/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nepřihlíží,</w:t>
      </w:r>
    </w:p>
    <w:p w14:paraId="438D1407" w14:textId="77777777" w:rsidR="005C337B" w:rsidRPr="005C337B" w:rsidRDefault="005C337B" w:rsidP="005C337B">
      <w:pPr>
        <w:pStyle w:val="Bezmezer"/>
        <w:rPr>
          <w:b/>
        </w:rPr>
      </w:pPr>
      <w:r w:rsidRPr="005C337B">
        <w:rPr>
          <w:b/>
        </w:rPr>
        <w:t>který nepředložil požadované údaje nebo doklady.</w:t>
      </w:r>
    </w:p>
    <w:p w14:paraId="16461627" w14:textId="77777777" w:rsidR="005C337B" w:rsidRPr="00FA0168" w:rsidRDefault="005C337B" w:rsidP="005C337B">
      <w:pPr>
        <w:pStyle w:val="Odstavecseseznamem"/>
      </w:pPr>
      <w:r w:rsidRPr="00FA0168"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19CCA632" w14:textId="77777777" w:rsidR="005C337B" w:rsidRPr="00FA0168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ruským státním příslušníkem, fyzickou či právnickou osobou, subjektem či orgánem se sídlem v Rusku,</w:t>
      </w:r>
    </w:p>
    <w:p w14:paraId="5B107F57" w14:textId="77777777" w:rsidR="005C337B" w:rsidRPr="00FA0168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14:paraId="22F208C5" w14:textId="77777777" w:rsidR="005C337B" w:rsidRPr="00FA0168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dodavatelem jednajícím jménem nebo na pokyn některého ze subjektů uvedených v písm. a) nebo b),</w:t>
      </w:r>
    </w:p>
    <w:p w14:paraId="3A473114" w14:textId="77777777" w:rsidR="005C337B" w:rsidRPr="00FA0168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sdružením dodavatelů (ve smyslu § 82 zákona), jehož člen je subjektem uvedeným v písm. a), b) nebo c),</w:t>
      </w:r>
    </w:p>
    <w:p w14:paraId="583298FE" w14:textId="77777777" w:rsidR="005C337B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53CC5456" w14:textId="77777777" w:rsidR="003E2C75" w:rsidRDefault="003E2C75" w:rsidP="003E2C75">
      <w:pPr>
        <w:pStyle w:val="Zkladntext20"/>
        <w:shd w:val="clear" w:color="auto" w:fill="auto"/>
        <w:spacing w:before="60" w:after="0" w:line="240" w:lineRule="auto"/>
        <w:ind w:left="1134" w:firstLine="0"/>
        <w:rPr>
          <w:sz w:val="22"/>
          <w:szCs w:val="22"/>
        </w:rPr>
      </w:pPr>
    </w:p>
    <w:p w14:paraId="29317404" w14:textId="637D6357" w:rsidR="005C337B" w:rsidRDefault="005C337B" w:rsidP="005C337B">
      <w:pPr>
        <w:pStyle w:val="Nadpis1"/>
      </w:pPr>
    </w:p>
    <w:p w14:paraId="4C6D3EAF" w14:textId="77777777" w:rsidR="009E36A9" w:rsidRPr="002062F8" w:rsidRDefault="009E36A9" w:rsidP="009E36A9">
      <w:pPr>
        <w:spacing w:line="280" w:lineRule="atLeast"/>
        <w:ind w:left="1080" w:hanging="720"/>
        <w:jc w:val="center"/>
        <w:outlineLvl w:val="0"/>
        <w:rPr>
          <w:rFonts w:cs="Arial"/>
          <w:b/>
          <w:bCs/>
          <w:caps/>
          <w:kern w:val="36"/>
          <w:sz w:val="28"/>
          <w:szCs w:val="28"/>
        </w:rPr>
      </w:pPr>
      <w:r w:rsidRPr="002062F8">
        <w:rPr>
          <w:rFonts w:cs="Arial"/>
          <w:b/>
          <w:bCs/>
          <w:caps/>
          <w:kern w:val="36"/>
          <w:sz w:val="28"/>
          <w:szCs w:val="28"/>
        </w:rPr>
        <w:t>Vyhrazené změny závazku</w:t>
      </w:r>
    </w:p>
    <w:p w14:paraId="5306C86B" w14:textId="77777777" w:rsidR="00AB6EF3" w:rsidRDefault="009E36A9" w:rsidP="00AB6EF3">
      <w:pPr>
        <w:pStyle w:val="Odstavecseseznamem"/>
        <w:spacing w:line="280" w:lineRule="atLeast"/>
        <w:rPr>
          <w:rFonts w:cs="Arial"/>
        </w:rPr>
      </w:pPr>
      <w:r w:rsidRPr="00F44428">
        <w:rPr>
          <w:rFonts w:cs="Arial"/>
        </w:rPr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0B8265CE" w14:textId="77777777" w:rsidR="00AB6EF3" w:rsidRDefault="009E36A9" w:rsidP="00AB6EF3">
      <w:pPr>
        <w:pStyle w:val="Bezmezer"/>
      </w:pPr>
      <w:r w:rsidRPr="00AB6EF3">
        <w:t xml:space="preserve">V případě, že dojde k </w:t>
      </w:r>
      <w:r w:rsidRPr="00AB6EF3">
        <w:rPr>
          <w:b/>
        </w:rPr>
        <w:t>jednostrannému ukončení smlouvy</w:t>
      </w:r>
      <w:r w:rsidRPr="00AB6EF3">
        <w:t xml:space="preserve"> uzavřené s vybraným dodavatelem, je zadavatel oprávněn </w:t>
      </w:r>
      <w:r w:rsidRPr="00AB6EF3">
        <w:rPr>
          <w:b/>
        </w:rPr>
        <w:t>uzavřít novou smlouvu</w:t>
      </w:r>
      <w:r w:rsidRPr="00AB6EF3">
        <w:t xml:space="preserve"> s účastníkem, který se dle výsledku hodnocení </w:t>
      </w:r>
      <w:r w:rsidRPr="00AB6EF3">
        <w:rPr>
          <w:b/>
        </w:rPr>
        <w:t xml:space="preserve">umístil v pořadí hned za dodavatelem, s nímž byla původně uzavřena smlouva </w:t>
      </w:r>
      <w:r w:rsidRPr="00AB6EF3">
        <w:t>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</w:t>
      </w:r>
    </w:p>
    <w:p w14:paraId="51C99D3E" w14:textId="60FFA20A" w:rsidR="009E36A9" w:rsidRPr="00AB6EF3" w:rsidRDefault="00AB6EF3" w:rsidP="00AB6EF3">
      <w:pPr>
        <w:pStyle w:val="Bezmezer"/>
      </w:pPr>
      <w:r>
        <w:t>Pokud</w:t>
      </w:r>
      <w:r w:rsidR="009E36A9" w:rsidRPr="00AB6EF3">
        <w:t xml:space="preserve"> </w:t>
      </w:r>
      <w:r w:rsidRPr="00B0275A">
        <w:rPr>
          <w:rFonts w:cs="Arial"/>
        </w:rPr>
        <w:t xml:space="preserve">účastník, který bude osloven zadavatelem za účelem uzavření nové smlouvy, </w:t>
      </w:r>
      <w:r w:rsidRPr="00F44428">
        <w:rPr>
          <w:rFonts w:cs="Arial"/>
          <w:b/>
        </w:rPr>
        <w:t>odmítne se zadavatelem uzavřít novou smlouvu</w:t>
      </w:r>
      <w:r w:rsidRPr="00B0275A">
        <w:rPr>
          <w:rFonts w:cs="Arial"/>
        </w:rPr>
        <w:t xml:space="preserve"> </w:t>
      </w:r>
      <w:r w:rsidRPr="00F44428">
        <w:rPr>
          <w:rFonts w:cs="Arial"/>
          <w:b/>
        </w:rPr>
        <w:t>a poskytovat tak plnění</w:t>
      </w:r>
      <w:r w:rsidRPr="00B0275A">
        <w:rPr>
          <w:rFonts w:cs="Arial"/>
        </w:rPr>
        <w:t xml:space="preserve"> namísto původně vybraného dodavatele, je zadavatel oprávněn </w:t>
      </w:r>
      <w:r w:rsidRPr="00F44428">
        <w:rPr>
          <w:rFonts w:cs="Arial"/>
          <w:b/>
        </w:rPr>
        <w:t>obrátit se na účastníka, který se umístil jako třetí</w:t>
      </w:r>
      <w:r w:rsidRPr="00B0275A">
        <w:rPr>
          <w:rFonts w:cs="Arial"/>
        </w:rPr>
        <w:t>, resp. další v pořadí.</w:t>
      </w:r>
    </w:p>
    <w:p w14:paraId="49F842D5" w14:textId="4B4757A8" w:rsidR="00AB6EF3" w:rsidRPr="00AB6EF3" w:rsidRDefault="00AB6EF3" w:rsidP="00AB6EF3">
      <w:pPr>
        <w:pStyle w:val="Bezmezer"/>
      </w:pPr>
      <w:r>
        <w:rPr>
          <w:rFonts w:cs="Arial"/>
        </w:rPr>
        <w:t xml:space="preserve">V </w:t>
      </w:r>
      <w:r w:rsidRPr="00C476E0">
        <w:rPr>
          <w:rFonts w:cs="Arial"/>
        </w:rPr>
        <w:t>případě, že v rámci nově uzavřené smlouvy s novým dodavatelem dojde k jednostrannému ukončení smlouvy, je zadavatel oprávněn uzavřít novou smlouvu s dalším účastníkem v pořadí, a to za výše uvedených podmínek dle předchozích dvou odstavců.</w:t>
      </w:r>
    </w:p>
    <w:p w14:paraId="28831BD3" w14:textId="504D3D18" w:rsidR="009E36A9" w:rsidRDefault="009E36A9" w:rsidP="005C337B">
      <w:pPr>
        <w:pStyle w:val="Nadpis2"/>
      </w:pPr>
      <w:r>
        <w:t>XVII.</w:t>
      </w:r>
    </w:p>
    <w:p w14:paraId="5C58DCC4" w14:textId="2CF469D9" w:rsidR="005C337B" w:rsidRDefault="005C337B" w:rsidP="005C337B">
      <w:pPr>
        <w:pStyle w:val="Nadpis2"/>
      </w:pPr>
      <w:r>
        <w:t>lhůta a místo PRO podání nabídek, Otevírání Nabídek</w:t>
      </w:r>
    </w:p>
    <w:p w14:paraId="378D840C" w14:textId="606E0926" w:rsidR="005C337B" w:rsidRDefault="005C337B" w:rsidP="005C337B">
      <w:pPr>
        <w:pStyle w:val="Odstavecseseznamem"/>
      </w:pPr>
      <w:r w:rsidRPr="004863E1">
        <w:rPr>
          <w:b/>
          <w:i/>
        </w:rPr>
        <w:t>Lhůta</w:t>
      </w:r>
      <w:r w:rsidRPr="004863E1">
        <w:rPr>
          <w:b/>
          <w:i/>
          <w:caps/>
        </w:rPr>
        <w:t>:</w:t>
      </w:r>
      <w:r>
        <w:rPr>
          <w:b/>
          <w:i/>
        </w:rPr>
        <w:t xml:space="preserve"> </w:t>
      </w:r>
      <w:r w:rsidRPr="00C954B4">
        <w:t>lhůta pro podání nabídek je uvedena na profilu zadavatele</w:t>
      </w:r>
      <w:r>
        <w:t>.</w:t>
      </w:r>
    </w:p>
    <w:p w14:paraId="7861E0AD" w14:textId="607FFE0C" w:rsidR="005C337B" w:rsidRPr="005C337B" w:rsidRDefault="005C337B" w:rsidP="005C337B">
      <w:pPr>
        <w:pStyle w:val="Odstavecseseznamem"/>
      </w:pPr>
      <w:r w:rsidRPr="001F30E8">
        <w:rPr>
          <w:b/>
          <w:i/>
        </w:rPr>
        <w:t>Místo</w:t>
      </w:r>
      <w:r w:rsidRPr="001F30E8">
        <w:rPr>
          <w:b/>
          <w:i/>
          <w:caps/>
        </w:rPr>
        <w:t>:</w:t>
      </w:r>
      <w:r>
        <w:rPr>
          <w:b/>
          <w:i/>
          <w:caps/>
        </w:rPr>
        <w:t xml:space="preserve"> </w:t>
      </w:r>
      <w:r w:rsidRPr="001F30E8">
        <w:t xml:space="preserve">Elektronicky prostřednictvím elektronického nástroje E-ZAK na adrese </w:t>
      </w:r>
      <w:hyperlink r:id="rId15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2941EF59" w14:textId="7BFFF1D5" w:rsidR="005C337B" w:rsidRDefault="005C337B" w:rsidP="005C337B">
      <w:pPr>
        <w:pStyle w:val="Odstavecseseznamem"/>
      </w:pPr>
      <w:r w:rsidRPr="004863E1">
        <w:rPr>
          <w:b/>
          <w:i/>
        </w:rPr>
        <w:lastRenderedPageBreak/>
        <w:t>Otevírání nabídek:</w:t>
      </w:r>
      <w:r>
        <w:rPr>
          <w:b/>
          <w:i/>
        </w:rPr>
        <w:t xml:space="preserve"> </w:t>
      </w:r>
      <w:r w:rsidRPr="00C954B4">
        <w:t>otevírání nabídek v elektronické podobě proběhne prostřednictvím elektronického nástroje E-ZAK</w:t>
      </w:r>
      <w:r>
        <w:t>.</w:t>
      </w:r>
    </w:p>
    <w:p w14:paraId="24ED6BFF" w14:textId="0BDE5F2B" w:rsidR="005C337B" w:rsidRPr="005C337B" w:rsidRDefault="005C337B" w:rsidP="005C337B">
      <w:pPr>
        <w:pStyle w:val="Odstavecseseznamem"/>
      </w:pPr>
      <w:r w:rsidRPr="001F30E8">
        <w:rPr>
          <w:b/>
          <w:i/>
        </w:rPr>
        <w:t>Přílohy</w:t>
      </w:r>
      <w:r>
        <w:rPr>
          <w:b/>
          <w:i/>
        </w:rPr>
        <w:t>:</w:t>
      </w:r>
    </w:p>
    <w:p w14:paraId="3A533CD8" w14:textId="5E3B1D0C" w:rsidR="005C337B" w:rsidRPr="00FB525A" w:rsidRDefault="005C337B" w:rsidP="005C337B">
      <w:pPr>
        <w:pStyle w:val="Bezmezer"/>
      </w:pPr>
      <w:r w:rsidRPr="00FB525A">
        <w:t>Příloha č. 1 – Technická specifikace</w:t>
      </w:r>
      <w:r w:rsidR="000C12DB">
        <w:t xml:space="preserve"> / detailní specifikace zboží / příloha kupní smlouvy</w:t>
      </w:r>
    </w:p>
    <w:p w14:paraId="2FFE2498" w14:textId="6497DFC3" w:rsidR="005C337B" w:rsidRPr="00FB525A" w:rsidRDefault="005C337B" w:rsidP="005C337B">
      <w:pPr>
        <w:pStyle w:val="Bezmezer"/>
      </w:pPr>
      <w:r w:rsidRPr="00FB525A">
        <w:t xml:space="preserve">Příloha č. </w:t>
      </w:r>
      <w:r w:rsidR="000903D5" w:rsidRPr="00FB525A">
        <w:t xml:space="preserve">2 </w:t>
      </w:r>
      <w:r w:rsidRPr="00FB525A">
        <w:t>– Vzorový text kupní smlouvy</w:t>
      </w:r>
    </w:p>
    <w:p w14:paraId="20B15911" w14:textId="40A4B321" w:rsidR="000903D5" w:rsidRPr="00FB525A" w:rsidRDefault="000903D5" w:rsidP="005C337B">
      <w:pPr>
        <w:pStyle w:val="Bezmezer"/>
      </w:pPr>
      <w:r w:rsidRPr="00FB525A">
        <w:t>Příloha č. 3 - Seznam významných dodávek</w:t>
      </w:r>
    </w:p>
    <w:p w14:paraId="74FFF86F" w14:textId="671F4A17" w:rsidR="005C337B" w:rsidRPr="00FB525A" w:rsidRDefault="005C337B" w:rsidP="00DF0191">
      <w:pPr>
        <w:pStyle w:val="Bezmezer"/>
      </w:pPr>
      <w:r w:rsidRPr="00FB525A">
        <w:t xml:space="preserve">Příloha č. </w:t>
      </w:r>
      <w:r w:rsidR="00095D53">
        <w:t>4</w:t>
      </w:r>
      <w:r w:rsidRPr="00FB525A">
        <w:t xml:space="preserve"> – Čestné prohlášení – mezinárodní sankce</w:t>
      </w:r>
    </w:p>
    <w:p w14:paraId="66004D2C" w14:textId="77777777" w:rsidR="00B87591" w:rsidRDefault="00B87591" w:rsidP="005C337B"/>
    <w:p w14:paraId="0693BF83" w14:textId="3478D5BD" w:rsidR="005C337B" w:rsidRPr="005C337B" w:rsidRDefault="005C337B" w:rsidP="005C337B">
      <w:r w:rsidRPr="005C337B">
        <w:t xml:space="preserve">V Brně dne </w:t>
      </w:r>
      <w:r w:rsidR="009C7EB5">
        <w:t>19.6.2025</w:t>
      </w:r>
    </w:p>
    <w:p w14:paraId="6D26CAA5" w14:textId="77777777" w:rsidR="005C337B" w:rsidRDefault="005C337B" w:rsidP="005C337B">
      <w:pPr>
        <w:rPr>
          <w:rFonts w:cs="Arial"/>
        </w:rPr>
      </w:pPr>
    </w:p>
    <w:p w14:paraId="043915C7" w14:textId="77777777" w:rsidR="005C337B" w:rsidRDefault="005C337B" w:rsidP="005C337B">
      <w:pPr>
        <w:rPr>
          <w:rFonts w:cs="Arial"/>
        </w:rPr>
      </w:pPr>
    </w:p>
    <w:p w14:paraId="1D053442" w14:textId="77777777" w:rsidR="005C337B" w:rsidRDefault="005C337B" w:rsidP="005C337B">
      <w:pPr>
        <w:rPr>
          <w:rFonts w:cs="Arial"/>
        </w:rPr>
      </w:pPr>
    </w:p>
    <w:p w14:paraId="6BB28DF5" w14:textId="77777777" w:rsidR="005C337B" w:rsidRDefault="005C337B" w:rsidP="005C337B">
      <w:pPr>
        <w:rPr>
          <w:rFonts w:cs="Arial"/>
        </w:rPr>
      </w:pPr>
      <w:r>
        <w:rPr>
          <w:rFonts w:cs="Arial"/>
        </w:rPr>
        <w:t>MUDr. Ivo Rovný, MBA</w:t>
      </w:r>
    </w:p>
    <w:p w14:paraId="3BFCE2DF" w14:textId="77777777" w:rsidR="005C337B" w:rsidRPr="00F07264" w:rsidRDefault="005C337B" w:rsidP="005C337B">
      <w:pPr>
        <w:rPr>
          <w:rFonts w:cs="Arial"/>
        </w:rPr>
      </w:pPr>
      <w:r>
        <w:rPr>
          <w:rFonts w:cs="Arial"/>
        </w:rPr>
        <w:t>ředitel FN Brno</w:t>
      </w:r>
    </w:p>
    <w:p w14:paraId="5AA817DC" w14:textId="77777777" w:rsidR="003C02F6" w:rsidRPr="003C02F6" w:rsidRDefault="003C02F6" w:rsidP="003C02F6"/>
    <w:sectPr w:rsidR="003C02F6" w:rsidRPr="003C02F6" w:rsidSect="006522E8"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21EE" w14:textId="77777777" w:rsidR="006522E8" w:rsidRDefault="006522E8" w:rsidP="006522E8">
      <w:pPr>
        <w:spacing w:after="0"/>
      </w:pPr>
      <w:r>
        <w:separator/>
      </w:r>
    </w:p>
  </w:endnote>
  <w:endnote w:type="continuationSeparator" w:id="0">
    <w:p w14:paraId="37630D06" w14:textId="77777777" w:rsidR="006522E8" w:rsidRDefault="006522E8" w:rsidP="00652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3BEC" w14:textId="6CAB5D8F" w:rsidR="005C337B" w:rsidRDefault="005C337B" w:rsidP="005C337B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Vyřizuje: </w:t>
    </w:r>
    <w:r w:rsidR="00B87591">
      <w:rPr>
        <w:rFonts w:cs="Arial"/>
        <w:sz w:val="16"/>
        <w:szCs w:val="16"/>
      </w:rPr>
      <w:t>Jana Štěpánová, tel: 532 231 853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="00B87591" w:rsidRPr="001709D4">
        <w:rPr>
          <w:rStyle w:val="Hypertextovodkaz"/>
          <w:rFonts w:cs="Arial"/>
          <w:sz w:val="16"/>
          <w:szCs w:val="16"/>
        </w:rPr>
        <w:t>stepanova.jana@fnbrno.cz</w:t>
      </w:r>
    </w:hyperlink>
  </w:p>
  <w:p w14:paraId="470207FC" w14:textId="55C7D165" w:rsidR="006522E8" w:rsidRDefault="006522E8" w:rsidP="005C337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3278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3C0D" w14:textId="45CC1D75" w:rsidR="006522E8" w:rsidRDefault="006522E8" w:rsidP="006522E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32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AC68" w14:textId="77777777" w:rsidR="006522E8" w:rsidRDefault="006522E8" w:rsidP="006522E8">
      <w:pPr>
        <w:spacing w:after="0"/>
      </w:pPr>
      <w:r>
        <w:separator/>
      </w:r>
    </w:p>
  </w:footnote>
  <w:footnote w:type="continuationSeparator" w:id="0">
    <w:p w14:paraId="44DE3627" w14:textId="77777777" w:rsidR="006522E8" w:rsidRDefault="006522E8" w:rsidP="006522E8">
      <w:pPr>
        <w:spacing w:after="0"/>
      </w:pPr>
      <w:r>
        <w:continuationSeparator/>
      </w:r>
    </w:p>
  </w:footnote>
  <w:footnote w:id="1">
    <w:p w14:paraId="15816385" w14:textId="77777777" w:rsidR="007B414C" w:rsidRDefault="007B414C" w:rsidP="007B41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55EA5"/>
    <w:multiLevelType w:val="hybridMultilevel"/>
    <w:tmpl w:val="56103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551B"/>
    <w:multiLevelType w:val="hybridMultilevel"/>
    <w:tmpl w:val="0DACD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4859"/>
    <w:multiLevelType w:val="multilevel"/>
    <w:tmpl w:val="7E9CBE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555C10"/>
    <w:multiLevelType w:val="singleLevel"/>
    <w:tmpl w:val="35A0BE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A957BD"/>
    <w:multiLevelType w:val="hybridMultilevel"/>
    <w:tmpl w:val="29E23D60"/>
    <w:lvl w:ilvl="0" w:tplc="AC32A074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8456283"/>
    <w:multiLevelType w:val="multilevel"/>
    <w:tmpl w:val="10889226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zmezer"/>
      <w:lvlText w:val="%1.%2.%3"/>
      <w:lvlJc w:val="left"/>
      <w:pPr>
        <w:ind w:left="1134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pStyle w:val="Nadpis3"/>
      <w:lvlText w:val="%1.%2.%3.%4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863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963D06"/>
    <w:multiLevelType w:val="hybridMultilevel"/>
    <w:tmpl w:val="656A1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7296E"/>
    <w:multiLevelType w:val="multilevel"/>
    <w:tmpl w:val="E75AF188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964248A"/>
    <w:multiLevelType w:val="hybridMultilevel"/>
    <w:tmpl w:val="F7BED17E"/>
    <w:lvl w:ilvl="0" w:tplc="4FEA43C8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2580425">
    <w:abstractNumId w:val="7"/>
  </w:num>
  <w:num w:numId="2" w16cid:durableId="1946300990">
    <w:abstractNumId w:val="8"/>
  </w:num>
  <w:num w:numId="3" w16cid:durableId="1131247353">
    <w:abstractNumId w:val="11"/>
  </w:num>
  <w:num w:numId="4" w16cid:durableId="2103793257">
    <w:abstractNumId w:val="1"/>
  </w:num>
  <w:num w:numId="5" w16cid:durableId="1895389245">
    <w:abstractNumId w:val="5"/>
  </w:num>
  <w:num w:numId="6" w16cid:durableId="1986811308">
    <w:abstractNumId w:val="0"/>
  </w:num>
  <w:num w:numId="7" w16cid:durableId="1192569941">
    <w:abstractNumId w:val="9"/>
  </w:num>
  <w:num w:numId="8" w16cid:durableId="1052776985">
    <w:abstractNumId w:val="6"/>
  </w:num>
  <w:num w:numId="9" w16cid:durableId="1885555401">
    <w:abstractNumId w:val="12"/>
  </w:num>
  <w:num w:numId="10" w16cid:durableId="470051467">
    <w:abstractNumId w:val="2"/>
  </w:num>
  <w:num w:numId="11" w16cid:durableId="524440971">
    <w:abstractNumId w:val="3"/>
  </w:num>
  <w:num w:numId="12" w16cid:durableId="1465848072">
    <w:abstractNumId w:val="10"/>
  </w:num>
  <w:num w:numId="13" w16cid:durableId="1746603861">
    <w:abstractNumId w:val="7"/>
  </w:num>
  <w:num w:numId="14" w16cid:durableId="67391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E8"/>
    <w:rsid w:val="00013A15"/>
    <w:rsid w:val="0001507F"/>
    <w:rsid w:val="0007665F"/>
    <w:rsid w:val="000903D5"/>
    <w:rsid w:val="00093E11"/>
    <w:rsid w:val="00095D53"/>
    <w:rsid w:val="000B17D6"/>
    <w:rsid w:val="000C12DB"/>
    <w:rsid w:val="000C3DE3"/>
    <w:rsid w:val="000D6E8E"/>
    <w:rsid w:val="00113237"/>
    <w:rsid w:val="00121EE7"/>
    <w:rsid w:val="00122805"/>
    <w:rsid w:val="00123B2D"/>
    <w:rsid w:val="00140E64"/>
    <w:rsid w:val="00160589"/>
    <w:rsid w:val="0016797D"/>
    <w:rsid w:val="001930DE"/>
    <w:rsid w:val="001A71FF"/>
    <w:rsid w:val="001E2480"/>
    <w:rsid w:val="001F61D8"/>
    <w:rsid w:val="00225F4F"/>
    <w:rsid w:val="002575FF"/>
    <w:rsid w:val="00271538"/>
    <w:rsid w:val="00281959"/>
    <w:rsid w:val="002A0DE0"/>
    <w:rsid w:val="002D5898"/>
    <w:rsid w:val="002E7D15"/>
    <w:rsid w:val="002F249C"/>
    <w:rsid w:val="00372F7A"/>
    <w:rsid w:val="00377701"/>
    <w:rsid w:val="00395682"/>
    <w:rsid w:val="003B1442"/>
    <w:rsid w:val="003C02F6"/>
    <w:rsid w:val="003D0090"/>
    <w:rsid w:val="003D322F"/>
    <w:rsid w:val="003E2C75"/>
    <w:rsid w:val="003E6A0B"/>
    <w:rsid w:val="00453008"/>
    <w:rsid w:val="00464082"/>
    <w:rsid w:val="00467BDD"/>
    <w:rsid w:val="00475214"/>
    <w:rsid w:val="00485E38"/>
    <w:rsid w:val="004D2D96"/>
    <w:rsid w:val="004E27F8"/>
    <w:rsid w:val="005012A6"/>
    <w:rsid w:val="005152D3"/>
    <w:rsid w:val="005540F6"/>
    <w:rsid w:val="0056564E"/>
    <w:rsid w:val="005843C5"/>
    <w:rsid w:val="00585651"/>
    <w:rsid w:val="00585FB7"/>
    <w:rsid w:val="005A5F38"/>
    <w:rsid w:val="005B1AC9"/>
    <w:rsid w:val="005B4093"/>
    <w:rsid w:val="005C337B"/>
    <w:rsid w:val="005D3A8C"/>
    <w:rsid w:val="005D76DE"/>
    <w:rsid w:val="005E2799"/>
    <w:rsid w:val="006522E8"/>
    <w:rsid w:val="00656506"/>
    <w:rsid w:val="00657CB6"/>
    <w:rsid w:val="0066255D"/>
    <w:rsid w:val="00674CC5"/>
    <w:rsid w:val="006A5F45"/>
    <w:rsid w:val="006B509F"/>
    <w:rsid w:val="006E3278"/>
    <w:rsid w:val="006F30B7"/>
    <w:rsid w:val="006F6AAD"/>
    <w:rsid w:val="00701C4E"/>
    <w:rsid w:val="00766780"/>
    <w:rsid w:val="00783DC8"/>
    <w:rsid w:val="00785115"/>
    <w:rsid w:val="00790CA9"/>
    <w:rsid w:val="007B414C"/>
    <w:rsid w:val="007D1659"/>
    <w:rsid w:val="007E582F"/>
    <w:rsid w:val="007F262E"/>
    <w:rsid w:val="007F546A"/>
    <w:rsid w:val="007F654A"/>
    <w:rsid w:val="00813600"/>
    <w:rsid w:val="00825BB3"/>
    <w:rsid w:val="0084682E"/>
    <w:rsid w:val="008542F2"/>
    <w:rsid w:val="00864B0F"/>
    <w:rsid w:val="00874420"/>
    <w:rsid w:val="00880A5B"/>
    <w:rsid w:val="008A4B90"/>
    <w:rsid w:val="008D5185"/>
    <w:rsid w:val="008D75CA"/>
    <w:rsid w:val="008F5BED"/>
    <w:rsid w:val="008F605B"/>
    <w:rsid w:val="008F68CC"/>
    <w:rsid w:val="00912818"/>
    <w:rsid w:val="00951CE2"/>
    <w:rsid w:val="00957B65"/>
    <w:rsid w:val="00973BF5"/>
    <w:rsid w:val="00985762"/>
    <w:rsid w:val="009C7EB5"/>
    <w:rsid w:val="009E36A9"/>
    <w:rsid w:val="009E3CF8"/>
    <w:rsid w:val="009E6A75"/>
    <w:rsid w:val="00A0288E"/>
    <w:rsid w:val="00A14B30"/>
    <w:rsid w:val="00A23FAE"/>
    <w:rsid w:val="00A82DA1"/>
    <w:rsid w:val="00A86B3C"/>
    <w:rsid w:val="00AA5F23"/>
    <w:rsid w:val="00AB6EF3"/>
    <w:rsid w:val="00AD6747"/>
    <w:rsid w:val="00AE1C52"/>
    <w:rsid w:val="00B00683"/>
    <w:rsid w:val="00B87591"/>
    <w:rsid w:val="00BC13A9"/>
    <w:rsid w:val="00BF0D07"/>
    <w:rsid w:val="00BF25FC"/>
    <w:rsid w:val="00C212AF"/>
    <w:rsid w:val="00C333AF"/>
    <w:rsid w:val="00C4061D"/>
    <w:rsid w:val="00C8000A"/>
    <w:rsid w:val="00CB68D6"/>
    <w:rsid w:val="00CC4F7B"/>
    <w:rsid w:val="00CF1C69"/>
    <w:rsid w:val="00CF3C77"/>
    <w:rsid w:val="00D05AB7"/>
    <w:rsid w:val="00D22EDA"/>
    <w:rsid w:val="00DF0191"/>
    <w:rsid w:val="00DF121D"/>
    <w:rsid w:val="00DF5261"/>
    <w:rsid w:val="00E23E59"/>
    <w:rsid w:val="00E361A0"/>
    <w:rsid w:val="00E36D95"/>
    <w:rsid w:val="00E57071"/>
    <w:rsid w:val="00E70879"/>
    <w:rsid w:val="00EB6BB7"/>
    <w:rsid w:val="00EC14A7"/>
    <w:rsid w:val="00EE0F24"/>
    <w:rsid w:val="00EE3B99"/>
    <w:rsid w:val="00EE3D65"/>
    <w:rsid w:val="00EF3BB3"/>
    <w:rsid w:val="00F073EA"/>
    <w:rsid w:val="00F460A2"/>
    <w:rsid w:val="00F57A2A"/>
    <w:rsid w:val="00F634E9"/>
    <w:rsid w:val="00F728B6"/>
    <w:rsid w:val="00F72A31"/>
    <w:rsid w:val="00F817A9"/>
    <w:rsid w:val="00FB525A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1C91ED4"/>
  <w15:chartTrackingRefBased/>
  <w15:docId w15:val="{79AB9C6F-CAA0-48B5-9B39-31E6823B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2E8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6522E8"/>
    <w:pPr>
      <w:keepNext/>
      <w:keepLines/>
      <w:numPr>
        <w:numId w:val="1"/>
      </w:numPr>
      <w:spacing w:before="120" w:after="0"/>
      <w:jc w:val="center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6522E8"/>
    <w:pPr>
      <w:keepNext/>
      <w:keepLines/>
      <w:jc w:val="center"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5762"/>
    <w:pPr>
      <w:numPr>
        <w:ilvl w:val="3"/>
        <w:numId w:val="1"/>
      </w:numPr>
      <w:outlineLvl w:val="2"/>
    </w:pPr>
    <w:rPr>
      <w:rFonts w:eastAsiaTheme="majorEastAsia" w:cstheme="majorBidi"/>
      <w:szCs w:val="24"/>
    </w:rPr>
  </w:style>
  <w:style w:type="paragraph" w:styleId="Nadpis5">
    <w:name w:val="heading 5"/>
    <w:basedOn w:val="Normln"/>
    <w:link w:val="Nadpis5Char"/>
    <w:qFormat/>
    <w:rsid w:val="003C02F6"/>
    <w:pPr>
      <w:autoSpaceDE w:val="0"/>
      <w:autoSpaceDN w:val="0"/>
      <w:adjustRightInd w:val="0"/>
      <w:spacing w:before="120"/>
      <w:ind w:left="567" w:hanging="567"/>
      <w:outlineLvl w:val="4"/>
    </w:pPr>
    <w:rPr>
      <w:rFonts w:eastAsia="Times New Roman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522E8"/>
    <w:pPr>
      <w:spacing w:before="120"/>
      <w:jc w:val="center"/>
    </w:pPr>
    <w:rPr>
      <w:rFonts w:eastAsiaTheme="majorEastAsia" w:cstheme="majorBidi"/>
      <w:b/>
      <w:caps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2E8"/>
    <w:rPr>
      <w:rFonts w:ascii="Arial" w:eastAsiaTheme="majorEastAsia" w:hAnsi="Arial" w:cstheme="majorBidi"/>
      <w:b/>
      <w:caps/>
      <w:spacing w:val="-10"/>
      <w:kern w:val="28"/>
      <w:sz w:val="44"/>
      <w:szCs w:val="56"/>
    </w:rPr>
  </w:style>
  <w:style w:type="paragraph" w:styleId="Zhlav">
    <w:name w:val="header"/>
    <w:basedOn w:val="Normln"/>
    <w:link w:val="ZhlavChar"/>
    <w:uiPriority w:val="99"/>
    <w:unhideWhenUsed/>
    <w:rsid w:val="006522E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522E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522E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522E8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6522E8"/>
    <w:rPr>
      <w:rFonts w:ascii="Arial" w:eastAsiaTheme="majorEastAsia" w:hAnsi="Arial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22E8"/>
    <w:rPr>
      <w:rFonts w:ascii="Arial" w:eastAsiaTheme="majorEastAsia" w:hAnsi="Arial" w:cstheme="majorBidi"/>
      <w:b/>
      <w:caps/>
      <w:sz w:val="28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6522E8"/>
    <w:pPr>
      <w:numPr>
        <w:ilvl w:val="1"/>
        <w:numId w:val="1"/>
      </w:numPr>
    </w:pPr>
  </w:style>
  <w:style w:type="paragraph" w:styleId="Bezmezer">
    <w:name w:val="No Spacing"/>
    <w:basedOn w:val="Normln"/>
    <w:link w:val="BezmezerChar"/>
    <w:uiPriority w:val="1"/>
    <w:qFormat/>
    <w:rsid w:val="003C02F6"/>
    <w:pPr>
      <w:numPr>
        <w:ilvl w:val="2"/>
        <w:numId w:val="1"/>
      </w:numPr>
    </w:pPr>
  </w:style>
  <w:style w:type="character" w:styleId="Odkaznakoment">
    <w:name w:val="annotation reference"/>
    <w:basedOn w:val="Standardnpsmoodstavce"/>
    <w:unhideWhenUsed/>
    <w:rsid w:val="006522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522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522E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2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2E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2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2E8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rsid w:val="00C212AF"/>
  </w:style>
  <w:style w:type="character" w:customStyle="1" w:styleId="Nadpis5Char">
    <w:name w:val="Nadpis 5 Char"/>
    <w:basedOn w:val="Standardnpsmoodstavce"/>
    <w:link w:val="Nadpis5"/>
    <w:rsid w:val="003C02F6"/>
    <w:rPr>
      <w:rFonts w:ascii="Arial" w:eastAsia="Times New Roman" w:hAnsi="Arial" w:cs="Arial"/>
      <w:color w:val="000000"/>
      <w:lang w:eastAsia="cs-CZ"/>
    </w:rPr>
  </w:style>
  <w:style w:type="paragraph" w:styleId="Zkladntextodsazen">
    <w:name w:val="Body Text Indent"/>
    <w:basedOn w:val="Normln"/>
    <w:link w:val="ZkladntextodsazenChar"/>
    <w:rsid w:val="003C02F6"/>
    <w:pPr>
      <w:ind w:left="283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02F6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aliases w:val=" Char"/>
    <w:basedOn w:val="Normln"/>
    <w:link w:val="ZkladntextChar"/>
    <w:rsid w:val="003C02F6"/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aliases w:val=" Char Char"/>
    <w:basedOn w:val="Standardnpsmoodstavce"/>
    <w:link w:val="Zkladntext"/>
    <w:rsid w:val="003C02F6"/>
    <w:rPr>
      <w:rFonts w:ascii="Arial" w:eastAsia="Times New Roman" w:hAnsi="Arial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5762"/>
    <w:rPr>
      <w:rFonts w:ascii="Arial" w:eastAsiaTheme="majorEastAsia" w:hAnsi="Arial" w:cstheme="majorBidi"/>
      <w:szCs w:val="24"/>
    </w:rPr>
  </w:style>
  <w:style w:type="character" w:customStyle="1" w:styleId="normaltextrun">
    <w:name w:val="normaltextrun"/>
    <w:rsid w:val="005C337B"/>
  </w:style>
  <w:style w:type="character" w:customStyle="1" w:styleId="eop">
    <w:name w:val="eop"/>
    <w:rsid w:val="005C337B"/>
  </w:style>
  <w:style w:type="character" w:styleId="Hypertextovodkaz">
    <w:name w:val="Hyperlink"/>
    <w:unhideWhenUsed/>
    <w:rsid w:val="005C337B"/>
    <w:rPr>
      <w:color w:val="0000FF"/>
      <w:u w:val="single"/>
    </w:rPr>
  </w:style>
  <w:style w:type="character" w:customStyle="1" w:styleId="Zkladntext2">
    <w:name w:val="Základní text (2)_"/>
    <w:link w:val="Zkladntext20"/>
    <w:rsid w:val="005C337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C337B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character" w:customStyle="1" w:styleId="OdstavecseseznamemChar">
    <w:name w:val="Odstavec se seznamem Char"/>
    <w:link w:val="Odstavecseseznamem"/>
    <w:uiPriority w:val="34"/>
    <w:locked/>
    <w:rsid w:val="009E36A9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912818"/>
    <w:rPr>
      <w:b/>
      <w:bCs/>
    </w:rPr>
  </w:style>
  <w:style w:type="table" w:styleId="Mkatabulky">
    <w:name w:val="Table Grid"/>
    <w:basedOn w:val="Normlntabulka"/>
    <w:uiPriority w:val="39"/>
    <w:rsid w:val="007B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414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414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414C"/>
    <w:rPr>
      <w:vertAlign w:val="superscript"/>
    </w:rPr>
  </w:style>
  <w:style w:type="character" w:customStyle="1" w:styleId="BezmezerChar">
    <w:name w:val="Bez mezer Char"/>
    <w:link w:val="Bezmezer"/>
    <w:uiPriority w:val="1"/>
    <w:rsid w:val="007B414C"/>
    <w:rPr>
      <w:rFonts w:ascii="Arial" w:hAnsi="Arial"/>
    </w:rPr>
  </w:style>
  <w:style w:type="paragraph" w:styleId="Revize">
    <w:name w:val="Revision"/>
    <w:hidden/>
    <w:uiPriority w:val="99"/>
    <w:semiHidden/>
    <w:rsid w:val="004D2D9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panova.jana@fnbrn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ezak.fnbrno.cz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anova.jana@fn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12D042F720E4B87852A972E28D9F7" ma:contentTypeVersion="0" ma:contentTypeDescription="Vytvoří nový dokument" ma:contentTypeScope="" ma:versionID="1b3568b06b5c9f718090280ae6966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FEE69-D7D5-4850-ACEF-0B1D46F65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1CDEA-C639-436B-A9BD-D8C466BFFB4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6d8beee-5ba9-4a8b-bd1d-755522f2e0f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AF6001-9994-429E-8052-2E3A76233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10</Pages>
  <Words>3327</Words>
  <Characters>19630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Štěpánová Jana</cp:lastModifiedBy>
  <cp:revision>58</cp:revision>
  <cp:lastPrinted>2025-06-18T11:19:00Z</cp:lastPrinted>
  <dcterms:created xsi:type="dcterms:W3CDTF">2023-07-20T06:29:00Z</dcterms:created>
  <dcterms:modified xsi:type="dcterms:W3CDTF">2025-06-20T08:01:00Z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0x010100B3512D042F720E4B87852A972E28D9F7</vt:lpwstr>
  </property>
</Properties>
</file>