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749" w:rsidRPr="00C40749" w:rsidRDefault="00C40749">
      <w:pPr>
        <w:rPr>
          <w:rFonts w:ascii="Arial" w:hAnsi="Arial" w:cs="Arial"/>
          <w:b/>
          <w:sz w:val="24"/>
          <w:szCs w:val="24"/>
        </w:rPr>
      </w:pPr>
      <w:r w:rsidRPr="00C40749">
        <w:rPr>
          <w:rFonts w:ascii="Arial" w:hAnsi="Arial" w:cs="Arial"/>
          <w:b/>
          <w:sz w:val="24"/>
          <w:szCs w:val="24"/>
        </w:rPr>
        <w:t>Technická specifikace</w:t>
      </w:r>
    </w:p>
    <w:p w:rsidR="00C40749" w:rsidRDefault="00C40749" w:rsidP="007E4708">
      <w:pPr>
        <w:spacing w:after="120"/>
      </w:pPr>
    </w:p>
    <w:p w:rsidR="000C5E23" w:rsidRDefault="000E57C8" w:rsidP="00031F4A">
      <w:pPr>
        <w:tabs>
          <w:tab w:val="left" w:pos="7371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Položka č. 1</w:t>
      </w:r>
      <w:r w:rsidR="000C5E23" w:rsidRPr="006248EC">
        <w:rPr>
          <w:rFonts w:ascii="Arial" w:hAnsi="Arial" w:cs="Arial"/>
        </w:rPr>
        <w:t>:</w:t>
      </w:r>
      <w:r w:rsidR="00031F4A">
        <w:rPr>
          <w:rFonts w:ascii="Arial" w:hAnsi="Arial" w:cs="Arial"/>
        </w:rPr>
        <w:t xml:space="preserve"> </w:t>
      </w:r>
      <w:r w:rsidR="002D5BDF">
        <w:rPr>
          <w:rFonts w:ascii="Arial" w:hAnsi="Arial" w:cs="Arial"/>
          <w:b/>
          <w:u w:val="single"/>
        </w:rPr>
        <w:t>Lékový vozík</w:t>
      </w:r>
      <w:r w:rsidR="000C5E23">
        <w:rPr>
          <w:rFonts w:ascii="Arial" w:hAnsi="Arial" w:cs="Arial"/>
          <w:b/>
          <w:u w:val="single"/>
        </w:rPr>
        <w:tab/>
      </w:r>
      <w:r w:rsidR="002D5BDF">
        <w:rPr>
          <w:rFonts w:ascii="Arial" w:hAnsi="Arial" w:cs="Arial"/>
          <w:b/>
          <w:u w:val="single"/>
        </w:rPr>
        <w:t>1</w:t>
      </w:r>
      <w:r w:rsidR="000C5E23">
        <w:rPr>
          <w:rFonts w:ascii="Arial" w:hAnsi="Arial" w:cs="Arial"/>
          <w:b/>
          <w:u w:val="single"/>
        </w:rPr>
        <w:t xml:space="preserve"> ks</w:t>
      </w:r>
    </w:p>
    <w:p w:rsidR="000C5E23" w:rsidRDefault="000C5E23" w:rsidP="000C5E23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3D2A58" w:rsidRPr="00AD4163" w:rsidRDefault="00AD4163" w:rsidP="003D2A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AD4163">
        <w:rPr>
          <w:rFonts w:ascii="Arial" w:hAnsi="Arial" w:cs="Arial"/>
          <w:spacing w:val="-8"/>
          <w:shd w:val="clear" w:color="auto" w:fill="FFFFFF"/>
        </w:rPr>
        <w:t>zdravotnický vozík</w:t>
      </w:r>
    </w:p>
    <w:p w:rsidR="003D2A58" w:rsidRPr="00AD4163" w:rsidRDefault="003D2A58" w:rsidP="003D2A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AD4163">
        <w:rPr>
          <w:rFonts w:ascii="Arial" w:hAnsi="Arial" w:cs="Arial"/>
          <w:spacing w:val="-8"/>
          <w:shd w:val="clear" w:color="auto" w:fill="FFFFFF"/>
        </w:rPr>
        <w:t>konstrukce: nerez ocel</w:t>
      </w:r>
      <w:r w:rsidR="00AD4163" w:rsidRPr="00AD4163">
        <w:rPr>
          <w:rFonts w:ascii="Arial" w:hAnsi="Arial" w:cs="Arial"/>
          <w:spacing w:val="-8"/>
          <w:shd w:val="clear" w:color="auto" w:fill="FFFFFF"/>
        </w:rPr>
        <w:t xml:space="preserve"> s práškovou barvou (šedá)</w:t>
      </w:r>
    </w:p>
    <w:p w:rsidR="00AD4163" w:rsidRPr="00AD4163" w:rsidRDefault="00AD4163" w:rsidP="003D2A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AD4163">
        <w:rPr>
          <w:rFonts w:ascii="Arial" w:hAnsi="Arial" w:cs="Arial"/>
          <w:spacing w:val="-8"/>
          <w:shd w:val="clear" w:color="auto" w:fill="FFFFFF"/>
        </w:rPr>
        <w:t>antimikrobiální povrch</w:t>
      </w:r>
    </w:p>
    <w:p w:rsidR="003D2A58" w:rsidRPr="00AD4163" w:rsidRDefault="00487A3A" w:rsidP="003D2A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proofErr w:type="spellStart"/>
      <w:r>
        <w:rPr>
          <w:rFonts w:ascii="Arial" w:hAnsi="Arial" w:cs="Arial"/>
          <w:spacing w:val="-8"/>
          <w:shd w:val="clear" w:color="auto" w:fill="FFFFFF"/>
        </w:rPr>
        <w:t>anti</w:t>
      </w:r>
      <w:r w:rsidR="00AD4163" w:rsidRPr="00AD4163">
        <w:rPr>
          <w:rFonts w:ascii="Arial" w:hAnsi="Arial" w:cs="Arial"/>
          <w:spacing w:val="-8"/>
          <w:shd w:val="clear" w:color="auto" w:fill="FFFFFF"/>
        </w:rPr>
        <w:t>vibrační</w:t>
      </w:r>
      <w:proofErr w:type="spellEnd"/>
      <w:r w:rsidR="003D2A58" w:rsidRPr="00AD4163">
        <w:rPr>
          <w:rFonts w:ascii="Arial" w:hAnsi="Arial" w:cs="Arial"/>
          <w:spacing w:val="-8"/>
          <w:shd w:val="clear" w:color="auto" w:fill="FFFFFF"/>
        </w:rPr>
        <w:t xml:space="preserve"> výztuha</w:t>
      </w:r>
    </w:p>
    <w:p w:rsidR="00AD4163" w:rsidRPr="00AD4163" w:rsidRDefault="00AD4163" w:rsidP="00FE5D64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AD4163">
        <w:rPr>
          <w:rFonts w:ascii="Arial" w:hAnsi="Arial" w:cs="Arial"/>
          <w:spacing w:val="-8"/>
          <w:shd w:val="clear" w:color="auto" w:fill="FFFFFF"/>
        </w:rPr>
        <w:t>pracovní deska: nerezová ocel s</w:t>
      </w:r>
      <w:r w:rsidR="003D2A58" w:rsidRPr="00AD4163">
        <w:rPr>
          <w:rFonts w:ascii="Arial" w:hAnsi="Arial" w:cs="Arial"/>
          <w:spacing w:val="-8"/>
          <w:shd w:val="clear" w:color="auto" w:fill="FFFFFF"/>
        </w:rPr>
        <w:t> prolisem 1,2 cm</w:t>
      </w:r>
      <w:r w:rsidRPr="00AD4163">
        <w:rPr>
          <w:rFonts w:ascii="Arial" w:hAnsi="Arial" w:cs="Arial"/>
          <w:spacing w:val="-8"/>
          <w:shd w:val="clear" w:color="auto" w:fill="FFFFFF"/>
        </w:rPr>
        <w:t xml:space="preserve"> a ochrannými rohy</w:t>
      </w:r>
      <w:r w:rsidRPr="00AD4163">
        <w:rPr>
          <w:rFonts w:ascii="Calibri" w:hAnsi="Calibri" w:cs="Calibri"/>
          <w:spacing w:val="-8"/>
          <w:shd w:val="clear" w:color="auto" w:fill="FFFFFF"/>
        </w:rPr>
        <w:t>;</w:t>
      </w:r>
      <w:r w:rsidRPr="00AD4163">
        <w:rPr>
          <w:rFonts w:ascii="Arial" w:hAnsi="Arial" w:cs="Arial"/>
          <w:spacing w:val="-8"/>
          <w:shd w:val="clear" w:color="auto" w:fill="FFFFFF"/>
        </w:rPr>
        <w:t xml:space="preserve"> nosnost pracovní desky: 20 kg</w:t>
      </w:r>
    </w:p>
    <w:p w:rsidR="00AD4163" w:rsidRDefault="00AD4163" w:rsidP="003D2A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AD4163">
        <w:rPr>
          <w:rFonts w:ascii="Arial" w:hAnsi="Arial" w:cs="Arial"/>
          <w:spacing w:val="-8"/>
          <w:shd w:val="clear" w:color="auto" w:fill="FFFFFF"/>
        </w:rPr>
        <w:t>2 ks prachotěsných MS zásuvek: kompaktní plastové čelo (ABS), MS koše s příčkami (dělení viz níže)</w:t>
      </w:r>
      <w:r w:rsidRPr="00AD4163">
        <w:rPr>
          <w:rFonts w:ascii="Calibri" w:hAnsi="Calibri" w:cs="Calibri"/>
          <w:spacing w:val="-8"/>
          <w:shd w:val="clear" w:color="auto" w:fill="FFFFFF"/>
        </w:rPr>
        <w:t>;</w:t>
      </w:r>
      <w:r w:rsidRPr="00AD4163">
        <w:rPr>
          <w:rFonts w:ascii="Arial" w:hAnsi="Arial" w:cs="Arial"/>
          <w:spacing w:val="-8"/>
          <w:shd w:val="clear" w:color="auto" w:fill="FFFFFF"/>
        </w:rPr>
        <w:t xml:space="preserve"> nosnost</w:t>
      </w:r>
      <w:r>
        <w:rPr>
          <w:rFonts w:ascii="Arial" w:hAnsi="Arial" w:cs="Arial"/>
          <w:spacing w:val="-8"/>
          <w:shd w:val="clear" w:color="auto" w:fill="FFFFFF"/>
        </w:rPr>
        <w:t>:</w:t>
      </w:r>
      <w:r w:rsidRPr="00AD4163">
        <w:rPr>
          <w:rFonts w:ascii="Arial" w:hAnsi="Arial" w:cs="Arial"/>
          <w:spacing w:val="-8"/>
          <w:shd w:val="clear" w:color="auto" w:fill="FFFFFF"/>
        </w:rPr>
        <w:t xml:space="preserve"> 20 kg</w:t>
      </w:r>
    </w:p>
    <w:p w:rsidR="00AD4163" w:rsidRDefault="00AD4163" w:rsidP="004C088F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AD4163">
        <w:rPr>
          <w:rFonts w:ascii="Arial" w:hAnsi="Arial" w:cs="Arial"/>
          <w:spacing w:val="-8"/>
          <w:shd w:val="clear" w:color="auto" w:fill="FFFFFF"/>
        </w:rPr>
        <w:t xml:space="preserve">velikost zásuvek: 1x </w:t>
      </w:r>
      <w:r>
        <w:rPr>
          <w:rFonts w:ascii="Arial" w:hAnsi="Arial" w:cs="Arial"/>
          <w:spacing w:val="-8"/>
          <w:shd w:val="clear" w:color="auto" w:fill="FFFFFF"/>
        </w:rPr>
        <w:t>výška 12 cm a 1x výška 20 cm (další rozměry viz níže)</w:t>
      </w:r>
    </w:p>
    <w:p w:rsidR="00FA5031" w:rsidRPr="00FA5031" w:rsidRDefault="00FA5031" w:rsidP="00FA5031">
      <w:pPr>
        <w:spacing w:after="160" w:line="259" w:lineRule="auto"/>
        <w:ind w:left="360"/>
        <w:rPr>
          <w:rFonts w:ascii="Arial" w:hAnsi="Arial" w:cs="Arial"/>
          <w:spacing w:val="-8"/>
          <w:shd w:val="clear" w:color="auto" w:fill="FFFFFF"/>
        </w:rPr>
      </w:pPr>
      <w:r w:rsidRPr="00FA5031">
        <w:rPr>
          <w:rFonts w:ascii="Arial" w:hAnsi="Arial" w:cs="Arial"/>
          <w:noProof/>
          <w:spacing w:val="-8"/>
          <w:shd w:val="clear" w:color="auto" w:fill="FFFFFF"/>
          <w:lang w:eastAsia="cs-CZ"/>
        </w:rPr>
        <w:drawing>
          <wp:inline distT="0" distB="0" distL="0" distR="0">
            <wp:extent cx="4410713" cy="200977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924" cy="2032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163" w:rsidRDefault="00AD4163" w:rsidP="004C088F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AD4163">
        <w:rPr>
          <w:rFonts w:ascii="Arial" w:hAnsi="Arial" w:cs="Arial"/>
          <w:spacing w:val="-8"/>
          <w:shd w:val="clear" w:color="auto" w:fill="FFFFFF"/>
        </w:rPr>
        <w:t xml:space="preserve">zásuvky s teleskopickým kuličkovým </w:t>
      </w:r>
      <w:proofErr w:type="spellStart"/>
      <w:r w:rsidRPr="00AD4163">
        <w:rPr>
          <w:rFonts w:ascii="Arial" w:hAnsi="Arial" w:cs="Arial"/>
          <w:spacing w:val="-8"/>
          <w:shd w:val="clear" w:color="auto" w:fill="FFFFFF"/>
        </w:rPr>
        <w:t>plnovýsuvem</w:t>
      </w:r>
      <w:proofErr w:type="spellEnd"/>
      <w:r w:rsidRPr="00AD4163">
        <w:rPr>
          <w:rFonts w:ascii="Arial" w:hAnsi="Arial" w:cs="Arial"/>
          <w:spacing w:val="-8"/>
          <w:shd w:val="clear" w:color="auto" w:fill="FFFFFF"/>
        </w:rPr>
        <w:t xml:space="preserve"> s dotahem a dotlumením</w:t>
      </w:r>
      <w:r>
        <w:rPr>
          <w:rFonts w:ascii="Calibri" w:hAnsi="Calibri" w:cs="Calibri"/>
          <w:spacing w:val="-8"/>
          <w:shd w:val="clear" w:color="auto" w:fill="FFFFFF"/>
        </w:rPr>
        <w:t>;</w:t>
      </w:r>
      <w:r>
        <w:rPr>
          <w:rFonts w:ascii="Arial" w:hAnsi="Arial" w:cs="Arial"/>
          <w:spacing w:val="-8"/>
          <w:shd w:val="clear" w:color="auto" w:fill="FFFFFF"/>
        </w:rPr>
        <w:t xml:space="preserve"> centrální zamykání</w:t>
      </w:r>
    </w:p>
    <w:p w:rsidR="00FA5031" w:rsidRDefault="00FA5031" w:rsidP="004C088F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>
        <w:rPr>
          <w:rFonts w:ascii="Arial" w:hAnsi="Arial" w:cs="Arial"/>
          <w:spacing w:val="-8"/>
          <w:shd w:val="clear" w:color="auto" w:fill="FFFFFF"/>
        </w:rPr>
        <w:t>nalepovací štítek pro označení obsahu zásuvky</w:t>
      </w:r>
    </w:p>
    <w:p w:rsidR="00AD4163" w:rsidRPr="00AD4163" w:rsidRDefault="00AD4163" w:rsidP="004C088F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>
        <w:rPr>
          <w:rFonts w:ascii="Arial" w:hAnsi="Arial" w:cs="Arial"/>
          <w:spacing w:val="-8"/>
          <w:shd w:val="clear" w:color="auto" w:fill="FFFFFF"/>
        </w:rPr>
        <w:t>v prostoru pod zásuvkami pevná police (dno)</w:t>
      </w:r>
      <w:r>
        <w:rPr>
          <w:rFonts w:ascii="Calibri" w:hAnsi="Calibri" w:cs="Calibri"/>
          <w:spacing w:val="-8"/>
          <w:shd w:val="clear" w:color="auto" w:fill="FFFFFF"/>
        </w:rPr>
        <w:t>;</w:t>
      </w:r>
      <w:r>
        <w:rPr>
          <w:rFonts w:ascii="Arial" w:hAnsi="Arial" w:cs="Arial"/>
          <w:spacing w:val="-8"/>
          <w:shd w:val="clear" w:color="auto" w:fill="FFFFFF"/>
        </w:rPr>
        <w:t xml:space="preserve"> nosnost: 30 kg</w:t>
      </w:r>
    </w:p>
    <w:p w:rsidR="00AD4163" w:rsidRDefault="00AD4163" w:rsidP="003D2A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AD4163">
        <w:rPr>
          <w:rFonts w:ascii="Arial" w:hAnsi="Arial" w:cs="Arial"/>
          <w:spacing w:val="-8"/>
          <w:shd w:val="clear" w:color="auto" w:fill="FFFFFF"/>
        </w:rPr>
        <w:t>ergonomické tlačné madlo: plast</w:t>
      </w:r>
    </w:p>
    <w:p w:rsidR="003D2A58" w:rsidRPr="00FA5031" w:rsidRDefault="003D2A58" w:rsidP="003D2A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FA5031">
        <w:rPr>
          <w:rFonts w:ascii="Arial" w:hAnsi="Arial" w:cs="Arial"/>
          <w:spacing w:val="-8"/>
          <w:shd w:val="clear" w:color="auto" w:fill="FFFFFF"/>
        </w:rPr>
        <w:t>rozměry:</w:t>
      </w:r>
    </w:p>
    <w:p w:rsidR="003D2A58" w:rsidRPr="00FA5031" w:rsidRDefault="003D2A58" w:rsidP="003D2A58">
      <w:pPr>
        <w:pStyle w:val="Odstavecseseznamem"/>
        <w:numPr>
          <w:ilvl w:val="0"/>
          <w:numId w:val="4"/>
        </w:numPr>
        <w:spacing w:after="160" w:line="259" w:lineRule="auto"/>
        <w:ind w:left="1134"/>
        <w:rPr>
          <w:rFonts w:ascii="Arial" w:hAnsi="Arial" w:cs="Arial"/>
        </w:rPr>
      </w:pPr>
      <w:r w:rsidRPr="00FA5031">
        <w:rPr>
          <w:rFonts w:ascii="Arial" w:hAnsi="Arial" w:cs="Arial"/>
        </w:rPr>
        <w:t xml:space="preserve">výška </w:t>
      </w:r>
      <w:r w:rsidR="00FA5031" w:rsidRPr="00FA5031">
        <w:rPr>
          <w:rFonts w:ascii="Arial" w:hAnsi="Arial" w:cs="Arial"/>
        </w:rPr>
        <w:t>105</w:t>
      </w:r>
      <w:r w:rsidRPr="00FA5031">
        <w:rPr>
          <w:rFonts w:ascii="Arial" w:hAnsi="Arial" w:cs="Arial"/>
        </w:rPr>
        <w:t xml:space="preserve"> </w:t>
      </w:r>
      <w:r w:rsidR="00E01CB7" w:rsidRPr="00FA5031">
        <w:rPr>
          <w:rFonts w:ascii="Arial" w:hAnsi="Arial" w:cs="Arial"/>
        </w:rPr>
        <w:t>c</w:t>
      </w:r>
      <w:r w:rsidRPr="00FA5031">
        <w:rPr>
          <w:rFonts w:ascii="Arial" w:hAnsi="Arial" w:cs="Arial"/>
        </w:rPr>
        <w:t>m</w:t>
      </w:r>
    </w:p>
    <w:p w:rsidR="003D2A58" w:rsidRPr="00FA5031" w:rsidRDefault="003D2A58" w:rsidP="003D2A58">
      <w:pPr>
        <w:pStyle w:val="Odstavecseseznamem"/>
        <w:numPr>
          <w:ilvl w:val="0"/>
          <w:numId w:val="4"/>
        </w:numPr>
        <w:spacing w:after="160" w:line="259" w:lineRule="auto"/>
        <w:ind w:left="1134"/>
        <w:rPr>
          <w:rFonts w:ascii="Arial" w:hAnsi="Arial" w:cs="Arial"/>
        </w:rPr>
      </w:pPr>
      <w:r w:rsidRPr="00FA5031">
        <w:rPr>
          <w:rFonts w:ascii="Arial" w:hAnsi="Arial" w:cs="Arial"/>
        </w:rPr>
        <w:t xml:space="preserve">šířka </w:t>
      </w:r>
      <w:r w:rsidR="00FA5031" w:rsidRPr="00FA5031">
        <w:rPr>
          <w:rFonts w:ascii="Arial" w:hAnsi="Arial" w:cs="Arial"/>
        </w:rPr>
        <w:t>83</w:t>
      </w:r>
      <w:r w:rsidRPr="00FA5031">
        <w:rPr>
          <w:rFonts w:ascii="Arial" w:hAnsi="Arial" w:cs="Arial"/>
        </w:rPr>
        <w:t xml:space="preserve"> </w:t>
      </w:r>
      <w:r w:rsidR="00E01CB7" w:rsidRPr="00FA5031">
        <w:rPr>
          <w:rFonts w:ascii="Arial" w:hAnsi="Arial" w:cs="Arial"/>
        </w:rPr>
        <w:t>c</w:t>
      </w:r>
      <w:r w:rsidRPr="00FA5031">
        <w:rPr>
          <w:rFonts w:ascii="Arial" w:hAnsi="Arial" w:cs="Arial"/>
        </w:rPr>
        <w:t>m</w:t>
      </w:r>
    </w:p>
    <w:p w:rsidR="003D2A58" w:rsidRPr="00FA5031" w:rsidRDefault="003D2A58" w:rsidP="003D2A58">
      <w:pPr>
        <w:pStyle w:val="Odstavecseseznamem"/>
        <w:numPr>
          <w:ilvl w:val="0"/>
          <w:numId w:val="4"/>
        </w:numPr>
        <w:spacing w:after="160" w:line="259" w:lineRule="auto"/>
        <w:ind w:left="1134"/>
        <w:rPr>
          <w:rFonts w:ascii="Arial" w:hAnsi="Arial" w:cs="Arial"/>
        </w:rPr>
      </w:pPr>
      <w:r w:rsidRPr="00FA5031">
        <w:rPr>
          <w:rFonts w:ascii="Arial" w:hAnsi="Arial" w:cs="Arial"/>
        </w:rPr>
        <w:t xml:space="preserve">hloubka </w:t>
      </w:r>
      <w:r w:rsidR="00FA5031" w:rsidRPr="00FA5031">
        <w:rPr>
          <w:rFonts w:ascii="Arial" w:hAnsi="Arial" w:cs="Arial"/>
        </w:rPr>
        <w:t>57</w:t>
      </w:r>
      <w:r w:rsidRPr="00FA5031">
        <w:rPr>
          <w:rFonts w:ascii="Arial" w:hAnsi="Arial" w:cs="Arial"/>
        </w:rPr>
        <w:t xml:space="preserve"> </w:t>
      </w:r>
      <w:r w:rsidR="00E01CB7" w:rsidRPr="00FA5031">
        <w:rPr>
          <w:rFonts w:ascii="Arial" w:hAnsi="Arial" w:cs="Arial"/>
        </w:rPr>
        <w:t>c</w:t>
      </w:r>
      <w:r w:rsidRPr="00FA5031">
        <w:rPr>
          <w:rFonts w:ascii="Arial" w:hAnsi="Arial" w:cs="Arial"/>
        </w:rPr>
        <w:t>m</w:t>
      </w:r>
    </w:p>
    <w:p w:rsidR="003D2A58" w:rsidRPr="00FA5031" w:rsidRDefault="003D2A58" w:rsidP="003D2A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FA5031">
        <w:rPr>
          <w:rFonts w:ascii="Arial" w:hAnsi="Arial" w:cs="Arial"/>
          <w:spacing w:val="-8"/>
          <w:shd w:val="clear" w:color="auto" w:fill="FFFFFF"/>
        </w:rPr>
        <w:t xml:space="preserve">celková nosnost </w:t>
      </w:r>
      <w:r w:rsidR="00FA5031" w:rsidRPr="00FA5031">
        <w:rPr>
          <w:rFonts w:ascii="Arial" w:hAnsi="Arial" w:cs="Arial"/>
          <w:spacing w:val="-8"/>
          <w:shd w:val="clear" w:color="auto" w:fill="FFFFFF"/>
        </w:rPr>
        <w:t>15</w:t>
      </w:r>
      <w:r w:rsidRPr="00FA5031">
        <w:rPr>
          <w:rFonts w:ascii="Arial" w:hAnsi="Arial" w:cs="Arial"/>
          <w:spacing w:val="-8"/>
          <w:shd w:val="clear" w:color="auto" w:fill="FFFFFF"/>
        </w:rPr>
        <w:t>0 kg</w:t>
      </w:r>
    </w:p>
    <w:p w:rsidR="003D2A58" w:rsidRPr="00FA5031" w:rsidRDefault="003D2A58" w:rsidP="003D2A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FA5031">
        <w:rPr>
          <w:rFonts w:ascii="Arial" w:hAnsi="Arial" w:cs="Arial"/>
          <w:spacing w:val="-8"/>
          <w:shd w:val="clear" w:color="auto" w:fill="FFFFFF"/>
        </w:rPr>
        <w:t>4 p</w:t>
      </w:r>
      <w:r w:rsidR="00D06ADB" w:rsidRPr="00FA5031">
        <w:rPr>
          <w:rFonts w:ascii="Arial" w:hAnsi="Arial" w:cs="Arial"/>
          <w:spacing w:val="-8"/>
          <w:shd w:val="clear" w:color="auto" w:fill="FFFFFF"/>
        </w:rPr>
        <w:t>lastová</w:t>
      </w:r>
      <w:r w:rsidRPr="00FA5031">
        <w:rPr>
          <w:rFonts w:ascii="Arial" w:hAnsi="Arial" w:cs="Arial"/>
          <w:spacing w:val="-8"/>
          <w:shd w:val="clear" w:color="auto" w:fill="FFFFFF"/>
        </w:rPr>
        <w:t xml:space="preserve">, otočná kolečka Ø </w:t>
      </w:r>
      <w:r w:rsidR="00D06ADB" w:rsidRPr="00FA5031">
        <w:rPr>
          <w:rFonts w:ascii="Arial" w:hAnsi="Arial" w:cs="Arial"/>
          <w:spacing w:val="-8"/>
          <w:shd w:val="clear" w:color="auto" w:fill="FFFFFF"/>
        </w:rPr>
        <w:t>12,5</w:t>
      </w:r>
      <w:r w:rsidRPr="00FA5031">
        <w:rPr>
          <w:rFonts w:ascii="Arial" w:hAnsi="Arial" w:cs="Arial"/>
          <w:spacing w:val="-8"/>
          <w:shd w:val="clear" w:color="auto" w:fill="FFFFFF"/>
        </w:rPr>
        <w:t xml:space="preserve"> </w:t>
      </w:r>
      <w:r w:rsidR="00D06ADB" w:rsidRPr="00FA5031">
        <w:rPr>
          <w:rFonts w:ascii="Arial" w:hAnsi="Arial" w:cs="Arial"/>
          <w:spacing w:val="-8"/>
          <w:shd w:val="clear" w:color="auto" w:fill="FFFFFF"/>
        </w:rPr>
        <w:t>c</w:t>
      </w:r>
      <w:r w:rsidRPr="00FA5031">
        <w:rPr>
          <w:rFonts w:ascii="Arial" w:hAnsi="Arial" w:cs="Arial"/>
          <w:spacing w:val="-8"/>
          <w:shd w:val="clear" w:color="auto" w:fill="FFFFFF"/>
        </w:rPr>
        <w:t>m, z toho 2 kolečka bržděná</w:t>
      </w:r>
    </w:p>
    <w:p w:rsidR="00D06ADB" w:rsidRPr="00FA5031" w:rsidRDefault="003D2A58" w:rsidP="00D06ADB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FA5031">
        <w:rPr>
          <w:rFonts w:ascii="Arial" w:hAnsi="Arial" w:cs="Arial"/>
          <w:spacing w:val="-8"/>
          <w:shd w:val="clear" w:color="auto" w:fill="FFFFFF"/>
        </w:rPr>
        <w:t>plastové nárazníky</w:t>
      </w:r>
    </w:p>
    <w:p w:rsidR="000C5E23" w:rsidRDefault="000C5E23" w:rsidP="000C5E23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FA5031" w:rsidRDefault="00FA5031" w:rsidP="000C5E23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0C5E23" w:rsidRPr="00FA5031" w:rsidRDefault="00FA5031" w:rsidP="000C5E23">
      <w:pPr>
        <w:pStyle w:val="Odstavecseseznamem"/>
        <w:spacing w:after="160" w:line="259" w:lineRule="auto"/>
        <w:ind w:left="0"/>
        <w:rPr>
          <w:rFonts w:ascii="Arial" w:hAnsi="Arial" w:cs="Arial"/>
          <w:b/>
          <w:i/>
        </w:rPr>
      </w:pPr>
      <w:r w:rsidRPr="00FA5031">
        <w:rPr>
          <w:rFonts w:ascii="Arial" w:hAnsi="Arial" w:cs="Arial"/>
          <w:b/>
          <w:i/>
        </w:rPr>
        <w:t>Barva čel zásuvek, krytek plastových madel, ochranných rohů a nárazníků bude upřesněna při objednání.</w:t>
      </w:r>
    </w:p>
    <w:p w:rsidR="0023404E" w:rsidRDefault="0023404E" w:rsidP="00FA5031">
      <w:pPr>
        <w:pStyle w:val="Odstavecseseznamem"/>
        <w:spacing w:after="160" w:line="259" w:lineRule="auto"/>
        <w:ind w:left="0"/>
        <w:rPr>
          <w:rFonts w:ascii="Arial" w:hAnsi="Arial" w:cs="Arial"/>
          <w:b/>
          <w:spacing w:val="-8"/>
          <w:sz w:val="23"/>
          <w:szCs w:val="23"/>
        </w:rPr>
      </w:pPr>
      <w:r w:rsidRPr="0023404E">
        <w:rPr>
          <w:rFonts w:ascii="Arial" w:hAnsi="Arial" w:cs="Arial"/>
          <w:b/>
          <w:i/>
          <w:noProof/>
          <w:lang w:eastAsia="cs-CZ"/>
        </w:rPr>
        <w:lastRenderedPageBreak/>
        <w:drawing>
          <wp:inline distT="0" distB="0" distL="0" distR="0" wp14:anchorId="141A96E3" wp14:editId="5B1B485F">
            <wp:extent cx="3205641" cy="351472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211" cy="352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04E" w:rsidRPr="0023404E" w:rsidRDefault="0023404E" w:rsidP="00FA5031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23404E" w:rsidRPr="0023404E" w:rsidRDefault="0023404E" w:rsidP="00FA5031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FA5031" w:rsidRPr="00C35B67" w:rsidRDefault="00FA5031" w:rsidP="00FA5031">
      <w:pPr>
        <w:pStyle w:val="Odstavecseseznamem"/>
        <w:spacing w:after="160" w:line="259" w:lineRule="auto"/>
        <w:ind w:left="0"/>
        <w:rPr>
          <w:rFonts w:ascii="Arial" w:hAnsi="Arial" w:cs="Arial"/>
          <w:b/>
          <w:spacing w:val="-8"/>
          <w:sz w:val="23"/>
          <w:szCs w:val="23"/>
        </w:rPr>
      </w:pPr>
      <w:r w:rsidRPr="00C35B67">
        <w:rPr>
          <w:rFonts w:ascii="Arial" w:hAnsi="Arial" w:cs="Arial"/>
          <w:b/>
          <w:spacing w:val="-8"/>
          <w:sz w:val="23"/>
          <w:szCs w:val="23"/>
        </w:rPr>
        <w:t xml:space="preserve">Příslušenství </w:t>
      </w:r>
      <w:r>
        <w:rPr>
          <w:rFonts w:ascii="Arial" w:hAnsi="Arial" w:cs="Arial"/>
          <w:b/>
          <w:spacing w:val="-8"/>
          <w:sz w:val="23"/>
          <w:szCs w:val="23"/>
        </w:rPr>
        <w:t>lékového vozíku</w:t>
      </w:r>
      <w:r w:rsidRPr="00C35B67">
        <w:rPr>
          <w:rFonts w:ascii="Arial" w:hAnsi="Arial" w:cs="Arial"/>
          <w:b/>
          <w:spacing w:val="-8"/>
          <w:sz w:val="23"/>
          <w:szCs w:val="23"/>
        </w:rPr>
        <w:t>:</w:t>
      </w:r>
    </w:p>
    <w:p w:rsidR="00FA5031" w:rsidRDefault="00FA5031" w:rsidP="00FA5031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FA5031" w:rsidRDefault="00FA5031" w:rsidP="00FA5031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x </w:t>
      </w:r>
      <w:r>
        <w:rPr>
          <w:rFonts w:ascii="Arial" w:hAnsi="Arial" w:cs="Arial"/>
        </w:rPr>
        <w:t>dělení koše MS - příčky pro první zásuvku</w:t>
      </w:r>
    </w:p>
    <w:p w:rsidR="00FA5031" w:rsidRDefault="00FA5031" w:rsidP="00FA5031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FA5031" w:rsidRDefault="00FA5031" w:rsidP="00FA5031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 w:rsidRPr="00FA5031">
        <w:rPr>
          <w:rFonts w:ascii="Arial" w:hAnsi="Arial" w:cs="Arial"/>
          <w:noProof/>
          <w:lang w:eastAsia="cs-CZ"/>
        </w:rPr>
        <w:drawing>
          <wp:inline distT="0" distB="0" distL="0" distR="0">
            <wp:extent cx="1628775" cy="118110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031" w:rsidRDefault="00FA5031" w:rsidP="00FA5031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FA5031" w:rsidRDefault="00FA5031" w:rsidP="00FA5031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x dělení koše MS - příčky pro </w:t>
      </w:r>
      <w:r>
        <w:rPr>
          <w:rFonts w:ascii="Arial" w:hAnsi="Arial" w:cs="Arial"/>
        </w:rPr>
        <w:t>druhou</w:t>
      </w:r>
      <w:r>
        <w:rPr>
          <w:rFonts w:ascii="Arial" w:hAnsi="Arial" w:cs="Arial"/>
        </w:rPr>
        <w:t xml:space="preserve"> zásuvku</w:t>
      </w:r>
    </w:p>
    <w:p w:rsidR="00FA5031" w:rsidRDefault="00FA5031" w:rsidP="00FA5031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D06ADB" w:rsidRDefault="00FA5031" w:rsidP="000C5E23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 w:rsidRPr="00FA5031">
        <w:rPr>
          <w:rFonts w:ascii="Arial" w:hAnsi="Arial" w:cs="Arial"/>
          <w:noProof/>
          <w:lang w:eastAsia="cs-CZ"/>
        </w:rPr>
        <w:drawing>
          <wp:inline distT="0" distB="0" distL="0" distR="0">
            <wp:extent cx="1590675" cy="1181100"/>
            <wp:effectExtent l="0" t="0" r="952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04E" w:rsidRDefault="0023404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06ADB" w:rsidRDefault="00D06ADB" w:rsidP="000C5E23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FA5031" w:rsidRDefault="00FA5031" w:rsidP="00FA5031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1x </w:t>
      </w:r>
      <w:r>
        <w:rPr>
          <w:rFonts w:ascii="Arial" w:hAnsi="Arial" w:cs="Arial"/>
        </w:rPr>
        <w:t>plastový koš o objemu 10 litrů, umístění VLEVO</w:t>
      </w:r>
    </w:p>
    <w:p w:rsidR="00FA5031" w:rsidRDefault="00FA5031" w:rsidP="000C5E23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FA5031" w:rsidRDefault="00FA5031" w:rsidP="000C5E23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 w:rsidRPr="00FA5031">
        <w:rPr>
          <w:rFonts w:ascii="Arial" w:hAnsi="Arial" w:cs="Arial"/>
          <w:noProof/>
          <w:lang w:eastAsia="cs-CZ"/>
        </w:rPr>
        <w:drawing>
          <wp:inline distT="0" distB="0" distL="0" distR="0">
            <wp:extent cx="3038475" cy="1542611"/>
            <wp:effectExtent l="0" t="0" r="0" b="63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426" cy="155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031" w:rsidRDefault="00FA5031" w:rsidP="000C5E23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FA5031" w:rsidRDefault="0023404E" w:rsidP="00FA5031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A5031">
        <w:rPr>
          <w:rFonts w:ascii="Arial" w:hAnsi="Arial" w:cs="Arial"/>
        </w:rPr>
        <w:t xml:space="preserve">x </w:t>
      </w:r>
      <w:r w:rsidR="00FA5031">
        <w:rPr>
          <w:rFonts w:ascii="Arial" w:hAnsi="Arial" w:cs="Arial"/>
        </w:rPr>
        <w:t>vyjímatelný drátěný nerezový k</w:t>
      </w:r>
      <w:r w:rsidR="00FA5031">
        <w:rPr>
          <w:rFonts w:ascii="Arial" w:hAnsi="Arial" w:cs="Arial"/>
        </w:rPr>
        <w:t>oš</w:t>
      </w:r>
      <w:r>
        <w:rPr>
          <w:rFonts w:ascii="Arial" w:hAnsi="Arial" w:cs="Arial"/>
        </w:rPr>
        <w:t xml:space="preserve"> 46x12 cm</w:t>
      </w:r>
      <w:r w:rsidR="00FA5031">
        <w:rPr>
          <w:rFonts w:ascii="Arial" w:hAnsi="Arial" w:cs="Arial"/>
        </w:rPr>
        <w:t>, nosnost: 3 kg</w:t>
      </w:r>
      <w:r w:rsidR="00FA5031">
        <w:rPr>
          <w:rFonts w:ascii="Arial" w:hAnsi="Arial" w:cs="Arial"/>
        </w:rPr>
        <w:t>, umístění V</w:t>
      </w:r>
      <w:r w:rsidR="00FA5031">
        <w:rPr>
          <w:rFonts w:ascii="Arial" w:hAnsi="Arial" w:cs="Arial"/>
        </w:rPr>
        <w:t>PRA</w:t>
      </w:r>
      <w:r w:rsidR="00FA5031">
        <w:rPr>
          <w:rFonts w:ascii="Arial" w:hAnsi="Arial" w:cs="Arial"/>
        </w:rPr>
        <w:t>VO</w:t>
      </w:r>
    </w:p>
    <w:p w:rsidR="00FA5031" w:rsidRDefault="00FA5031" w:rsidP="000C5E23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FA5031" w:rsidRDefault="0023404E" w:rsidP="000C5E23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 w:rsidRPr="0023404E">
        <w:rPr>
          <w:rFonts w:ascii="Arial" w:hAnsi="Arial" w:cs="Arial"/>
          <w:noProof/>
          <w:lang w:eastAsia="cs-CZ"/>
        </w:rPr>
        <w:drawing>
          <wp:inline distT="0" distB="0" distL="0" distR="0">
            <wp:extent cx="4273358" cy="12192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885" cy="122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031" w:rsidRDefault="00FA5031" w:rsidP="000C5E23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F41810" w:rsidRDefault="00F41810">
      <w:r>
        <w:br w:type="page"/>
      </w:r>
    </w:p>
    <w:p w:rsidR="0004009F" w:rsidRPr="007353A8" w:rsidRDefault="000E57C8" w:rsidP="0004009F">
      <w:pPr>
        <w:tabs>
          <w:tab w:val="right" w:pos="8222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</w:rPr>
        <w:lastRenderedPageBreak/>
        <w:t>Položka č.</w:t>
      </w:r>
      <w:r w:rsidR="0004009F" w:rsidRPr="007353A8">
        <w:rPr>
          <w:rFonts w:ascii="Arial" w:hAnsi="Arial" w:cs="Arial"/>
        </w:rPr>
        <w:t xml:space="preserve"> 2: </w:t>
      </w:r>
      <w:r w:rsidR="0023404E">
        <w:rPr>
          <w:rFonts w:ascii="Arial" w:hAnsi="Arial" w:cs="Arial"/>
          <w:b/>
          <w:u w:val="single"/>
        </w:rPr>
        <w:t>Hygienický</w:t>
      </w:r>
      <w:r>
        <w:rPr>
          <w:rFonts w:ascii="Arial" w:hAnsi="Arial" w:cs="Arial"/>
          <w:b/>
          <w:u w:val="single"/>
        </w:rPr>
        <w:t xml:space="preserve"> vozík</w:t>
      </w:r>
      <w:r>
        <w:rPr>
          <w:rFonts w:ascii="Arial" w:hAnsi="Arial" w:cs="Arial"/>
          <w:b/>
          <w:u w:val="single"/>
        </w:rPr>
        <w:tab/>
      </w:r>
      <w:r w:rsidR="00307E96"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 xml:space="preserve"> ks</w:t>
      </w:r>
    </w:p>
    <w:p w:rsidR="0004009F" w:rsidRPr="00D06ADB" w:rsidRDefault="0004009F" w:rsidP="00D06ADB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5E4D9E" w:rsidRDefault="0037396E" w:rsidP="005E4D9E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37396E">
        <w:rPr>
          <w:rFonts w:ascii="Arial" w:hAnsi="Arial" w:cs="Arial"/>
          <w:spacing w:val="-8"/>
          <w:shd w:val="clear" w:color="auto" w:fill="FFFFFF"/>
        </w:rPr>
        <w:t>pojízdný hygienický vozík</w:t>
      </w:r>
    </w:p>
    <w:p w:rsidR="0037396E" w:rsidRPr="00AD4163" w:rsidRDefault="0037396E" w:rsidP="0037396E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AD4163">
        <w:rPr>
          <w:rFonts w:ascii="Arial" w:hAnsi="Arial" w:cs="Arial"/>
          <w:spacing w:val="-8"/>
          <w:shd w:val="clear" w:color="auto" w:fill="FFFFFF"/>
        </w:rPr>
        <w:t>konstrukce: nerez ocel s práškovou barvou (šedá)</w:t>
      </w:r>
    </w:p>
    <w:p w:rsidR="0037396E" w:rsidRPr="00AD4163" w:rsidRDefault="0037396E" w:rsidP="0037396E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AD4163">
        <w:rPr>
          <w:rFonts w:ascii="Arial" w:hAnsi="Arial" w:cs="Arial"/>
          <w:spacing w:val="-8"/>
          <w:shd w:val="clear" w:color="auto" w:fill="FFFFFF"/>
        </w:rPr>
        <w:t>antimikrobiální povrch</w:t>
      </w:r>
    </w:p>
    <w:p w:rsidR="0037396E" w:rsidRPr="00AD4163" w:rsidRDefault="00487A3A" w:rsidP="0037396E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proofErr w:type="spellStart"/>
      <w:r>
        <w:rPr>
          <w:rFonts w:ascii="Arial" w:hAnsi="Arial" w:cs="Arial"/>
          <w:spacing w:val="-8"/>
          <w:shd w:val="clear" w:color="auto" w:fill="FFFFFF"/>
        </w:rPr>
        <w:t>anti</w:t>
      </w:r>
      <w:r w:rsidR="0037396E" w:rsidRPr="00AD4163">
        <w:rPr>
          <w:rFonts w:ascii="Arial" w:hAnsi="Arial" w:cs="Arial"/>
          <w:spacing w:val="-8"/>
          <w:shd w:val="clear" w:color="auto" w:fill="FFFFFF"/>
        </w:rPr>
        <w:t>vibrační</w:t>
      </w:r>
      <w:proofErr w:type="spellEnd"/>
      <w:r w:rsidR="0037396E" w:rsidRPr="00AD4163">
        <w:rPr>
          <w:rFonts w:ascii="Arial" w:hAnsi="Arial" w:cs="Arial"/>
          <w:spacing w:val="-8"/>
          <w:shd w:val="clear" w:color="auto" w:fill="FFFFFF"/>
        </w:rPr>
        <w:t xml:space="preserve"> výztuha</w:t>
      </w:r>
    </w:p>
    <w:p w:rsidR="0037396E" w:rsidRDefault="0037396E" w:rsidP="0037396E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AD4163">
        <w:rPr>
          <w:rFonts w:ascii="Arial" w:hAnsi="Arial" w:cs="Arial"/>
          <w:spacing w:val="-8"/>
          <w:shd w:val="clear" w:color="auto" w:fill="FFFFFF"/>
        </w:rPr>
        <w:t xml:space="preserve">pracovní deska: nerezová ocel </w:t>
      </w:r>
      <w:r>
        <w:rPr>
          <w:rFonts w:ascii="Arial" w:hAnsi="Arial" w:cs="Arial"/>
          <w:spacing w:val="-8"/>
          <w:shd w:val="clear" w:color="auto" w:fill="FFFFFF"/>
        </w:rPr>
        <w:t>s</w:t>
      </w:r>
      <w:r w:rsidRPr="00AD4163">
        <w:rPr>
          <w:rFonts w:ascii="Arial" w:hAnsi="Arial" w:cs="Arial"/>
          <w:spacing w:val="-8"/>
          <w:shd w:val="clear" w:color="auto" w:fill="FFFFFF"/>
        </w:rPr>
        <w:t xml:space="preserve"> ochrannými rohy</w:t>
      </w:r>
      <w:r w:rsidRPr="00AD4163">
        <w:rPr>
          <w:rFonts w:ascii="Calibri" w:hAnsi="Calibri" w:cs="Calibri"/>
          <w:spacing w:val="-8"/>
          <w:shd w:val="clear" w:color="auto" w:fill="FFFFFF"/>
        </w:rPr>
        <w:t>;</w:t>
      </w:r>
      <w:r w:rsidRPr="00AD4163">
        <w:rPr>
          <w:rFonts w:ascii="Arial" w:hAnsi="Arial" w:cs="Arial"/>
          <w:spacing w:val="-8"/>
          <w:shd w:val="clear" w:color="auto" w:fill="FFFFFF"/>
        </w:rPr>
        <w:t xml:space="preserve"> </w:t>
      </w:r>
      <w:r>
        <w:rPr>
          <w:rFonts w:ascii="Arial" w:hAnsi="Arial" w:cs="Arial"/>
          <w:spacing w:val="-8"/>
          <w:shd w:val="clear" w:color="auto" w:fill="FFFFFF"/>
        </w:rPr>
        <w:t>3x MS koš</w:t>
      </w:r>
    </w:p>
    <w:p w:rsidR="0037396E" w:rsidRDefault="0037396E" w:rsidP="0037396E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>
        <w:rPr>
          <w:rFonts w:ascii="Arial" w:hAnsi="Arial" w:cs="Arial"/>
          <w:spacing w:val="-8"/>
          <w:shd w:val="clear" w:color="auto" w:fill="FFFFFF"/>
        </w:rPr>
        <w:t>1x uzamykatelné ocelové dveře</w:t>
      </w:r>
      <w:r>
        <w:rPr>
          <w:rFonts w:ascii="Calibri" w:hAnsi="Calibri" w:cs="Calibri"/>
          <w:spacing w:val="-8"/>
          <w:shd w:val="clear" w:color="auto" w:fill="FFFFFF"/>
        </w:rPr>
        <w:t>;</w:t>
      </w:r>
      <w:r>
        <w:rPr>
          <w:rFonts w:ascii="Arial" w:hAnsi="Arial" w:cs="Arial"/>
          <w:spacing w:val="-8"/>
          <w:shd w:val="clear" w:color="auto" w:fill="FFFFFF"/>
        </w:rPr>
        <w:t xml:space="preserve"> plastová madla</w:t>
      </w:r>
    </w:p>
    <w:p w:rsidR="0037396E" w:rsidRDefault="0037396E" w:rsidP="0037396E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>
        <w:rPr>
          <w:rFonts w:ascii="Arial" w:hAnsi="Arial" w:cs="Arial"/>
          <w:spacing w:val="-8"/>
          <w:shd w:val="clear" w:color="auto" w:fill="FFFFFF"/>
        </w:rPr>
        <w:t>3x police</w:t>
      </w:r>
      <w:r>
        <w:rPr>
          <w:rFonts w:ascii="Calibri" w:hAnsi="Calibri" w:cs="Calibri"/>
          <w:spacing w:val="-8"/>
          <w:shd w:val="clear" w:color="auto" w:fill="FFFFFF"/>
        </w:rPr>
        <w:t>;</w:t>
      </w:r>
      <w:r>
        <w:rPr>
          <w:rFonts w:ascii="Arial" w:hAnsi="Arial" w:cs="Arial"/>
          <w:spacing w:val="-8"/>
          <w:shd w:val="clear" w:color="auto" w:fill="FFFFFF"/>
        </w:rPr>
        <w:t xml:space="preserve"> nosnost: 40 kg</w:t>
      </w:r>
    </w:p>
    <w:p w:rsidR="0037396E" w:rsidRDefault="0037396E" w:rsidP="0037396E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AD4163">
        <w:rPr>
          <w:rFonts w:ascii="Arial" w:hAnsi="Arial" w:cs="Arial"/>
          <w:spacing w:val="-8"/>
          <w:shd w:val="clear" w:color="auto" w:fill="FFFFFF"/>
        </w:rPr>
        <w:t>ergonomické tlačné madlo: plast</w:t>
      </w:r>
    </w:p>
    <w:p w:rsidR="005E4D9E" w:rsidRPr="0037396E" w:rsidRDefault="005E4D9E" w:rsidP="005E4D9E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37396E">
        <w:rPr>
          <w:rFonts w:ascii="Arial" w:hAnsi="Arial" w:cs="Arial"/>
          <w:spacing w:val="-8"/>
          <w:shd w:val="clear" w:color="auto" w:fill="FFFFFF"/>
        </w:rPr>
        <w:t>rozměry:</w:t>
      </w:r>
    </w:p>
    <w:p w:rsidR="005E4D9E" w:rsidRPr="0037396E" w:rsidRDefault="005E4D9E" w:rsidP="005E4D9E">
      <w:pPr>
        <w:pStyle w:val="Odstavecseseznamem"/>
        <w:numPr>
          <w:ilvl w:val="0"/>
          <w:numId w:val="4"/>
        </w:numPr>
        <w:spacing w:after="160" w:line="259" w:lineRule="auto"/>
        <w:ind w:left="1134"/>
        <w:rPr>
          <w:rFonts w:ascii="Arial" w:hAnsi="Arial" w:cs="Arial"/>
        </w:rPr>
      </w:pPr>
      <w:r w:rsidRPr="0037396E">
        <w:rPr>
          <w:rFonts w:ascii="Arial" w:hAnsi="Arial" w:cs="Arial"/>
        </w:rPr>
        <w:t xml:space="preserve">výška </w:t>
      </w:r>
      <w:r w:rsidR="0037396E" w:rsidRPr="0037396E">
        <w:rPr>
          <w:rFonts w:ascii="Arial" w:hAnsi="Arial" w:cs="Arial"/>
        </w:rPr>
        <w:t>130</w:t>
      </w:r>
      <w:r w:rsidRPr="0037396E">
        <w:rPr>
          <w:rFonts w:ascii="Arial" w:hAnsi="Arial" w:cs="Arial"/>
        </w:rPr>
        <w:t xml:space="preserve"> cm</w:t>
      </w:r>
    </w:p>
    <w:p w:rsidR="005E4D9E" w:rsidRPr="0037396E" w:rsidRDefault="005E4D9E" w:rsidP="005E4D9E">
      <w:pPr>
        <w:pStyle w:val="Odstavecseseznamem"/>
        <w:numPr>
          <w:ilvl w:val="0"/>
          <w:numId w:val="4"/>
        </w:numPr>
        <w:spacing w:after="160" w:line="259" w:lineRule="auto"/>
        <w:ind w:left="1134"/>
        <w:rPr>
          <w:rFonts w:ascii="Arial" w:hAnsi="Arial" w:cs="Arial"/>
        </w:rPr>
      </w:pPr>
      <w:r w:rsidRPr="0037396E">
        <w:rPr>
          <w:rFonts w:ascii="Arial" w:hAnsi="Arial" w:cs="Arial"/>
        </w:rPr>
        <w:t xml:space="preserve">šířka </w:t>
      </w:r>
      <w:r w:rsidR="0037396E" w:rsidRPr="0037396E">
        <w:rPr>
          <w:rFonts w:ascii="Arial" w:hAnsi="Arial" w:cs="Arial"/>
        </w:rPr>
        <w:t>113</w:t>
      </w:r>
      <w:r w:rsidRPr="0037396E">
        <w:rPr>
          <w:rFonts w:ascii="Arial" w:hAnsi="Arial" w:cs="Arial"/>
        </w:rPr>
        <w:t xml:space="preserve"> cm</w:t>
      </w:r>
    </w:p>
    <w:p w:rsidR="005E4D9E" w:rsidRPr="0037396E" w:rsidRDefault="005E4D9E" w:rsidP="005E4D9E">
      <w:pPr>
        <w:pStyle w:val="Odstavecseseznamem"/>
        <w:numPr>
          <w:ilvl w:val="0"/>
          <w:numId w:val="4"/>
        </w:numPr>
        <w:spacing w:after="160" w:line="259" w:lineRule="auto"/>
        <w:ind w:left="1134"/>
        <w:rPr>
          <w:rFonts w:ascii="Arial" w:hAnsi="Arial" w:cs="Arial"/>
        </w:rPr>
      </w:pPr>
      <w:r w:rsidRPr="0037396E">
        <w:rPr>
          <w:rFonts w:ascii="Arial" w:hAnsi="Arial" w:cs="Arial"/>
        </w:rPr>
        <w:t xml:space="preserve">hloubka </w:t>
      </w:r>
      <w:r w:rsidR="0037396E" w:rsidRPr="0037396E">
        <w:rPr>
          <w:rFonts w:ascii="Arial" w:hAnsi="Arial" w:cs="Arial"/>
        </w:rPr>
        <w:t>58</w:t>
      </w:r>
      <w:r w:rsidRPr="0037396E">
        <w:rPr>
          <w:rFonts w:ascii="Arial" w:hAnsi="Arial" w:cs="Arial"/>
        </w:rPr>
        <w:t xml:space="preserve"> cm</w:t>
      </w:r>
    </w:p>
    <w:p w:rsidR="005E4D9E" w:rsidRPr="0037396E" w:rsidRDefault="005E4D9E" w:rsidP="005E4D9E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37396E">
        <w:rPr>
          <w:rFonts w:ascii="Arial" w:hAnsi="Arial" w:cs="Arial"/>
          <w:spacing w:val="-8"/>
          <w:shd w:val="clear" w:color="auto" w:fill="FFFFFF"/>
        </w:rPr>
        <w:t xml:space="preserve">celková nosnost </w:t>
      </w:r>
      <w:r w:rsidR="0037396E" w:rsidRPr="0037396E">
        <w:rPr>
          <w:rFonts w:ascii="Arial" w:hAnsi="Arial" w:cs="Arial"/>
          <w:spacing w:val="-8"/>
          <w:shd w:val="clear" w:color="auto" w:fill="FFFFFF"/>
        </w:rPr>
        <w:t>2</w:t>
      </w:r>
      <w:r w:rsidRPr="0037396E">
        <w:rPr>
          <w:rFonts w:ascii="Arial" w:hAnsi="Arial" w:cs="Arial"/>
          <w:spacing w:val="-8"/>
          <w:shd w:val="clear" w:color="auto" w:fill="FFFFFF"/>
        </w:rPr>
        <w:t>00 kg</w:t>
      </w:r>
    </w:p>
    <w:p w:rsidR="005E4D9E" w:rsidRPr="0037396E" w:rsidRDefault="005E4D9E" w:rsidP="005E4D9E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37396E">
        <w:rPr>
          <w:rFonts w:ascii="Arial" w:hAnsi="Arial" w:cs="Arial"/>
          <w:spacing w:val="-8"/>
          <w:shd w:val="clear" w:color="auto" w:fill="FFFFFF"/>
        </w:rPr>
        <w:t xml:space="preserve">4 plastová kolečka Ø </w:t>
      </w:r>
      <w:r w:rsidR="0037396E" w:rsidRPr="0037396E">
        <w:rPr>
          <w:rFonts w:ascii="Arial" w:hAnsi="Arial" w:cs="Arial"/>
          <w:spacing w:val="-8"/>
          <w:shd w:val="clear" w:color="auto" w:fill="FFFFFF"/>
        </w:rPr>
        <w:t>20</w:t>
      </w:r>
      <w:r w:rsidRPr="0037396E">
        <w:rPr>
          <w:rFonts w:ascii="Arial" w:hAnsi="Arial" w:cs="Arial"/>
          <w:spacing w:val="-8"/>
          <w:shd w:val="clear" w:color="auto" w:fill="FFFFFF"/>
        </w:rPr>
        <w:t xml:space="preserve"> cm, </w:t>
      </w:r>
      <w:r w:rsidR="0037396E" w:rsidRPr="0037396E">
        <w:rPr>
          <w:rFonts w:ascii="Arial" w:hAnsi="Arial" w:cs="Arial"/>
          <w:spacing w:val="-8"/>
          <w:shd w:val="clear" w:color="auto" w:fill="FFFFFF"/>
        </w:rPr>
        <w:t xml:space="preserve">2x pevné, </w:t>
      </w:r>
      <w:r w:rsidRPr="0037396E">
        <w:rPr>
          <w:rFonts w:ascii="Arial" w:hAnsi="Arial" w:cs="Arial"/>
          <w:spacing w:val="-8"/>
          <w:shd w:val="clear" w:color="auto" w:fill="FFFFFF"/>
        </w:rPr>
        <w:t xml:space="preserve">2 </w:t>
      </w:r>
      <w:r w:rsidR="0037396E" w:rsidRPr="0037396E">
        <w:rPr>
          <w:rFonts w:ascii="Arial" w:hAnsi="Arial" w:cs="Arial"/>
          <w:spacing w:val="-8"/>
          <w:shd w:val="clear" w:color="auto" w:fill="FFFFFF"/>
        </w:rPr>
        <w:t>x otočné s brzdou na tvrdé podlahy</w:t>
      </w:r>
    </w:p>
    <w:p w:rsidR="005E4D9E" w:rsidRPr="0037396E" w:rsidRDefault="005E4D9E" w:rsidP="005E4D9E">
      <w:pPr>
        <w:pStyle w:val="Odstavecseseznamem"/>
        <w:numPr>
          <w:ilvl w:val="0"/>
          <w:numId w:val="3"/>
        </w:numPr>
        <w:tabs>
          <w:tab w:val="left" w:pos="2694"/>
        </w:tabs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37396E">
        <w:rPr>
          <w:rFonts w:ascii="Arial" w:hAnsi="Arial" w:cs="Arial"/>
          <w:spacing w:val="-8"/>
          <w:shd w:val="clear" w:color="auto" w:fill="FFFFFF"/>
        </w:rPr>
        <w:t>plastové nárazníky</w:t>
      </w:r>
    </w:p>
    <w:p w:rsidR="0004009F" w:rsidRPr="00D06ADB" w:rsidRDefault="0004009F" w:rsidP="00D06ADB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04009F" w:rsidRPr="00D06ADB" w:rsidRDefault="0004009F" w:rsidP="00D06ADB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37396E" w:rsidRPr="00FA5031" w:rsidRDefault="0037396E" w:rsidP="0037396E">
      <w:pPr>
        <w:pStyle w:val="Odstavecseseznamem"/>
        <w:spacing w:after="160" w:line="259" w:lineRule="auto"/>
        <w:ind w:left="0"/>
        <w:rPr>
          <w:rFonts w:ascii="Arial" w:hAnsi="Arial" w:cs="Arial"/>
          <w:b/>
          <w:i/>
        </w:rPr>
      </w:pPr>
      <w:r w:rsidRPr="00FA5031">
        <w:rPr>
          <w:rFonts w:ascii="Arial" w:hAnsi="Arial" w:cs="Arial"/>
          <w:b/>
          <w:i/>
        </w:rPr>
        <w:t xml:space="preserve">Barva </w:t>
      </w:r>
      <w:r>
        <w:rPr>
          <w:rFonts w:ascii="Arial" w:hAnsi="Arial" w:cs="Arial"/>
          <w:b/>
          <w:i/>
        </w:rPr>
        <w:t>dveří</w:t>
      </w:r>
      <w:r w:rsidRPr="00FA5031">
        <w:rPr>
          <w:rFonts w:ascii="Arial" w:hAnsi="Arial" w:cs="Arial"/>
          <w:b/>
          <w:i/>
        </w:rPr>
        <w:t>, krytek madel</w:t>
      </w:r>
      <w:r>
        <w:rPr>
          <w:rFonts w:ascii="Arial" w:hAnsi="Arial" w:cs="Arial"/>
          <w:b/>
          <w:i/>
        </w:rPr>
        <w:t xml:space="preserve"> dveří</w:t>
      </w:r>
      <w:r w:rsidRPr="00FA5031">
        <w:rPr>
          <w:rFonts w:ascii="Arial" w:hAnsi="Arial" w:cs="Arial"/>
          <w:b/>
          <w:i/>
        </w:rPr>
        <w:t>, ochranných rohů</w:t>
      </w:r>
      <w:r>
        <w:rPr>
          <w:rFonts w:ascii="Arial" w:hAnsi="Arial" w:cs="Arial"/>
          <w:b/>
          <w:i/>
        </w:rPr>
        <w:t>,</w:t>
      </w:r>
      <w:r w:rsidRPr="00FA5031">
        <w:rPr>
          <w:rFonts w:ascii="Arial" w:hAnsi="Arial" w:cs="Arial"/>
          <w:b/>
          <w:i/>
        </w:rPr>
        <w:t xml:space="preserve"> nárazníků </w:t>
      </w:r>
      <w:r>
        <w:rPr>
          <w:rFonts w:ascii="Arial" w:hAnsi="Arial" w:cs="Arial"/>
          <w:b/>
          <w:i/>
        </w:rPr>
        <w:t xml:space="preserve">a krytek tlačných madel </w:t>
      </w:r>
      <w:r w:rsidRPr="00FA5031">
        <w:rPr>
          <w:rFonts w:ascii="Arial" w:hAnsi="Arial" w:cs="Arial"/>
          <w:b/>
          <w:i/>
        </w:rPr>
        <w:t>bude upřesněna při objednání.</w:t>
      </w:r>
    </w:p>
    <w:p w:rsidR="007353A8" w:rsidRDefault="007353A8" w:rsidP="00D06ADB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487A3A" w:rsidRPr="00D06ADB" w:rsidRDefault="00487A3A" w:rsidP="00D06ADB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7353A8" w:rsidRPr="00D06ADB" w:rsidRDefault="0037396E" w:rsidP="00D06ADB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 w:rsidRPr="0037396E">
        <w:rPr>
          <w:rFonts w:ascii="Arial" w:hAnsi="Arial" w:cs="Arial"/>
          <w:noProof/>
          <w:lang w:eastAsia="cs-CZ"/>
        </w:rPr>
        <w:drawing>
          <wp:inline distT="0" distB="0" distL="0" distR="0">
            <wp:extent cx="6132652" cy="2647950"/>
            <wp:effectExtent l="0" t="0" r="190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037" cy="265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96E" w:rsidRPr="0023404E" w:rsidRDefault="0037396E" w:rsidP="0037396E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487A3A" w:rsidRDefault="00487A3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7396E" w:rsidRPr="0023404E" w:rsidRDefault="0037396E" w:rsidP="0037396E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37396E" w:rsidRPr="00C35B67" w:rsidRDefault="0037396E" w:rsidP="0037396E">
      <w:pPr>
        <w:pStyle w:val="Odstavecseseznamem"/>
        <w:spacing w:after="160" w:line="259" w:lineRule="auto"/>
        <w:ind w:left="0"/>
        <w:rPr>
          <w:rFonts w:ascii="Arial" w:hAnsi="Arial" w:cs="Arial"/>
          <w:b/>
          <w:spacing w:val="-8"/>
          <w:sz w:val="23"/>
          <w:szCs w:val="23"/>
        </w:rPr>
      </w:pPr>
      <w:r w:rsidRPr="00C35B67">
        <w:rPr>
          <w:rFonts w:ascii="Arial" w:hAnsi="Arial" w:cs="Arial"/>
          <w:b/>
          <w:spacing w:val="-8"/>
          <w:sz w:val="23"/>
          <w:szCs w:val="23"/>
        </w:rPr>
        <w:t xml:space="preserve">Příslušenství </w:t>
      </w:r>
      <w:r>
        <w:rPr>
          <w:rFonts w:ascii="Arial" w:hAnsi="Arial" w:cs="Arial"/>
          <w:b/>
          <w:spacing w:val="-8"/>
          <w:sz w:val="23"/>
          <w:szCs w:val="23"/>
        </w:rPr>
        <w:t>hygienického</w:t>
      </w:r>
      <w:r>
        <w:rPr>
          <w:rFonts w:ascii="Arial" w:hAnsi="Arial" w:cs="Arial"/>
          <w:b/>
          <w:spacing w:val="-8"/>
          <w:sz w:val="23"/>
          <w:szCs w:val="23"/>
        </w:rPr>
        <w:t xml:space="preserve"> vozíku</w:t>
      </w:r>
      <w:r w:rsidRPr="00C35B67">
        <w:rPr>
          <w:rFonts w:ascii="Arial" w:hAnsi="Arial" w:cs="Arial"/>
          <w:b/>
          <w:spacing w:val="-8"/>
          <w:sz w:val="23"/>
          <w:szCs w:val="23"/>
        </w:rPr>
        <w:t>:</w:t>
      </w:r>
    </w:p>
    <w:p w:rsidR="0037396E" w:rsidRDefault="0037396E" w:rsidP="0037396E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37396E" w:rsidRDefault="0037396E" w:rsidP="0037396E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 w:rsidRPr="0037396E">
        <w:rPr>
          <w:rFonts w:ascii="Arial" w:hAnsi="Arial" w:cs="Arial"/>
          <w:u w:val="single"/>
        </w:rPr>
        <w:t>2</w:t>
      </w:r>
      <w:r w:rsidRPr="0037396E">
        <w:rPr>
          <w:rFonts w:ascii="Arial" w:hAnsi="Arial" w:cs="Arial"/>
          <w:u w:val="single"/>
        </w:rPr>
        <w:t>x d</w:t>
      </w:r>
      <w:r w:rsidRPr="0037396E">
        <w:rPr>
          <w:rFonts w:ascii="Arial" w:hAnsi="Arial" w:cs="Arial"/>
          <w:u w:val="single"/>
        </w:rPr>
        <w:t>ržák vaku 120 l s víkem</w:t>
      </w:r>
      <w:r>
        <w:rPr>
          <w:rFonts w:ascii="Arial" w:hAnsi="Arial" w:cs="Arial"/>
        </w:rPr>
        <w:t xml:space="preserve"> </w:t>
      </w:r>
      <w:r w:rsidR="0074002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1x vpravo a 1x vlevo</w:t>
      </w:r>
    </w:p>
    <w:p w:rsidR="0037396E" w:rsidRDefault="00740020" w:rsidP="0037396E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k</w:t>
      </w:r>
      <w:bookmarkStart w:id="0" w:name="_GoBack"/>
      <w:bookmarkEnd w:id="0"/>
      <w:r w:rsidR="0037396E">
        <w:rPr>
          <w:rFonts w:ascii="Arial" w:hAnsi="Arial" w:cs="Arial"/>
        </w:rPr>
        <w:t>onstrukce</w:t>
      </w:r>
      <w:r>
        <w:rPr>
          <w:rFonts w:ascii="Arial" w:hAnsi="Arial" w:cs="Arial"/>
        </w:rPr>
        <w:t>:</w:t>
      </w:r>
      <w:r w:rsidR="003739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nerez </w:t>
      </w:r>
      <w:r w:rsidR="0037396E">
        <w:rPr>
          <w:rFonts w:ascii="Arial" w:hAnsi="Arial" w:cs="Arial"/>
        </w:rPr>
        <w:t>ocel s práškovou barvou (šedá), antimikrobiální povrch</w:t>
      </w:r>
    </w:p>
    <w:p w:rsidR="00487A3A" w:rsidRDefault="00487A3A" w:rsidP="0037396E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1x sklopný držák vaku 120 l s víkem</w:t>
      </w:r>
      <w:r>
        <w:rPr>
          <w:rFonts w:ascii="Calibri" w:hAnsi="Calibri" w:cs="Calibri"/>
        </w:rPr>
        <w:t>;</w:t>
      </w:r>
      <w:r>
        <w:rPr>
          <w:rFonts w:ascii="Arial" w:hAnsi="Arial" w:cs="Arial"/>
        </w:rPr>
        <w:t xml:space="preserve"> nosnost: 20 kg</w:t>
      </w:r>
    </w:p>
    <w:p w:rsidR="00487A3A" w:rsidRDefault="00487A3A" w:rsidP="0037396E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1x sklopn</w:t>
      </w:r>
      <w:r w:rsidR="00D6338E">
        <w:rPr>
          <w:rFonts w:ascii="Arial" w:hAnsi="Arial" w:cs="Arial"/>
        </w:rPr>
        <w:t xml:space="preserve">á podpěra </w:t>
      </w:r>
      <w:r>
        <w:rPr>
          <w:rFonts w:ascii="Arial" w:hAnsi="Arial" w:cs="Arial"/>
        </w:rPr>
        <w:t>vaku</w:t>
      </w:r>
      <w:r>
        <w:rPr>
          <w:rFonts w:ascii="Calibri" w:hAnsi="Calibri" w:cs="Calibri"/>
        </w:rPr>
        <w:t>;</w:t>
      </w:r>
      <w:r>
        <w:rPr>
          <w:rFonts w:ascii="Arial" w:hAnsi="Arial" w:cs="Arial"/>
        </w:rPr>
        <w:t xml:space="preserve"> nosnost: 20 kg</w:t>
      </w:r>
    </w:p>
    <w:p w:rsidR="00D6338E" w:rsidRDefault="00D6338E" w:rsidP="0037396E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volitelná barva vík: modrá, červená, žlutá, zelená </w:t>
      </w:r>
      <w:r w:rsidRPr="00D6338E">
        <w:rPr>
          <w:rFonts w:ascii="Arial" w:hAnsi="Arial" w:cs="Arial"/>
          <w:b/>
        </w:rPr>
        <w:t>(bude upřesněno při dodání)</w:t>
      </w:r>
    </w:p>
    <w:p w:rsidR="007353A8" w:rsidRDefault="007353A8" w:rsidP="00D06ADB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D6338E" w:rsidRDefault="00D6338E" w:rsidP="00D06ADB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D6338E" w:rsidRPr="00D06ADB" w:rsidRDefault="00D6338E" w:rsidP="00D06ADB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 w:rsidRPr="00D6338E">
        <w:rPr>
          <w:rFonts w:ascii="Arial" w:hAnsi="Arial" w:cs="Arial"/>
          <w:noProof/>
          <w:lang w:eastAsia="cs-CZ"/>
        </w:rPr>
        <w:drawing>
          <wp:inline distT="0" distB="0" distL="0" distR="0">
            <wp:extent cx="3124200" cy="3006553"/>
            <wp:effectExtent l="0" t="0" r="0" b="381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118" cy="30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3A8" w:rsidRDefault="007353A8" w:rsidP="00D06ADB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D6338E" w:rsidRPr="00D06ADB" w:rsidRDefault="00D6338E" w:rsidP="00D06ADB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904122" w:rsidRPr="00AA077B" w:rsidRDefault="00904122" w:rsidP="00904122">
      <w:pPr>
        <w:rPr>
          <w:rFonts w:ascii="Arial" w:hAnsi="Arial" w:cs="Arial"/>
          <w:b/>
        </w:rPr>
      </w:pPr>
      <w:r w:rsidRPr="00AA077B">
        <w:rPr>
          <w:rFonts w:ascii="Arial" w:hAnsi="Arial" w:cs="Arial"/>
          <w:b/>
        </w:rPr>
        <w:t>Obrázky jsou pouze ilustrační</w:t>
      </w:r>
    </w:p>
    <w:sectPr w:rsidR="00904122" w:rsidRPr="00AA0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351D7"/>
    <w:multiLevelType w:val="hybridMultilevel"/>
    <w:tmpl w:val="E57C5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790A"/>
    <w:multiLevelType w:val="hybridMultilevel"/>
    <w:tmpl w:val="94EA4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92C9B"/>
    <w:multiLevelType w:val="hybridMultilevel"/>
    <w:tmpl w:val="5264482A"/>
    <w:lvl w:ilvl="0" w:tplc="AC7462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D1F92"/>
    <w:multiLevelType w:val="hybridMultilevel"/>
    <w:tmpl w:val="A43C0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DD"/>
    <w:rsid w:val="00031F4A"/>
    <w:rsid w:val="00034460"/>
    <w:rsid w:val="0004009F"/>
    <w:rsid w:val="000C5E23"/>
    <w:rsid w:val="000E57C8"/>
    <w:rsid w:val="00103E81"/>
    <w:rsid w:val="001253DD"/>
    <w:rsid w:val="00185184"/>
    <w:rsid w:val="001C525E"/>
    <w:rsid w:val="0020465B"/>
    <w:rsid w:val="0023404E"/>
    <w:rsid w:val="002D5BDF"/>
    <w:rsid w:val="00307E96"/>
    <w:rsid w:val="00344245"/>
    <w:rsid w:val="0037396E"/>
    <w:rsid w:val="00374C39"/>
    <w:rsid w:val="003D2A58"/>
    <w:rsid w:val="00463F8A"/>
    <w:rsid w:val="00487A3A"/>
    <w:rsid w:val="004F6677"/>
    <w:rsid w:val="005E4D9E"/>
    <w:rsid w:val="006467A4"/>
    <w:rsid w:val="00673C1C"/>
    <w:rsid w:val="006D4407"/>
    <w:rsid w:val="007353A8"/>
    <w:rsid w:val="00740020"/>
    <w:rsid w:val="00743D1D"/>
    <w:rsid w:val="007A35D4"/>
    <w:rsid w:val="007E4708"/>
    <w:rsid w:val="008D791A"/>
    <w:rsid w:val="00904122"/>
    <w:rsid w:val="00971C9B"/>
    <w:rsid w:val="00A50FEA"/>
    <w:rsid w:val="00A82505"/>
    <w:rsid w:val="00AD4163"/>
    <w:rsid w:val="00AE5BBC"/>
    <w:rsid w:val="00B03C30"/>
    <w:rsid w:val="00B21112"/>
    <w:rsid w:val="00B70C95"/>
    <w:rsid w:val="00B933FA"/>
    <w:rsid w:val="00C27615"/>
    <w:rsid w:val="00C40749"/>
    <w:rsid w:val="00C870CD"/>
    <w:rsid w:val="00CA596B"/>
    <w:rsid w:val="00D06ADB"/>
    <w:rsid w:val="00D6338E"/>
    <w:rsid w:val="00E01CB7"/>
    <w:rsid w:val="00E34C06"/>
    <w:rsid w:val="00E816B4"/>
    <w:rsid w:val="00EA084A"/>
    <w:rsid w:val="00EC2757"/>
    <w:rsid w:val="00F41810"/>
    <w:rsid w:val="00F458FA"/>
    <w:rsid w:val="00F8415F"/>
    <w:rsid w:val="00FA5031"/>
    <w:rsid w:val="00FB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68DC8-8386-4236-8241-A867DAA5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5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C4074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04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Vamberská Lenka</dc:creator>
  <cp:lastModifiedBy>Momirovová Iva</cp:lastModifiedBy>
  <cp:revision>43</cp:revision>
  <dcterms:created xsi:type="dcterms:W3CDTF">2019-12-10T13:38:00Z</dcterms:created>
  <dcterms:modified xsi:type="dcterms:W3CDTF">2025-07-08T09:02:00Z</dcterms:modified>
</cp:coreProperties>
</file>