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12B12C5A" w:rsidR="00050A7F" w:rsidRPr="00905DFE" w:rsidRDefault="00785742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FA8">
              <w:rPr>
                <w:rFonts w:asciiTheme="majorHAnsi" w:eastAsiaTheme="majorEastAsia" w:hAnsiTheme="majorHAnsi" w:cstheme="majorHAnsi"/>
                <w:b/>
                <w:iCs/>
                <w:color w:val="000000" w:themeColor="text1"/>
                <w:sz w:val="20"/>
                <w:szCs w:val="20"/>
                <w:lang w:eastAsia="en-US"/>
              </w:rPr>
              <w:t>Zpracování jednostupňové projektové dokumentace – redundantní páteřní optická síť FN Brno–Bohunice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6670">
    <w:abstractNumId w:val="8"/>
  </w:num>
  <w:num w:numId="2" w16cid:durableId="1222058306">
    <w:abstractNumId w:val="3"/>
  </w:num>
  <w:num w:numId="3" w16cid:durableId="1398356345">
    <w:abstractNumId w:val="2"/>
  </w:num>
  <w:num w:numId="4" w16cid:durableId="1360813878">
    <w:abstractNumId w:val="1"/>
  </w:num>
  <w:num w:numId="5" w16cid:durableId="1501116662">
    <w:abstractNumId w:val="0"/>
  </w:num>
  <w:num w:numId="6" w16cid:durableId="2128037906">
    <w:abstractNumId w:val="9"/>
  </w:num>
  <w:num w:numId="7" w16cid:durableId="55399105">
    <w:abstractNumId w:val="7"/>
  </w:num>
  <w:num w:numId="8" w16cid:durableId="2017688155">
    <w:abstractNumId w:val="6"/>
  </w:num>
  <w:num w:numId="9" w16cid:durableId="1789278923">
    <w:abstractNumId w:val="5"/>
  </w:num>
  <w:num w:numId="10" w16cid:durableId="341202356">
    <w:abstractNumId w:val="4"/>
  </w:num>
  <w:num w:numId="11" w16cid:durableId="1605771350">
    <w:abstractNumId w:val="14"/>
  </w:num>
  <w:num w:numId="12" w16cid:durableId="430904213">
    <w:abstractNumId w:val="12"/>
  </w:num>
  <w:num w:numId="13" w16cid:durableId="1361248824">
    <w:abstractNumId w:val="12"/>
    <w:lvlOverride w:ilvl="0">
      <w:startOverride w:val="1"/>
    </w:lvlOverride>
  </w:num>
  <w:num w:numId="14" w16cid:durableId="604580100">
    <w:abstractNumId w:val="12"/>
    <w:lvlOverride w:ilvl="0">
      <w:startOverride w:val="1"/>
    </w:lvlOverride>
  </w:num>
  <w:num w:numId="15" w16cid:durableId="1215194561">
    <w:abstractNumId w:val="12"/>
  </w:num>
  <w:num w:numId="16" w16cid:durableId="1635334723">
    <w:abstractNumId w:val="12"/>
    <w:lvlOverride w:ilvl="0">
      <w:startOverride w:val="1"/>
    </w:lvlOverride>
  </w:num>
  <w:num w:numId="17" w16cid:durableId="1907908448">
    <w:abstractNumId w:val="12"/>
    <w:lvlOverride w:ilvl="0">
      <w:startOverride w:val="1"/>
    </w:lvlOverride>
  </w:num>
  <w:num w:numId="18" w16cid:durableId="977612219">
    <w:abstractNumId w:val="12"/>
    <w:lvlOverride w:ilvl="0">
      <w:startOverride w:val="1"/>
    </w:lvlOverride>
  </w:num>
  <w:num w:numId="19" w16cid:durableId="299920851">
    <w:abstractNumId w:val="12"/>
    <w:lvlOverride w:ilvl="0">
      <w:startOverride w:val="1"/>
    </w:lvlOverride>
  </w:num>
  <w:num w:numId="20" w16cid:durableId="617563052">
    <w:abstractNumId w:val="12"/>
    <w:lvlOverride w:ilvl="0">
      <w:startOverride w:val="1"/>
    </w:lvlOverride>
  </w:num>
  <w:num w:numId="21" w16cid:durableId="400837870">
    <w:abstractNumId w:val="12"/>
    <w:lvlOverride w:ilvl="0">
      <w:startOverride w:val="1"/>
    </w:lvlOverride>
  </w:num>
  <w:num w:numId="22" w16cid:durableId="1912275060">
    <w:abstractNumId w:val="12"/>
    <w:lvlOverride w:ilvl="0">
      <w:startOverride w:val="1"/>
    </w:lvlOverride>
  </w:num>
  <w:num w:numId="23" w16cid:durableId="1149516836">
    <w:abstractNumId w:val="12"/>
    <w:lvlOverride w:ilvl="0">
      <w:startOverride w:val="1"/>
    </w:lvlOverride>
  </w:num>
  <w:num w:numId="24" w16cid:durableId="2136637381">
    <w:abstractNumId w:val="12"/>
    <w:lvlOverride w:ilvl="0">
      <w:startOverride w:val="1"/>
    </w:lvlOverride>
  </w:num>
  <w:num w:numId="25" w16cid:durableId="1288006859">
    <w:abstractNumId w:val="12"/>
    <w:lvlOverride w:ilvl="0">
      <w:startOverride w:val="1"/>
    </w:lvlOverride>
  </w:num>
  <w:num w:numId="26" w16cid:durableId="1890720760">
    <w:abstractNumId w:val="12"/>
    <w:lvlOverride w:ilvl="0">
      <w:startOverride w:val="1"/>
    </w:lvlOverride>
  </w:num>
  <w:num w:numId="27" w16cid:durableId="1046829743">
    <w:abstractNumId w:val="12"/>
    <w:lvlOverride w:ilvl="0">
      <w:startOverride w:val="1"/>
    </w:lvlOverride>
  </w:num>
  <w:num w:numId="28" w16cid:durableId="1869832220">
    <w:abstractNumId w:val="12"/>
    <w:lvlOverride w:ilvl="0">
      <w:startOverride w:val="1"/>
    </w:lvlOverride>
  </w:num>
  <w:num w:numId="29" w16cid:durableId="693458587">
    <w:abstractNumId w:val="12"/>
    <w:lvlOverride w:ilvl="0">
      <w:startOverride w:val="1"/>
    </w:lvlOverride>
  </w:num>
  <w:num w:numId="30" w16cid:durableId="1894661329">
    <w:abstractNumId w:val="13"/>
  </w:num>
  <w:num w:numId="31" w16cid:durableId="1215115679">
    <w:abstractNumId w:val="17"/>
  </w:num>
  <w:num w:numId="32" w16cid:durableId="1983848950">
    <w:abstractNumId w:val="11"/>
  </w:num>
  <w:num w:numId="33" w16cid:durableId="843670206">
    <w:abstractNumId w:val="10"/>
  </w:num>
  <w:num w:numId="34" w16cid:durableId="1855997743">
    <w:abstractNumId w:val="16"/>
  </w:num>
  <w:num w:numId="35" w16cid:durableId="5925445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16842"/>
    <w:rsid w:val="004222B7"/>
    <w:rsid w:val="004406F0"/>
    <w:rsid w:val="00450E39"/>
    <w:rsid w:val="00454212"/>
    <w:rsid w:val="0047624D"/>
    <w:rsid w:val="00477B12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5BFB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567BA"/>
    <w:rsid w:val="00661B54"/>
    <w:rsid w:val="006630BA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85742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3BE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27434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1551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976FD-D663-4AB5-ADFA-CB9F76ACF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4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9</cp:revision>
  <cp:lastPrinted>2021-04-15T10:48:00Z</cp:lastPrinted>
  <dcterms:created xsi:type="dcterms:W3CDTF">2023-06-20T15:59:00Z</dcterms:created>
  <dcterms:modified xsi:type="dcterms:W3CDTF">2025-06-27T06:57:00Z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