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38D095B1" w14:textId="7BBC4F99" w:rsidR="00726B26" w:rsidRPr="002B77A6" w:rsidRDefault="00DD5922" w:rsidP="00DD5922">
      <w:pPr>
        <w:pStyle w:val="Nadpis1"/>
      </w:pPr>
      <w:r>
        <w:t>Ú</w:t>
      </w:r>
      <w:r w:rsidR="00BE50CA">
        <w:t xml:space="preserve">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6581EA2D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6B39EA">
        <w:t>Matrace</w:t>
      </w:r>
      <w:r>
        <w:t>“</w:t>
      </w:r>
      <w:r w:rsidR="00E12A6D">
        <w:t xml:space="preserve">, část </w:t>
      </w:r>
      <w:r w:rsidR="00E12A6D">
        <w:rPr>
          <w:highlight w:val="yellow"/>
        </w:rPr>
        <w:t>[DOPLNÍ DODAVATEL]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</w:t>
      </w:r>
      <w:r w:rsidR="00295ADC">
        <w:lastRenderedPageBreak/>
        <w:t xml:space="preserve">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B209BF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1B052320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</w:t>
      </w:r>
      <w:r w:rsidR="00B64460">
        <w:t xml:space="preserve">po přijetí Objednávky </w:t>
      </w:r>
      <w:r>
        <w:t xml:space="preserve">na adresu </w:t>
      </w:r>
      <w:r w:rsidR="006B39EA">
        <w:t>Kunderova.Nina@fnbrno.cz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4CE6BF5" w:rsidR="00014CFB" w:rsidRDefault="00014CFB" w:rsidP="00923251">
      <w:pPr>
        <w:pStyle w:val="Odstavecsmlouvy"/>
      </w:pPr>
      <w:r>
        <w:t xml:space="preserve">Místem dodání je </w:t>
      </w:r>
      <w:r w:rsidR="000352AE">
        <w:t>sklad Materiálně technického zásobování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A2DAA7" w14:textId="2B782ED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6B39EA">
        <w:rPr>
          <w:b/>
        </w:rPr>
        <w:t>deseti</w:t>
      </w:r>
      <w:r w:rsidR="00D66210">
        <w:rPr>
          <w:b/>
        </w:rPr>
        <w:t xml:space="preserve">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lastRenderedPageBreak/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083B7681" w14:textId="2C70758E" w:rsidR="00C84E70" w:rsidRDefault="00C84E70" w:rsidP="003E07FA">
      <w:pPr>
        <w:pStyle w:val="Psmenoodstavce"/>
        <w:ind w:left="1418" w:firstLine="0"/>
      </w:pPr>
      <w:r>
        <w:t>číslo Objednávky;</w:t>
      </w:r>
    </w:p>
    <w:p w14:paraId="1A652287" w14:textId="77777777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3CA7A2A6" w:rsidR="00EA4C8B" w:rsidRDefault="00EA4C8B" w:rsidP="003E07FA">
      <w:pPr>
        <w:pStyle w:val="Psmenoodstavce"/>
        <w:ind w:left="1418" w:firstLine="0"/>
      </w:pPr>
      <w:r>
        <w:t>jednotkové ceny dodané</w:t>
      </w:r>
      <w:r w:rsidR="00B209BF">
        <w:t>ho Zboží (bez DPH a včetně DPH).</w:t>
      </w:r>
    </w:p>
    <w:p w14:paraId="62427E30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2BEFF279" w14:textId="06177CFF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38B7458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7FB4FC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15EEE10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C84E70">
        <w:t>541</w:t>
      </w:r>
      <w:r>
        <w:t>/20</w:t>
      </w:r>
      <w:r w:rsidR="00C84E7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4FE944A9" w:rsidR="000C1FD1" w:rsidRDefault="000C1FD1" w:rsidP="000C1FD1">
      <w:pPr>
        <w:pStyle w:val="Odstavecsmlouvy"/>
      </w:pPr>
      <w:r>
        <w:t xml:space="preserve">Navýšení Kupní ceny je možné pouze na základě </w:t>
      </w:r>
      <w:r w:rsidR="00B209BF">
        <w:t>písemného dodatku k této smlouvě</w:t>
      </w:r>
      <w:r w:rsidR="006D5E44">
        <w:t>.</w:t>
      </w:r>
      <w:r>
        <w:t xml:space="preserve"> </w:t>
      </w: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C1FD1">
      <w:pPr>
        <w:pStyle w:val="Nadpis3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4153EAB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2E11E74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0F576CF9" w14:textId="1BDADB25" w:rsidR="00754D50" w:rsidRDefault="000C1FD1" w:rsidP="00B209BF">
      <w:pPr>
        <w:pStyle w:val="Psmenoodstavce"/>
      </w:pPr>
      <w:r>
        <w:t xml:space="preserve">celková fakturovaná částka (bez DPH, včetně </w:t>
      </w:r>
      <w:r w:rsidR="00B209BF">
        <w:t>DPH)</w:t>
      </w:r>
      <w:r w:rsidR="00923251">
        <w:t>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4ED968D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B209BF">
        <w:rPr>
          <w:b/>
        </w:rPr>
        <w:t>24 měsíců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</w:t>
      </w:r>
      <w:r w:rsidR="00DD5922">
        <w:t xml:space="preserve">Zboží bude po celou Záruční dobu </w:t>
      </w:r>
      <w:r w:rsidR="00DD5922"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DD5922">
        <w:t xml:space="preserve">celou Záruční </w:t>
      </w:r>
      <w:r w:rsidR="00DD5922" w:rsidRPr="00D859C2">
        <w:t>dobu</w:t>
      </w:r>
      <w:r w:rsidR="005452F8">
        <w:t>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3B8876BD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DD5922">
        <w:t>, nejpozději však ve lhůtě sjednané pro splnění Objednávky,</w:t>
      </w:r>
      <w:r w:rsidR="00B209BF">
        <w:t xml:space="preserve"> </w:t>
      </w:r>
      <w:r w:rsidRPr="00512AB9">
        <w:t xml:space="preserve">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5EAE592" w14:textId="529FE2AD" w:rsidR="00CD098E" w:rsidRPr="00512AB9" w:rsidRDefault="00CD098E" w:rsidP="003E07FA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 xml:space="preserve">, </w:t>
      </w:r>
      <w:r w:rsidR="00C84E70">
        <w:t>minimálně však 500 Kč</w:t>
      </w:r>
      <w:bookmarkStart w:id="9" w:name="_GoBack"/>
      <w:bookmarkEnd w:id="9"/>
      <w:r w:rsidR="00C84E70">
        <w:t xml:space="preserve">, </w:t>
      </w:r>
      <w:r>
        <w:t>a to</w:t>
      </w:r>
      <w:r w:rsidRPr="00512AB9">
        <w:t xml:space="preserve"> za každý započatý </w:t>
      </w:r>
      <w:r w:rsidR="00C84E70">
        <w:t xml:space="preserve">pracovní </w:t>
      </w:r>
      <w:r w:rsidR="00B209BF">
        <w:t>den prodlení.</w:t>
      </w:r>
    </w:p>
    <w:p w14:paraId="5F75E8E1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973ED95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7F6E51E7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464916E2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A8A365C" w14:textId="78BF7F61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</w:t>
      </w:r>
      <w:r w:rsidRPr="006B39EA">
        <w:t xml:space="preserve">dobu </w:t>
      </w:r>
      <w:r w:rsidR="006B39EA" w:rsidRPr="006B39EA">
        <w:rPr>
          <w:b/>
        </w:rPr>
        <w:t xml:space="preserve">4 </w:t>
      </w:r>
      <w:r w:rsidR="00754D50" w:rsidRPr="006B39EA">
        <w:rPr>
          <w:b/>
        </w:rPr>
        <w:t>let</w:t>
      </w:r>
      <w:r w:rsidR="00CE3F06" w:rsidRPr="006B39EA">
        <w:rPr>
          <w:b/>
        </w:rPr>
        <w:t xml:space="preserve"> ode dne nabytí účinnosti této smlouvy</w:t>
      </w:r>
      <w:r w:rsidR="006B39EA">
        <w:rPr>
          <w:b/>
        </w:rPr>
        <w:t>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5051CAB" w14:textId="173FA31E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6B39EA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F25D84">
        <w:rPr>
          <w:snapToGrid w:val="0"/>
        </w:rPr>
        <w:t>jedno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  <w:r w:rsidR="00B91378" w:rsidRPr="00B91378">
        <w:rPr>
          <w:snapToGrid w:val="0"/>
        </w:rPr>
        <w:t xml:space="preserve"> </w:t>
      </w:r>
      <w:r w:rsidR="00B91378">
        <w:rPr>
          <w:snapToGrid w:val="0"/>
        </w:rPr>
        <w:t>Je-li však tato smlouva uzavřena elektronicky, obdrží každá smluvní strana jednu kopii elektronického originálu.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019C38D6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13D2CBA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7C34C91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D930BD">
      <w:footerReference w:type="default" r:id="rId12"/>
      <w:footerReference w:type="first" r:id="rId13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96DCC" w14:textId="77777777" w:rsidR="00EE44D9" w:rsidRDefault="00EE44D9" w:rsidP="006337DC">
      <w:r>
        <w:separator/>
      </w:r>
    </w:p>
  </w:endnote>
  <w:endnote w:type="continuationSeparator" w:id="0">
    <w:p w14:paraId="26A5FCDC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515224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5224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6D842" w14:textId="77777777" w:rsidR="00EE44D9" w:rsidRDefault="00EE44D9" w:rsidP="006337DC">
      <w:r>
        <w:separator/>
      </w:r>
    </w:p>
  </w:footnote>
  <w:footnote w:type="continuationSeparator" w:id="0">
    <w:p w14:paraId="50D30B68" w14:textId="77777777" w:rsidR="00EE44D9" w:rsidRDefault="00EE44D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52AE"/>
    <w:rsid w:val="0003714D"/>
    <w:rsid w:val="00057DF0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1641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5ADC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5224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65F30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39EA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51DE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9B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4460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1378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3BBB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D5922"/>
    <w:rsid w:val="00DE128C"/>
    <w:rsid w:val="00DE6446"/>
    <w:rsid w:val="00DF0B22"/>
    <w:rsid w:val="00E02379"/>
    <w:rsid w:val="00E034D5"/>
    <w:rsid w:val="00E04FEC"/>
    <w:rsid w:val="00E052D0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25D84"/>
    <w:rsid w:val="00F30651"/>
    <w:rsid w:val="00F43EC4"/>
    <w:rsid w:val="00F45871"/>
    <w:rsid w:val="00F45BDE"/>
    <w:rsid w:val="00F51C8E"/>
    <w:rsid w:val="00F55E3B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BE84B-4B13-4EA7-B78A-E74FDE9A4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f8073be8-ba4e-4991-92ef-8ca69007da56"/>
    <ds:schemaRef ds:uri="http://purl.org/dc/elements/1.1/"/>
    <ds:schemaRef ds:uri="http://schemas.microsoft.com/office/2006/metadata/properties"/>
    <ds:schemaRef ds:uri="cc852e05-94eb-48de-a089-3a35c1dd621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1AA202A-A89F-4520-A71A-E8D50916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2962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Koukalová Dana</cp:lastModifiedBy>
  <cp:revision>5</cp:revision>
  <cp:lastPrinted>2018-11-27T10:11:00Z</cp:lastPrinted>
  <dcterms:created xsi:type="dcterms:W3CDTF">2025-08-12T12:13:00Z</dcterms:created>
  <dcterms:modified xsi:type="dcterms:W3CDTF">2025-08-21T07:45:00Z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