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1996" w14:textId="51760DB5" w:rsidR="006522E8" w:rsidRDefault="007259CB" w:rsidP="00F77A16">
      <w:pPr>
        <w:tabs>
          <w:tab w:val="left" w:pos="1140"/>
          <w:tab w:val="left" w:pos="2070"/>
        </w:tabs>
        <w:ind w:left="284" w:right="-1"/>
      </w:pPr>
      <w:r>
        <w:t xml:space="preserve"> </w:t>
      </w:r>
      <w:r w:rsidR="00630F2E">
        <w:t xml:space="preserve"> </w:t>
      </w:r>
      <w:r w:rsidR="0098254C">
        <w:t xml:space="preserve">  </w:t>
      </w:r>
      <w:r w:rsidR="00650646">
        <w:tab/>
      </w:r>
      <w:r w:rsidR="00F77A16">
        <w:tab/>
      </w:r>
    </w:p>
    <w:p w14:paraId="61736762" w14:textId="77777777" w:rsidR="006522E8" w:rsidRDefault="006522E8" w:rsidP="006522E8">
      <w:pPr>
        <w:ind w:left="284" w:right="-1"/>
      </w:pPr>
    </w:p>
    <w:p w14:paraId="2351F6EA" w14:textId="77777777" w:rsidR="003001FF" w:rsidRDefault="006522E8" w:rsidP="006522E8">
      <w:pPr>
        <w:ind w:right="-1"/>
      </w:pPr>
      <w:r>
        <w:rPr>
          <w:noProof/>
          <w:lang w:eastAsia="cs-CZ"/>
        </w:rPr>
        <mc:AlternateContent>
          <mc:Choice Requires="wps">
            <w:drawing>
              <wp:anchor distT="0" distB="0" distL="114300" distR="114300" simplePos="0" relativeHeight="251658244" behindDoc="1" locked="1" layoutInCell="1" allowOverlap="1" wp14:anchorId="031F1BB8" wp14:editId="5B7712B2">
                <wp:simplePos x="0" y="0"/>
                <wp:positionH relativeFrom="column">
                  <wp:posOffset>4883785</wp:posOffset>
                </wp:positionH>
                <wp:positionV relativeFrom="page">
                  <wp:posOffset>474345</wp:posOffset>
                </wp:positionV>
                <wp:extent cx="1943100" cy="889000"/>
                <wp:effectExtent l="0" t="0" r="444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071702">
              <v:shapetype id="_x0000_t202" coordsize="21600,21600" o:spt="202" path="m,l,21600r21600,l21600,xe" w14:anchorId="031F1BB8">
                <v:stroke joinstyle="miter"/>
                <v:path gradientshapeok="t" o:connecttype="rect"/>
              </v:shapetype>
              <v:shape id="Textové pole 5" style="position:absolute;left:0;text-align:left;margin-left:384.55pt;margin-top:37.35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">
                <v:textbox>
                  <w:txbxContent>
                    <w:p w:rsidR="00DA288C" w:rsidP="006522E8" w:rsidRDefault="00DA288C" w14:paraId="7B5B0492" w14:textId="77777777">
                      <w:pPr>
                        <w:spacing w:after="0"/>
                        <w:rPr>
                          <w:rFonts w:cs="Arial"/>
                          <w:b/>
                          <w:color w:val="072260"/>
                          <w:sz w:val="14"/>
                          <w:szCs w:val="14"/>
                        </w:rPr>
                      </w:pPr>
                      <w:r>
                        <w:rPr>
                          <w:rFonts w:cs="Arial"/>
                          <w:b/>
                          <w:color w:val="072260"/>
                          <w:sz w:val="14"/>
                          <w:szCs w:val="14"/>
                        </w:rPr>
                        <w:t>MUDr. IVO ROVNÝ, MBA</w:t>
                      </w:r>
                    </w:p>
                    <w:p w:rsidRPr="009979A1" w:rsidR="00DA288C" w:rsidP="006522E8" w:rsidRDefault="00DA288C" w14:paraId="672A6659" w14:textId="77777777">
                      <w:pPr>
                        <w:spacing w:after="0"/>
                        <w:rPr>
                          <w:rFonts w:cs="Arial"/>
                          <w:i/>
                          <w:sz w:val="14"/>
                          <w:szCs w:val="14"/>
                        </w:rPr>
                      </w:pPr>
                    </w:p>
                    <w:p w:rsidRPr="00057BDD" w:rsidR="00DA288C" w:rsidP="006522E8" w:rsidRDefault="00DA288C" w14:paraId="7EA6A1FC" w14:textId="77777777">
                      <w:pPr>
                        <w:spacing w:after="0"/>
                        <w:rPr>
                          <w:rFonts w:cs="Arial"/>
                          <w:b/>
                          <w:sz w:val="14"/>
                          <w:szCs w:val="14"/>
                        </w:rPr>
                      </w:pPr>
                      <w:r w:rsidRPr="00057BDD">
                        <w:rPr>
                          <w:rFonts w:cs="Arial"/>
                          <w:b/>
                          <w:sz w:val="14"/>
                          <w:szCs w:val="14"/>
                        </w:rPr>
                        <w:t>Sekretariát:</w:t>
                      </w:r>
                    </w:p>
                    <w:p w:rsidRPr="009979A1" w:rsidR="00DA288C" w:rsidP="006522E8" w:rsidRDefault="00DA288C" w14:paraId="3E62F073" w14:textId="77777777">
                      <w:pPr>
                        <w:spacing w:after="0"/>
                        <w:rPr>
                          <w:rFonts w:cs="Arial"/>
                          <w:sz w:val="14"/>
                          <w:szCs w:val="14"/>
                        </w:rPr>
                      </w:pPr>
                      <w:r>
                        <w:rPr>
                          <w:rFonts w:cs="Arial"/>
                          <w:sz w:val="14"/>
                          <w:szCs w:val="14"/>
                        </w:rPr>
                        <w:t>Tel.:532 232 000</w:t>
                      </w:r>
                    </w:p>
                    <w:p w:rsidR="00DA288C" w:rsidP="006522E8" w:rsidRDefault="00DA288C" w14:paraId="0A37501D" w14:textId="77777777">
                      <w:pPr>
                        <w:rPr>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3" behindDoc="1" locked="1" layoutInCell="1" allowOverlap="1" wp14:anchorId="021520FE" wp14:editId="7F9F7115">
                <wp:simplePos x="0" y="0"/>
                <wp:positionH relativeFrom="column">
                  <wp:posOffset>4692015</wp:posOffset>
                </wp:positionH>
                <wp:positionV relativeFrom="page">
                  <wp:posOffset>516255</wp:posOffset>
                </wp:positionV>
                <wp:extent cx="179705" cy="179705"/>
                <wp:effectExtent l="0"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txbx>
                        <w:txbxContent>
                          <w:p w14:paraId="750A6A89" w14:textId="77777777" w:rsidR="00DA288C" w:rsidRDefault="00DA288C" w:rsidP="006522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27CC85">
              <v:rect id="Obdélník 4" style="position:absolute;left:0;text-align:left;margin-left:369.45pt;margin-top:40.65pt;width:14.15pt;height:14.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color="#7cc4bc" stroked="f" strokecolor="#072260" strokeweight="0" w14:anchorId="02152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">
                <v:textbox>
                  <w:txbxContent>
                    <w:p w:rsidR="00DA288C" w:rsidP="006522E8" w:rsidRDefault="00DA288C" w14:paraId="5DAB6C7B" w14:textId="77777777">
                      <w:pPr>
                        <w:jc w:val="center"/>
                      </w:pPr>
                    </w:p>
                  </w:txbxContent>
                </v:textbox>
                <w10:wrap anchory="page"/>
                <w10:anchorlock/>
              </v:rect>
            </w:pict>
          </mc:Fallback>
        </mc:AlternateContent>
      </w:r>
      <w:r>
        <w:rPr>
          <w:noProof/>
          <w:lang w:eastAsia="cs-CZ"/>
        </w:rPr>
        <mc:AlternateContent>
          <mc:Choice Requires="wps">
            <w:drawing>
              <wp:anchor distT="0" distB="0" distL="114300" distR="114300" simplePos="0" relativeHeight="251658242" behindDoc="1" locked="1" layoutInCell="1" allowOverlap="1" wp14:anchorId="22C23768" wp14:editId="0FD4563E">
                <wp:simplePos x="0" y="0"/>
                <wp:positionH relativeFrom="column">
                  <wp:posOffset>2427605</wp:posOffset>
                </wp:positionH>
                <wp:positionV relativeFrom="page">
                  <wp:posOffset>466090</wp:posOffset>
                </wp:positionV>
                <wp:extent cx="2299970" cy="8890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9F4EAB">
              <v:shape id="Textové pole 3" style="position:absolute;left:0;text-align:left;margin-left:191.15pt;margin-top:36.7pt;width:181.1pt;height:70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" w14:anchorId="22C23768">
                <v:textbox>
                  <w:txbxContent>
                    <w:p w:rsidRPr="009663DB" w:rsidR="00DA288C" w:rsidP="006522E8" w:rsidRDefault="00DA288C" w14:paraId="03B92F4A" w14:textId="77777777">
                      <w:pPr>
                        <w:spacing w:after="0"/>
                        <w:rPr>
                          <w:rFonts w:cs="Arial"/>
                          <w:b/>
                          <w:color w:val="072260"/>
                          <w:sz w:val="14"/>
                          <w:szCs w:val="14"/>
                        </w:rPr>
                      </w:pPr>
                      <w:r w:rsidRPr="009663DB">
                        <w:rPr>
                          <w:rFonts w:cs="Arial"/>
                          <w:b/>
                          <w:color w:val="072260"/>
                          <w:sz w:val="14"/>
                          <w:szCs w:val="14"/>
                        </w:rPr>
                        <w:t>FAKULTNÍ NEMOCNICE BRNO</w:t>
                      </w:r>
                    </w:p>
                    <w:p w:rsidRPr="009663DB" w:rsidR="00DA288C" w:rsidP="006522E8" w:rsidRDefault="00DA288C" w14:paraId="6B7A6916" w14:textId="77777777">
                      <w:pPr>
                        <w:spacing w:after="0" w:line="360" w:lineRule="auto"/>
                        <w:rPr>
                          <w:rFonts w:cs="Arial"/>
                          <w:color w:val="072260"/>
                          <w:sz w:val="14"/>
                          <w:szCs w:val="14"/>
                        </w:rPr>
                      </w:pPr>
                      <w:r>
                        <w:rPr>
                          <w:rFonts w:cs="Arial"/>
                          <w:color w:val="072260"/>
                          <w:sz w:val="14"/>
                          <w:szCs w:val="14"/>
                        </w:rPr>
                        <w:t>ŘEDITELSTVÍ</w:t>
                      </w:r>
                    </w:p>
                    <w:p w:rsidRPr="002B576B" w:rsidR="00DA288C" w:rsidP="006522E8" w:rsidRDefault="00DA288C" w14:paraId="45A2FA41" w14:textId="77777777">
                      <w:pPr>
                        <w:spacing w:after="0"/>
                        <w:rPr>
                          <w:rFonts w:cs="Arial"/>
                          <w:sz w:val="14"/>
                          <w:szCs w:val="14"/>
                        </w:rPr>
                      </w:pPr>
                      <w:r w:rsidRPr="002B576B">
                        <w:rPr>
                          <w:rFonts w:cs="Arial"/>
                          <w:sz w:val="14"/>
                          <w:szCs w:val="14"/>
                        </w:rPr>
                        <w:t>Jihlavská 20, 625 00 Brno</w:t>
                      </w:r>
                    </w:p>
                    <w:p w:rsidRPr="002B576B" w:rsidR="00DA288C" w:rsidP="006522E8" w:rsidRDefault="00DA288C" w14:paraId="45A9FF0C" w14:textId="77777777">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DA288C" w:rsidP="006522E8" w:rsidRDefault="00DA288C" w14:paraId="02EB378F" w14:textId="77777777">
                      <w:pPr>
                        <w:spacing w:line="360" w:lineRule="auto"/>
                        <w:rPr>
                          <w:rFonts w:cs="Arial"/>
                          <w:sz w:val="14"/>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1" behindDoc="1" locked="1" layoutInCell="0" allowOverlap="1" wp14:anchorId="5FFD4A9C" wp14:editId="13242475">
                <wp:simplePos x="0" y="0"/>
                <wp:positionH relativeFrom="column">
                  <wp:posOffset>2228850</wp:posOffset>
                </wp:positionH>
                <wp:positionV relativeFrom="page">
                  <wp:posOffset>508000</wp:posOffset>
                </wp:positionV>
                <wp:extent cx="179705" cy="179705"/>
                <wp:effectExtent l="13970" t="6985" r="6350" b="1333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58BC6C">
              <v:rect id="Obdélník 2" style="position:absolute;margin-left:175.5pt;margin-top:40pt;width:14.15pt;height:1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2CC3F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">
                <w10:wrap anchory="page"/>
                <w10:anchorlock/>
              </v:rect>
            </w:pict>
          </mc:Fallback>
        </mc:AlternateContent>
      </w:r>
      <w:r>
        <w:rPr>
          <w:noProof/>
          <w:lang w:eastAsia="cs-CZ"/>
        </w:rPr>
        <w:drawing>
          <wp:anchor distT="0" distB="0" distL="114300" distR="114300" simplePos="0" relativeHeight="251658240" behindDoc="1" locked="0" layoutInCell="1" allowOverlap="0" wp14:anchorId="6C97518D" wp14:editId="04207F25">
            <wp:simplePos x="0" y="0"/>
            <wp:positionH relativeFrom="column">
              <wp:posOffset>-809100</wp:posOffset>
            </wp:positionH>
            <wp:positionV relativeFrom="page">
              <wp:posOffset>-15902</wp:posOffset>
            </wp:positionV>
            <wp:extent cx="2779395" cy="120269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A4075" w14:textId="77777777" w:rsidR="006522E8" w:rsidRDefault="006522E8" w:rsidP="006522E8">
      <w:pPr>
        <w:ind w:right="-1"/>
      </w:pPr>
    </w:p>
    <w:p w14:paraId="5F078CFD" w14:textId="5296DA40" w:rsidR="006522E8" w:rsidRDefault="006522E8" w:rsidP="006522E8">
      <w:pPr>
        <w:ind w:right="-1"/>
      </w:pPr>
    </w:p>
    <w:p w14:paraId="3FB8A080" w14:textId="77777777" w:rsidR="006522E8" w:rsidRDefault="006522E8" w:rsidP="006522E8">
      <w:pPr>
        <w:ind w:right="-1"/>
      </w:pPr>
    </w:p>
    <w:p w14:paraId="28F21921" w14:textId="77777777" w:rsidR="006522E8" w:rsidRDefault="006522E8" w:rsidP="006522E8">
      <w:pPr>
        <w:ind w:right="-1"/>
      </w:pPr>
    </w:p>
    <w:p w14:paraId="6ABADD87" w14:textId="77777777" w:rsidR="006522E8" w:rsidRDefault="006522E8" w:rsidP="006522E8">
      <w:pPr>
        <w:ind w:right="-1"/>
      </w:pPr>
    </w:p>
    <w:p w14:paraId="1DD17C61" w14:textId="77777777" w:rsidR="006522E8" w:rsidRDefault="006522E8" w:rsidP="006522E8">
      <w:pPr>
        <w:pStyle w:val="Nzev"/>
      </w:pPr>
      <w:r>
        <w:t>zadávací dokumentace</w:t>
      </w:r>
    </w:p>
    <w:p w14:paraId="089D6424" w14:textId="1450BDD1" w:rsidR="006522E8" w:rsidRDefault="006522E8" w:rsidP="006522E8">
      <w:pPr>
        <w:jc w:val="center"/>
        <w:rPr>
          <w:b/>
          <w:sz w:val="28"/>
          <w:szCs w:val="28"/>
        </w:rPr>
      </w:pPr>
      <w:r>
        <w:rPr>
          <w:b/>
          <w:sz w:val="28"/>
          <w:szCs w:val="28"/>
        </w:rPr>
        <w:t xml:space="preserve">k nadlimitní veřejné zakázce na </w:t>
      </w:r>
      <w:r w:rsidR="006C3A99">
        <w:rPr>
          <w:b/>
          <w:sz w:val="28"/>
          <w:szCs w:val="28"/>
        </w:rPr>
        <w:t>služby</w:t>
      </w:r>
    </w:p>
    <w:p w14:paraId="191776D2" w14:textId="77777777" w:rsidR="006522E8" w:rsidRDefault="006522E8" w:rsidP="006522E8">
      <w:pPr>
        <w:jc w:val="center"/>
        <w:rPr>
          <w:rFonts w:cs="Arial"/>
        </w:rPr>
      </w:pPr>
      <w:r>
        <w:rPr>
          <w:rFonts w:cs="Arial"/>
        </w:rPr>
        <w:t xml:space="preserve">zadávané v otevřeném řízení </w:t>
      </w:r>
      <w:r w:rsidRPr="003F3766">
        <w:rPr>
          <w:rFonts w:cs="Arial"/>
        </w:rPr>
        <w:t>dle § 56 zákona</w:t>
      </w:r>
      <w:r>
        <w:rPr>
          <w:rFonts w:cs="Arial"/>
        </w:rPr>
        <w:t xml:space="preserve"> č. 134/20</w:t>
      </w:r>
      <w:r w:rsidRPr="00CC73E3">
        <w:rPr>
          <w:rFonts w:cs="Arial"/>
        </w:rPr>
        <w:t>1</w:t>
      </w:r>
      <w:r>
        <w:rPr>
          <w:rFonts w:cs="Arial"/>
        </w:rPr>
        <w:t>6 Sb., o zadávání veřejných zakázek, ve znění pozdějších předpisů, (dále jen „zákon“)</w:t>
      </w:r>
    </w:p>
    <w:p w14:paraId="3436238B" w14:textId="77777777" w:rsidR="006522E8" w:rsidRDefault="006522E8" w:rsidP="006522E8">
      <w:pPr>
        <w:jc w:val="center"/>
        <w:rPr>
          <w:rFonts w:cs="Arial"/>
        </w:rPr>
      </w:pPr>
    </w:p>
    <w:p w14:paraId="1BFE4964" w14:textId="77777777" w:rsidR="006522E8" w:rsidRDefault="006522E8" w:rsidP="006522E8">
      <w:pPr>
        <w:jc w:val="center"/>
        <w:rPr>
          <w:rFonts w:cs="Arial"/>
        </w:rPr>
      </w:pPr>
    </w:p>
    <w:p w14:paraId="05523628" w14:textId="77777777" w:rsidR="006522E8" w:rsidRDefault="006522E8" w:rsidP="006522E8">
      <w:pPr>
        <w:jc w:val="center"/>
        <w:rPr>
          <w:rFonts w:cs="Arial"/>
        </w:rPr>
      </w:pPr>
    </w:p>
    <w:p w14:paraId="61018AA5" w14:textId="54936ABD" w:rsidR="006522E8" w:rsidRDefault="00E152FB" w:rsidP="00B43B43">
      <w:pPr>
        <w:pStyle w:val="Nzev"/>
      </w:pPr>
      <w:r>
        <w:t>FN B</w:t>
      </w:r>
      <w:r w:rsidR="008C067F">
        <w:t>rno</w:t>
      </w:r>
      <w:r>
        <w:t xml:space="preserve"> – </w:t>
      </w:r>
      <w:r w:rsidR="008C067F">
        <w:t>ČOV Dětská nemocnice – rekonstrukce čov a infekční kanalizace – zhotovitel Pd</w:t>
      </w:r>
      <w:r w:rsidR="00511070">
        <w:t xml:space="preserve"> II</w:t>
      </w:r>
    </w:p>
    <w:p w14:paraId="426E898F" w14:textId="77777777" w:rsidR="00267488" w:rsidRDefault="00267488" w:rsidP="00267488">
      <w:pPr>
        <w:jc w:val="center"/>
      </w:pPr>
    </w:p>
    <w:p w14:paraId="75D42C38" w14:textId="77777777" w:rsidR="004E4C46" w:rsidRDefault="004E4C46" w:rsidP="00267488">
      <w:pPr>
        <w:jc w:val="center"/>
      </w:pPr>
    </w:p>
    <w:p w14:paraId="67B1530F" w14:textId="77777777" w:rsidR="004E4C46" w:rsidRDefault="004E4C46" w:rsidP="00267488">
      <w:pPr>
        <w:jc w:val="center"/>
      </w:pPr>
    </w:p>
    <w:p w14:paraId="18CC43E3" w14:textId="77777777" w:rsidR="004E4C46" w:rsidRDefault="004E4C46" w:rsidP="00267488">
      <w:pPr>
        <w:jc w:val="center"/>
      </w:pPr>
    </w:p>
    <w:p w14:paraId="53BF7185" w14:textId="77777777" w:rsidR="006522E8" w:rsidRDefault="006522E8" w:rsidP="006522E8">
      <w:pPr>
        <w:jc w:val="center"/>
        <w:rPr>
          <w:rFonts w:cs="Arial"/>
          <w:b/>
          <w:color w:val="000000"/>
          <w:sz w:val="44"/>
          <w:szCs w:val="44"/>
        </w:rPr>
      </w:pPr>
    </w:p>
    <w:p w14:paraId="7272D407" w14:textId="77777777" w:rsidR="006522E8" w:rsidRDefault="006522E8" w:rsidP="006522E8">
      <w:pPr>
        <w:jc w:val="center"/>
        <w:rPr>
          <w:rFonts w:cs="Arial"/>
          <w:b/>
          <w:color w:val="000000"/>
          <w:sz w:val="44"/>
          <w:szCs w:val="44"/>
        </w:rPr>
      </w:pPr>
    </w:p>
    <w:p w14:paraId="3A3D1325" w14:textId="77777777" w:rsidR="006522E8" w:rsidRPr="002340E8" w:rsidRDefault="006522E8" w:rsidP="006522E8">
      <w:pPr>
        <w:jc w:val="center"/>
        <w:rPr>
          <w:sz w:val="24"/>
          <w:szCs w:val="24"/>
        </w:rPr>
      </w:pPr>
      <w:r w:rsidRPr="002340E8">
        <w:rPr>
          <w:sz w:val="24"/>
          <w:szCs w:val="24"/>
        </w:rPr>
        <w:t>Zadavatel:</w:t>
      </w:r>
    </w:p>
    <w:p w14:paraId="54143CFF" w14:textId="77777777" w:rsidR="006522E8" w:rsidRPr="002340E8" w:rsidRDefault="006522E8" w:rsidP="006522E8">
      <w:pPr>
        <w:rPr>
          <w:sz w:val="24"/>
          <w:szCs w:val="24"/>
        </w:rPr>
      </w:pPr>
    </w:p>
    <w:p w14:paraId="2774D236" w14:textId="77777777" w:rsidR="006522E8" w:rsidRPr="002340E8" w:rsidRDefault="006522E8" w:rsidP="006522E8">
      <w:pPr>
        <w:jc w:val="center"/>
        <w:rPr>
          <w:sz w:val="24"/>
          <w:szCs w:val="24"/>
        </w:rPr>
      </w:pPr>
      <w:r w:rsidRPr="002340E8">
        <w:rPr>
          <w:sz w:val="24"/>
          <w:szCs w:val="24"/>
        </w:rPr>
        <w:t>Fakultní nemocnice Brno</w:t>
      </w:r>
    </w:p>
    <w:p w14:paraId="0B9E22D3" w14:textId="68CA02BA" w:rsidR="006522E8" w:rsidRDefault="006522E8" w:rsidP="006522E8">
      <w:pPr>
        <w:jc w:val="center"/>
      </w:pPr>
      <w:r>
        <w:t>se sídlem Jihlavská 20, 625 00 Brno, IČO: 65269705</w:t>
      </w:r>
    </w:p>
    <w:p w14:paraId="4CAABBA3" w14:textId="77777777" w:rsidR="006522E8" w:rsidRDefault="006522E8" w:rsidP="006522E8">
      <w:pPr>
        <w:jc w:val="center"/>
      </w:pPr>
    </w:p>
    <w:p w14:paraId="4CED44E4" w14:textId="77777777" w:rsidR="006522E8" w:rsidRDefault="006522E8" w:rsidP="006522E8">
      <w:pPr>
        <w:jc w:val="center"/>
      </w:pPr>
    </w:p>
    <w:p w14:paraId="4578AF27" w14:textId="77777777" w:rsidR="006522E8" w:rsidRDefault="006522E8" w:rsidP="006522E8">
      <w:pPr>
        <w:jc w:val="center"/>
      </w:pPr>
    </w:p>
    <w:p w14:paraId="41E43A38" w14:textId="77777777" w:rsidR="006522E8" w:rsidRDefault="006522E8" w:rsidP="006522E8">
      <w:pPr>
        <w:jc w:val="center"/>
      </w:pPr>
    </w:p>
    <w:p w14:paraId="6B9A4205" w14:textId="77777777" w:rsidR="006522E8" w:rsidRDefault="006522E8" w:rsidP="006522E8">
      <w:pPr>
        <w:jc w:val="center"/>
      </w:pPr>
    </w:p>
    <w:p w14:paraId="17E3A531" w14:textId="73B639C3" w:rsidR="006522E8" w:rsidRDefault="0002252E" w:rsidP="006522E8">
      <w:pPr>
        <w:jc w:val="center"/>
        <w:sectPr w:rsidR="006522E8" w:rsidSect="00A10E5F">
          <w:footerReference w:type="default" r:id="rId12"/>
          <w:footerReference w:type="first" r:id="rId13"/>
          <w:pgSz w:w="11906" w:h="16838"/>
          <w:pgMar w:top="1417" w:right="849" w:bottom="1417" w:left="993" w:header="708" w:footer="708" w:gutter="0"/>
          <w:pgNumType w:start="1"/>
          <w:cols w:space="708"/>
          <w:titlePg/>
          <w:docGrid w:linePitch="360"/>
        </w:sectPr>
      </w:pPr>
      <w:r>
        <w:t xml:space="preserve">  </w:t>
      </w:r>
    </w:p>
    <w:p w14:paraId="674635EB" w14:textId="77777777" w:rsidR="008A793D" w:rsidRDefault="008A793D" w:rsidP="008A793D">
      <w:pPr>
        <w:pStyle w:val="Nadpis1"/>
        <w:numPr>
          <w:ilvl w:val="0"/>
          <w:numId w:val="0"/>
        </w:numPr>
        <w:ind w:left="851" w:hanging="851"/>
        <w:jc w:val="both"/>
      </w:pPr>
    </w:p>
    <w:p w14:paraId="13450785" w14:textId="0C4251BB" w:rsidR="006522E8" w:rsidRPr="002340E8" w:rsidRDefault="002340E8" w:rsidP="002340E8">
      <w:pPr>
        <w:pStyle w:val="Nadpis1"/>
      </w:pPr>
      <w:r w:rsidRPr="002340E8">
        <w:t>IDENTIFIKAČNÍ ÚDAJE ZADAVATELE</w:t>
      </w:r>
    </w:p>
    <w:p w14:paraId="1E7A1739" w14:textId="77777777" w:rsidR="006522E8" w:rsidRDefault="006522E8" w:rsidP="006522E8">
      <w:pPr>
        <w:spacing w:after="0"/>
      </w:pPr>
      <w:r>
        <w:t>Název zadavatele:</w:t>
      </w:r>
      <w:r>
        <w:tab/>
        <w:t>Fakultní nemocnice Brno</w:t>
      </w:r>
    </w:p>
    <w:p w14:paraId="4CD99F67" w14:textId="39A8CEE2" w:rsidR="006522E8" w:rsidRDefault="006522E8" w:rsidP="006522E8">
      <w:pPr>
        <w:spacing w:after="0"/>
      </w:pPr>
      <w:r>
        <w:t>IČO:</w:t>
      </w:r>
      <w:r>
        <w:tab/>
      </w:r>
      <w:r w:rsidR="001C783A">
        <w:tab/>
      </w:r>
      <w:r w:rsidR="001C783A">
        <w:tab/>
      </w:r>
      <w:r>
        <w:t>65269705</w:t>
      </w:r>
    </w:p>
    <w:p w14:paraId="53C50703" w14:textId="37716D59" w:rsidR="006522E8" w:rsidRDefault="006522E8" w:rsidP="006522E8">
      <w:pPr>
        <w:spacing w:after="0"/>
      </w:pPr>
      <w:r>
        <w:t>DIČ:</w:t>
      </w:r>
      <w:r>
        <w:tab/>
      </w:r>
      <w:r w:rsidR="001C783A">
        <w:tab/>
      </w:r>
      <w:r w:rsidR="001C783A">
        <w:tab/>
      </w:r>
      <w:r>
        <w:t>CZ65269705</w:t>
      </w:r>
    </w:p>
    <w:p w14:paraId="48AADAB3" w14:textId="77777777" w:rsidR="006522E8" w:rsidRDefault="006522E8" w:rsidP="006522E8">
      <w:pPr>
        <w:spacing w:after="0"/>
      </w:pPr>
      <w:r>
        <w:t>Sídlo zadavatele:</w:t>
      </w:r>
      <w:r>
        <w:tab/>
        <w:t>Jihlavská 20, 625 00 Brno</w:t>
      </w:r>
    </w:p>
    <w:p w14:paraId="5D94F259" w14:textId="77777777" w:rsidR="006522E8" w:rsidRDefault="006522E8" w:rsidP="006522E8">
      <w:pPr>
        <w:spacing w:after="0"/>
      </w:pPr>
      <w:r>
        <w:t>Statutární orgán:</w:t>
      </w:r>
      <w:r>
        <w:tab/>
        <w:t>MUDr. Ivo Rovný, MBA, ředitel</w:t>
      </w:r>
    </w:p>
    <w:p w14:paraId="36221AB2" w14:textId="77777777" w:rsidR="006522E8" w:rsidRDefault="006522E8" w:rsidP="006522E8">
      <w:pPr>
        <w:spacing w:after="0"/>
      </w:pPr>
      <w:r>
        <w:t>Bankovní spojení:</w:t>
      </w:r>
      <w:r>
        <w:tab/>
        <w:t>Česká národní banka</w:t>
      </w:r>
    </w:p>
    <w:p w14:paraId="5566FAC0" w14:textId="0ECA56DC" w:rsidR="006522E8" w:rsidRDefault="006522E8" w:rsidP="006522E8">
      <w:pPr>
        <w:spacing w:after="0"/>
      </w:pPr>
      <w:r>
        <w:t>Číslo účtu:</w:t>
      </w:r>
      <w:r>
        <w:tab/>
      </w:r>
      <w:r w:rsidR="001C783A">
        <w:tab/>
      </w:r>
      <w:r>
        <w:t>71234621/0710</w:t>
      </w:r>
    </w:p>
    <w:p w14:paraId="6AAE7AA7" w14:textId="77777777" w:rsidR="006522E8" w:rsidRDefault="006522E8" w:rsidP="006522E8">
      <w:r>
        <w:t xml:space="preserve">ID datové schránky: </w:t>
      </w:r>
      <w:r>
        <w:tab/>
        <w:t>4twn9vt</w:t>
      </w:r>
    </w:p>
    <w:p w14:paraId="34994434" w14:textId="1A65E92F" w:rsidR="006522E8" w:rsidRPr="006522E8" w:rsidRDefault="006522E8" w:rsidP="006522E8">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76DA5415" w14:textId="3301ABEE" w:rsidR="006522E8" w:rsidRDefault="002340E8" w:rsidP="006522E8">
      <w:pPr>
        <w:pStyle w:val="Nadpis1"/>
      </w:pPr>
      <w:r>
        <w:t>PŘEDMĚT A ÚČEL VEŘEJNÉ ZAKÁZKY</w:t>
      </w:r>
    </w:p>
    <w:p w14:paraId="003DA17B" w14:textId="19B03FE9" w:rsidR="006522E8" w:rsidRPr="00B43B43" w:rsidRDefault="003C02F6" w:rsidP="00B43B43">
      <w:pPr>
        <w:pStyle w:val="Nadpis2"/>
      </w:pPr>
      <w:r w:rsidRPr="00B43B43">
        <w:t>Předmětem zadávacího řízení je:</w:t>
      </w:r>
    </w:p>
    <w:p w14:paraId="504A4621" w14:textId="7A6709EA" w:rsidR="006B509F" w:rsidRDefault="00844C3A" w:rsidP="00B43B43">
      <w:pPr>
        <w:pStyle w:val="Odstavecseseznamem"/>
        <w:rPr>
          <w:rStyle w:val="slostrnky"/>
        </w:rPr>
      </w:pPr>
      <w:r>
        <w:t>Předmětem veřejné zakázky je zhotovení kompletní projektové dokumentace</w:t>
      </w:r>
      <w:r w:rsidR="00E152FB">
        <w:t xml:space="preserve"> včetně inženýrsk</w:t>
      </w:r>
      <w:r>
        <w:t>é</w:t>
      </w:r>
      <w:r w:rsidR="00E152FB">
        <w:t xml:space="preserve"> činnost</w:t>
      </w:r>
      <w:r>
        <w:t>i</w:t>
      </w:r>
      <w:r w:rsidR="008C067F">
        <w:t>, autorsk</w:t>
      </w:r>
      <w:r>
        <w:t>ého</w:t>
      </w:r>
      <w:r w:rsidR="008C067F">
        <w:t xml:space="preserve"> dozor</w:t>
      </w:r>
      <w:r>
        <w:t xml:space="preserve">u a poskytnutí dalších výkonů a služeb pro realizaci stavby </w:t>
      </w:r>
      <w:r w:rsidR="00E152FB">
        <w:t>„</w:t>
      </w:r>
      <w:r w:rsidR="008C067F">
        <w:t>FN Brno – ČOV Dětská nemocnice – rekonstrukce ČOV a infekční kanalizace</w:t>
      </w:r>
      <w:r w:rsidR="00E152FB">
        <w:t>“</w:t>
      </w:r>
      <w:r>
        <w:t xml:space="preserve"> v rozsahu a způsobem stanoveným příslušnými ustanoveními zákona </w:t>
      </w:r>
      <w:r w:rsidR="00C63672">
        <w:t xml:space="preserve">č. </w:t>
      </w:r>
      <w:r w:rsidR="00A0028F">
        <w:t>283/2021 Sb., stavební zákon, v</w:t>
      </w:r>
      <w:r w:rsidR="00CD65F6">
        <w:t>e</w:t>
      </w:r>
      <w:r w:rsidR="00A0028F">
        <w:t> znění pozdějších předpisů</w:t>
      </w:r>
      <w:r>
        <w:t xml:space="preserve"> (dále jenom „</w:t>
      </w:r>
      <w:r w:rsidR="00EE57C9">
        <w:t>s</w:t>
      </w:r>
      <w:r w:rsidR="00E152FB">
        <w:t>tavební</w:t>
      </w:r>
      <w:r>
        <w:t xml:space="preserve"> zákon“)</w:t>
      </w:r>
      <w:r w:rsidR="007C20AF" w:rsidRPr="36E119A9">
        <w:rPr>
          <w:rStyle w:val="slostrnky"/>
        </w:rPr>
        <w:t xml:space="preserve"> (dále také „dílo“)</w:t>
      </w:r>
      <w:r w:rsidR="006F2077" w:rsidRPr="36E119A9">
        <w:rPr>
          <w:rStyle w:val="slostrnky"/>
        </w:rPr>
        <w:t>.</w:t>
      </w:r>
    </w:p>
    <w:p w14:paraId="6297052F" w14:textId="04081112" w:rsidR="006F2077" w:rsidRPr="00844C3A" w:rsidRDefault="006F2077" w:rsidP="00B43B43">
      <w:pPr>
        <w:pStyle w:val="Odstavecseseznamem"/>
      </w:pPr>
      <w:r>
        <w:rPr>
          <w:rStyle w:val="slostrnky"/>
        </w:rPr>
        <w:t>D</w:t>
      </w:r>
      <w:r w:rsidR="007229AA">
        <w:rPr>
          <w:rStyle w:val="slostrnky"/>
        </w:rPr>
        <w:t>ílo bude provedené</w:t>
      </w:r>
      <w:r>
        <w:rPr>
          <w:rStyle w:val="slostrnky"/>
        </w:rPr>
        <w:t xml:space="preserve"> na základě a v souladu </w:t>
      </w:r>
      <w:r w:rsidR="008C067F">
        <w:rPr>
          <w:rStyle w:val="slostrnky"/>
        </w:rPr>
        <w:t>se</w:t>
      </w:r>
      <w:r w:rsidR="00C51AF1">
        <w:rPr>
          <w:rStyle w:val="slostrnky"/>
        </w:rPr>
        <w:t xml:space="preserve"> </w:t>
      </w:r>
      <w:r w:rsidR="008C067F">
        <w:rPr>
          <w:rStyle w:val="slostrnky"/>
        </w:rPr>
        <w:t>S</w:t>
      </w:r>
      <w:r w:rsidRPr="006F2077">
        <w:rPr>
          <w:rStyle w:val="slostrnky"/>
        </w:rPr>
        <w:t>tudi</w:t>
      </w:r>
      <w:r>
        <w:rPr>
          <w:rStyle w:val="slostrnky"/>
        </w:rPr>
        <w:t>í</w:t>
      </w:r>
      <w:r w:rsidR="008C067F">
        <w:rPr>
          <w:rStyle w:val="slostrnky"/>
        </w:rPr>
        <w:t xml:space="preserve"> rekonstrukce ČOV</w:t>
      </w:r>
      <w:r>
        <w:rPr>
          <w:rStyle w:val="slostrnky"/>
        </w:rPr>
        <w:t>, která</w:t>
      </w:r>
      <w:r w:rsidRPr="006F2077">
        <w:rPr>
          <w:rStyle w:val="slostrnky"/>
        </w:rPr>
        <w:t xml:space="preserve"> byla zpracována společností </w:t>
      </w:r>
      <w:r w:rsidR="008C067F">
        <w:rPr>
          <w:rStyle w:val="slostrnky"/>
        </w:rPr>
        <w:t>AQUA PROCON</w:t>
      </w:r>
      <w:r w:rsidR="00E152FB">
        <w:rPr>
          <w:rStyle w:val="slostrnky"/>
        </w:rPr>
        <w:t xml:space="preserve"> s.r.o.</w:t>
      </w:r>
      <w:r w:rsidR="00BE688B">
        <w:rPr>
          <w:rStyle w:val="slostrnky"/>
        </w:rPr>
        <w:t xml:space="preserve"> se</w:t>
      </w:r>
      <w:r w:rsidRPr="006F2077">
        <w:rPr>
          <w:rStyle w:val="slostrnky"/>
        </w:rPr>
        <w:t xml:space="preserve"> sídlem </w:t>
      </w:r>
      <w:r w:rsidR="008C067F">
        <w:rPr>
          <w:rStyle w:val="slostrnky"/>
        </w:rPr>
        <w:t>Palackého tř. 768/12, 612 00 Brno</w:t>
      </w:r>
      <w:r w:rsidRPr="006F2077">
        <w:rPr>
          <w:rStyle w:val="slostrnky"/>
        </w:rPr>
        <w:t xml:space="preserve">, IČO: </w:t>
      </w:r>
      <w:r w:rsidR="008C067F">
        <w:rPr>
          <w:rStyle w:val="slostrnky"/>
        </w:rPr>
        <w:t>469 64 371</w:t>
      </w:r>
      <w:r w:rsidR="003A578B">
        <w:rPr>
          <w:rStyle w:val="slostrnky"/>
        </w:rPr>
        <w:t xml:space="preserve"> </w:t>
      </w:r>
      <w:r w:rsidR="00BE688B">
        <w:rPr>
          <w:rStyle w:val="slostrnky"/>
        </w:rPr>
        <w:t>(dále jen „</w:t>
      </w:r>
      <w:r w:rsidR="00C51AF1">
        <w:rPr>
          <w:rStyle w:val="slostrnky"/>
        </w:rPr>
        <w:t>studie</w:t>
      </w:r>
      <w:r w:rsidR="00BE688B">
        <w:rPr>
          <w:rStyle w:val="slostrnky"/>
        </w:rPr>
        <w:t>“)</w:t>
      </w:r>
      <w:r w:rsidR="00880266">
        <w:rPr>
          <w:rStyle w:val="slostrnky"/>
        </w:rPr>
        <w:t xml:space="preserve">. </w:t>
      </w:r>
      <w:r w:rsidR="00BE688B">
        <w:rPr>
          <w:rStyle w:val="slostrnky"/>
        </w:rPr>
        <w:t xml:space="preserve">Tato studie </w:t>
      </w:r>
      <w:r>
        <w:rPr>
          <w:rStyle w:val="slostrnky"/>
        </w:rPr>
        <w:t>tvoří přílohu č. 1 k této zadávací dokumentaci.</w:t>
      </w:r>
    </w:p>
    <w:p w14:paraId="4DA9498E" w14:textId="6998AA1C" w:rsidR="007C20AF" w:rsidRDefault="007C20AF" w:rsidP="00B43B43">
      <w:pPr>
        <w:pStyle w:val="Nadpis2"/>
      </w:pPr>
      <w:r w:rsidRPr="007C20AF">
        <w:t>Doba plnění</w:t>
      </w:r>
    </w:p>
    <w:p w14:paraId="20C2D2E2" w14:textId="7E7B0F91" w:rsidR="007C20AF" w:rsidRPr="00ED3D6B" w:rsidRDefault="007C20AF" w:rsidP="0BAB4E90">
      <w:pPr>
        <w:pStyle w:val="Odstavecseseznamem"/>
        <w:rPr>
          <w:b/>
          <w:bCs/>
          <w:i/>
          <w:iCs/>
        </w:rPr>
      </w:pPr>
      <w:r>
        <w:t>Dílo bude prováděno dle termínů určených ve smlouvě o díl</w:t>
      </w:r>
      <w:r w:rsidRPr="00ED3D6B">
        <w:t xml:space="preserve">o. Termín zahájení provádění díla je den nabytí účinnosti smlouvy o dílo a trvání realizace díla je </w:t>
      </w:r>
      <w:r w:rsidR="005C6642" w:rsidRPr="00ED3D6B">
        <w:t>3</w:t>
      </w:r>
      <w:r w:rsidR="00535F46" w:rsidRPr="00ED3D6B">
        <w:t>2</w:t>
      </w:r>
      <w:r w:rsidRPr="00ED3D6B" w:rsidDel="006D1D67">
        <w:t xml:space="preserve"> </w:t>
      </w:r>
      <w:r w:rsidRPr="00ED3D6B">
        <w:t>týdnů.</w:t>
      </w:r>
    </w:p>
    <w:p w14:paraId="14CEE592" w14:textId="7DEB79B6" w:rsidR="002340E8" w:rsidRPr="00ED3D6B" w:rsidRDefault="002340E8" w:rsidP="00B43B43">
      <w:pPr>
        <w:pStyle w:val="Nadpis2"/>
      </w:pPr>
      <w:r w:rsidRPr="00ED3D6B">
        <w:t>Místo plnění</w:t>
      </w:r>
    </w:p>
    <w:p w14:paraId="17885684" w14:textId="60DE1676" w:rsidR="002340E8" w:rsidRPr="00ED3D6B" w:rsidRDefault="002340E8" w:rsidP="00B43B43">
      <w:pPr>
        <w:pStyle w:val="Odstavecseseznamem"/>
      </w:pPr>
      <w:r w:rsidRPr="00ED3D6B">
        <w:t>Místem plnění je: Fakultní nemocnice Brno,</w:t>
      </w:r>
      <w:r w:rsidR="008C067F" w:rsidRPr="00ED3D6B">
        <w:t xml:space="preserve"> Dětská nemocnice, Černopolní 212/9</w:t>
      </w:r>
      <w:r w:rsidRPr="00ED3D6B">
        <w:t>, 6</w:t>
      </w:r>
      <w:r w:rsidR="008C067F" w:rsidRPr="00ED3D6B">
        <w:t>13</w:t>
      </w:r>
      <w:r w:rsidRPr="00ED3D6B">
        <w:t xml:space="preserve"> 00 Brno, případně i další pracoviště zadavatele dle jeho pokynů.</w:t>
      </w:r>
    </w:p>
    <w:p w14:paraId="5FBFB38E" w14:textId="39C0CE2D" w:rsidR="003C02F6" w:rsidRPr="00ED3D6B" w:rsidRDefault="003C02F6" w:rsidP="00B43B43">
      <w:pPr>
        <w:pStyle w:val="Nadpis2"/>
      </w:pPr>
      <w:r w:rsidRPr="00ED3D6B">
        <w:t>Klasifikace předmětu veřejné zakázky:</w:t>
      </w:r>
    </w:p>
    <w:p w14:paraId="655FF089" w14:textId="77777777" w:rsidR="00800764" w:rsidRPr="00800764" w:rsidRDefault="00800764" w:rsidP="2E1833CF">
      <w:pPr>
        <w:pStyle w:val="Odstavecseseznamem"/>
        <w:rPr>
          <w:b/>
          <w:bCs/>
        </w:rPr>
      </w:pPr>
      <w:r w:rsidRPr="00ED3D6B">
        <w:rPr>
          <w:b/>
          <w:bCs/>
        </w:rPr>
        <w:t>CPV 71320000-7 – Technické projektování</w:t>
      </w:r>
    </w:p>
    <w:p w14:paraId="2D521578" w14:textId="77777777" w:rsidR="00EF1D3C" w:rsidRPr="00E152FB" w:rsidRDefault="00EF1D3C" w:rsidP="00B43B43">
      <w:pPr>
        <w:pStyle w:val="Odstavecseseznamem"/>
      </w:pPr>
      <w:r w:rsidRPr="00E152FB">
        <w:t xml:space="preserve">CPV 71000000-8 – Architektonické, stavební, technické a inspekční služby </w:t>
      </w:r>
    </w:p>
    <w:p w14:paraId="75F0A6FE" w14:textId="77777777" w:rsidR="008C067F" w:rsidRDefault="008C067F" w:rsidP="008C067F">
      <w:pPr>
        <w:pStyle w:val="Odstavecseseznamem"/>
      </w:pPr>
      <w:r w:rsidRPr="00E152FB">
        <w:t>CPV 71300000-1 – Technicko-inženýrské služby</w:t>
      </w:r>
    </w:p>
    <w:p w14:paraId="6C5ECC09" w14:textId="10DD9ADA"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Pr="008C067F">
        <w:rPr>
          <w:rFonts w:cstheme="minorBidi"/>
          <w:color w:val="auto"/>
          <w:sz w:val="22"/>
          <w:szCs w:val="22"/>
        </w:rPr>
        <w:t xml:space="preserve">71317200-5 – Služby v oblasti bezpečnosti a zdraví </w:t>
      </w:r>
    </w:p>
    <w:p w14:paraId="0BC66358" w14:textId="2E2D08DC"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Pr="008C067F">
        <w:rPr>
          <w:rFonts w:cstheme="minorBidi"/>
          <w:color w:val="auto"/>
          <w:sz w:val="22"/>
          <w:szCs w:val="22"/>
        </w:rPr>
        <w:t xml:space="preserve">71250000-5 – Architektonické, technické a zeměměřičské služby </w:t>
      </w:r>
    </w:p>
    <w:p w14:paraId="54DDD400" w14:textId="20813EE6"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Pr="008C067F">
        <w:rPr>
          <w:rFonts w:cstheme="minorBidi"/>
          <w:color w:val="auto"/>
          <w:sz w:val="22"/>
          <w:szCs w:val="22"/>
        </w:rPr>
        <w:t xml:space="preserve">71240000-2 – Architektonické, technické a plánovací služby </w:t>
      </w:r>
    </w:p>
    <w:p w14:paraId="5D1AE435" w14:textId="67ABA0A0"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Pr="008C067F">
        <w:rPr>
          <w:rFonts w:cstheme="minorBidi"/>
          <w:color w:val="auto"/>
          <w:sz w:val="22"/>
          <w:szCs w:val="22"/>
        </w:rPr>
        <w:t xml:space="preserve">71240000-4 – Určování a sestavování výkazu výměr pro stavbu </w:t>
      </w:r>
    </w:p>
    <w:p w14:paraId="2CC91FE2" w14:textId="56F7F1D7" w:rsidR="008C067F" w:rsidRDefault="008C067F" w:rsidP="008C067F">
      <w:pPr>
        <w:pStyle w:val="Odstavecseseznamem"/>
      </w:pPr>
      <w:r>
        <w:t xml:space="preserve">CPV </w:t>
      </w:r>
      <w:r w:rsidRPr="008C067F">
        <w:t>71240000-6 – Příprava návrhů a projektů, odhad nákladů</w:t>
      </w:r>
    </w:p>
    <w:p w14:paraId="4F7513C9" w14:textId="4043393F" w:rsidR="003C02F6" w:rsidRPr="003C02F6" w:rsidRDefault="003C02F6" w:rsidP="00B43B43">
      <w:pPr>
        <w:pStyle w:val="Nadpis2"/>
      </w:pPr>
      <w:r w:rsidRPr="00CD0B78">
        <w:t>Specifikace předmětu plnění:</w:t>
      </w:r>
    </w:p>
    <w:p w14:paraId="4576A50D" w14:textId="005212C7" w:rsidR="003C02F6" w:rsidRDefault="00844C3A" w:rsidP="00B43B43">
      <w:pPr>
        <w:pStyle w:val="Odstavecseseznamem"/>
      </w:pPr>
      <w:r>
        <w:t xml:space="preserve">Zhotovení kompletní projektové dokumentace </w:t>
      </w:r>
      <w:r w:rsidR="18546803">
        <w:t>včetně inženýrské činnosti</w:t>
      </w:r>
      <w:r>
        <w:t xml:space="preserve"> a poskytnutí autorského dozoru v průběhu realizace stavby, konkrétně v rozsahu:</w:t>
      </w:r>
    </w:p>
    <w:p w14:paraId="76C38F6C" w14:textId="15CA5AEF" w:rsidR="00876A67" w:rsidRPr="0054333D" w:rsidRDefault="00436A80" w:rsidP="0048063D">
      <w:pPr>
        <w:pStyle w:val="Bezmezer"/>
      </w:pPr>
      <w:r>
        <w:t xml:space="preserve">Vypracování </w:t>
      </w:r>
      <w:r w:rsidRPr="36328159">
        <w:rPr>
          <w:b/>
          <w:bCs/>
        </w:rPr>
        <w:t>projektové dokumentace</w:t>
      </w:r>
      <w:r>
        <w:t xml:space="preserve"> </w:t>
      </w:r>
      <w:r w:rsidRPr="36328159">
        <w:rPr>
          <w:b/>
          <w:bCs/>
        </w:rPr>
        <w:t>pro</w:t>
      </w:r>
      <w:r w:rsidR="00D32C90" w:rsidRPr="36328159">
        <w:rPr>
          <w:b/>
          <w:bCs/>
        </w:rPr>
        <w:t xml:space="preserve"> </w:t>
      </w:r>
      <w:r w:rsidR="00380DFB" w:rsidRPr="36328159">
        <w:rPr>
          <w:b/>
          <w:bCs/>
        </w:rPr>
        <w:t>povolení stavby</w:t>
      </w:r>
      <w:r w:rsidR="00E72553">
        <w:rPr>
          <w:b/>
          <w:bCs/>
        </w:rPr>
        <w:t xml:space="preserve"> </w:t>
      </w:r>
      <w:r w:rsidR="00E72553" w:rsidRPr="00E72553">
        <w:t xml:space="preserve">dle platných právních předpisů, zejména </w:t>
      </w:r>
      <w:r w:rsidR="05172FCE">
        <w:t>d</w:t>
      </w:r>
      <w:r w:rsidR="4FEE007D" w:rsidRPr="00E72553">
        <w:t>le vyhlášky č.</w:t>
      </w:r>
      <w:r w:rsidR="00D20408">
        <w:t xml:space="preserve"> </w:t>
      </w:r>
      <w:r w:rsidR="4FEE007D" w:rsidRPr="00E72553">
        <w:t>131/2024 Sb. v platném znění</w:t>
      </w:r>
      <w:r w:rsidR="00E72553">
        <w:t>,</w:t>
      </w:r>
      <w:r w:rsidR="4FEE007D" w:rsidRPr="00E72553">
        <w:t xml:space="preserve"> </w:t>
      </w:r>
      <w:r w:rsidR="00E72553">
        <w:t>která</w:t>
      </w:r>
      <w:r w:rsidR="0048063D">
        <w:t xml:space="preserve"> bude v dokladové části obsahovat veškeré doklady potřebné pro </w:t>
      </w:r>
      <w:r w:rsidR="000F2E28">
        <w:t>vydání rozhodnutí o povolení záměru</w:t>
      </w:r>
      <w:r w:rsidR="00655668">
        <w:t xml:space="preserve"> </w:t>
      </w:r>
      <w:r w:rsidR="00FB1A63">
        <w:t>dle</w:t>
      </w:r>
      <w:r w:rsidR="0048063D">
        <w:t xml:space="preserve"> </w:t>
      </w:r>
      <w:r w:rsidR="0048063D">
        <w:lastRenderedPageBreak/>
        <w:t>stavební</w:t>
      </w:r>
      <w:r w:rsidR="00FB1A63">
        <w:t>ho</w:t>
      </w:r>
      <w:r w:rsidR="0048063D">
        <w:t xml:space="preserve"> zákon</w:t>
      </w:r>
      <w:r w:rsidR="00FB1A63">
        <w:t>a</w:t>
      </w:r>
      <w:r w:rsidR="000849EE">
        <w:t xml:space="preserve"> a dalších právních předpisů</w:t>
      </w:r>
      <w:r w:rsidR="000F2E28">
        <w:t xml:space="preserve">. </w:t>
      </w:r>
      <w:r w:rsidR="0048063D">
        <w:t>So</w:t>
      </w:r>
      <w:r w:rsidR="00FB1A63">
        <w:t xml:space="preserve">učástí tohoto </w:t>
      </w:r>
      <w:r w:rsidR="0048063D">
        <w:t xml:space="preserve">je také projednání </w:t>
      </w:r>
      <w:r w:rsidR="004D4AC3">
        <w:t xml:space="preserve">projektové </w:t>
      </w:r>
      <w:r w:rsidR="0048063D">
        <w:t>dokumentace se všemi</w:t>
      </w:r>
      <w:r w:rsidR="00FB1A63">
        <w:t xml:space="preserve"> dotčenými orgány</w:t>
      </w:r>
      <w:r w:rsidR="00475844">
        <w:t xml:space="preserve"> a zapracování jejich připomínek</w:t>
      </w:r>
      <w:r w:rsidR="007B59AC">
        <w:t>.</w:t>
      </w:r>
    </w:p>
    <w:p w14:paraId="05AE5549" w14:textId="01E65917" w:rsidR="00876A67" w:rsidRPr="0054333D" w:rsidRDefault="00876A67" w:rsidP="0048063D">
      <w:pPr>
        <w:pStyle w:val="Bezmezer"/>
      </w:pPr>
      <w:r w:rsidRPr="0054333D">
        <w:t>Vypracování</w:t>
      </w:r>
      <w:r w:rsidR="00D32C90" w:rsidRPr="0054333D">
        <w:t xml:space="preserve"> </w:t>
      </w:r>
      <w:r w:rsidR="004D4AC3" w:rsidRPr="0054333D">
        <w:rPr>
          <w:b/>
        </w:rPr>
        <w:t xml:space="preserve">projektové dokumentace pro </w:t>
      </w:r>
      <w:r w:rsidR="00380DFB" w:rsidRPr="0054333D">
        <w:rPr>
          <w:b/>
        </w:rPr>
        <w:t>prov</w:t>
      </w:r>
      <w:r w:rsidR="00380DFB">
        <w:rPr>
          <w:b/>
        </w:rPr>
        <w:t>ádění</w:t>
      </w:r>
      <w:r w:rsidR="00380DFB" w:rsidRPr="0054333D">
        <w:rPr>
          <w:b/>
        </w:rPr>
        <w:t xml:space="preserve"> </w:t>
      </w:r>
      <w:r w:rsidR="004D4AC3" w:rsidRPr="0054333D">
        <w:rPr>
          <w:b/>
        </w:rPr>
        <w:t>stavby</w:t>
      </w:r>
      <w:r w:rsidR="004D4AC3" w:rsidRPr="0054333D">
        <w:t>, jak jsou určen</w:t>
      </w:r>
      <w:r w:rsidR="00EE57C9" w:rsidRPr="0054333D">
        <w:t>y</w:t>
      </w:r>
      <w:r w:rsidR="000849EE">
        <w:t xml:space="preserve"> dotčenými právními předpisy</w:t>
      </w:r>
      <w:r w:rsidR="00FB1A63" w:rsidRPr="0054333D">
        <w:t>;</w:t>
      </w:r>
      <w:r w:rsidRPr="0054333D">
        <w:t xml:space="preserve"> </w:t>
      </w:r>
    </w:p>
    <w:p w14:paraId="59A3F39C" w14:textId="733A66B4" w:rsidR="00CC5CC6" w:rsidRDefault="00876A67" w:rsidP="00876A67">
      <w:pPr>
        <w:pStyle w:val="Bezmezer"/>
        <w:numPr>
          <w:ilvl w:val="0"/>
          <w:numId w:val="0"/>
        </w:numPr>
        <w:ind w:left="1134"/>
      </w:pPr>
      <w:r>
        <w:t>(dále společně jenom „projektová dokumentace</w:t>
      </w:r>
      <w:r w:rsidR="00800764">
        <w:t>“</w:t>
      </w:r>
      <w:r w:rsidR="000849EE">
        <w:t>)</w:t>
      </w:r>
      <w:r w:rsidR="007B59AC">
        <w:t>.</w:t>
      </w:r>
    </w:p>
    <w:p w14:paraId="50CF840B" w14:textId="64082983" w:rsidR="00FB1A63" w:rsidRDefault="00375373" w:rsidP="004D4AC3">
      <w:pPr>
        <w:pStyle w:val="Bezmezer"/>
      </w:pPr>
      <w:r>
        <w:t xml:space="preserve"> </w:t>
      </w:r>
      <w:r w:rsidRPr="00375373">
        <w:t xml:space="preserve">Výkon související </w:t>
      </w:r>
      <w:r w:rsidRPr="00375373">
        <w:rPr>
          <w:b/>
        </w:rPr>
        <w:t>inženýrsko-investiční činnosti ke stavebnímu řízení</w:t>
      </w:r>
      <w:r w:rsidRPr="00375373">
        <w:t>, tj. zejména zajištění projednání projektové dokumentace s dotčenými orgány a organizacemi státní správy, tj. zajištění stanovisek pro vydání</w:t>
      </w:r>
      <w:r w:rsidR="00655668">
        <w:t xml:space="preserve"> povolení</w:t>
      </w:r>
      <w:r w:rsidRPr="00375373">
        <w:t xml:space="preserve"> a </w:t>
      </w:r>
      <w:r w:rsidR="004D4AC3">
        <w:t>získaní s</w:t>
      </w:r>
      <w:r w:rsidR="004D4AC3" w:rsidRPr="004D4AC3">
        <w:t>ouhlas</w:t>
      </w:r>
      <w:r w:rsidR="004D4AC3">
        <w:t>u</w:t>
      </w:r>
      <w:r w:rsidR="004D4AC3" w:rsidRPr="004D4AC3">
        <w:t xml:space="preserve"> s</w:t>
      </w:r>
      <w:r w:rsidR="001C1B66">
        <w:t>e stavebním záměrem</w:t>
      </w:r>
      <w:r w:rsidR="004D4AC3" w:rsidRPr="004D4AC3">
        <w:t xml:space="preserve"> </w:t>
      </w:r>
      <w:r w:rsidRPr="00375373">
        <w:t>včetně nabytí právní moci</w:t>
      </w:r>
      <w:r w:rsidR="007B59AC">
        <w:t>.</w:t>
      </w:r>
    </w:p>
    <w:p w14:paraId="53EDA3D7" w14:textId="0A8FEDA7" w:rsidR="005D53B7" w:rsidRPr="006D56D9" w:rsidRDefault="00E43E57" w:rsidP="00D20408">
      <w:pPr>
        <w:pStyle w:val="Bezmezer"/>
      </w:pPr>
      <w:r>
        <w:t xml:space="preserve">Vypracování </w:t>
      </w:r>
      <w:r w:rsidRPr="00742CD5">
        <w:rPr>
          <w:b/>
        </w:rPr>
        <w:t>podrobného a přesného výkazu výměr</w:t>
      </w:r>
      <w:r>
        <w:t xml:space="preserve">, soupisu prací, dodávek a služeb potřebných pro úplné provedení díla včetně tvorby ocenění položkového rozpočtu, a to včetně vypracování samostatného návrhu kompletního vybavení movitým majetkem a jeho detailní specifikací s předběžným oceněním. Soupis prací, dodávek a služeb s výkazem výměr (dále též jen „soupis prací“) musí být v souladu se zákonem a </w:t>
      </w:r>
      <w:r w:rsidR="000849EE">
        <w:t>ostatními právními předpisy</w:t>
      </w:r>
      <w:r>
        <w:t xml:space="preserve">. Podrobný soupis prací bude zpracován jako podklad pro výběr zhotovitele stavebních prací a pro tvorbu a ocenění položkového rozpočtu. Soupis prací a položkový rozpočet nebudou obsahovat soubory, komplety a rezervu. Rozpočet bude obsahovat položku pro zajištění potřeb plánu </w:t>
      </w:r>
      <w:r w:rsidR="003047DE">
        <w:t>bezpečnosti a ochrany zdraví při práci</w:t>
      </w:r>
      <w:r>
        <w:t>.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 Položkový rozpočet musí být zpracovaný tak, aby maximum položek bylo navázáno na vybranou cenovou soustavu (drobná textová úprava položky ve specifikaci nebo názvu je přípustná). V případě, že by s ohledem na specifika stavby nebylo možné použít standardní materiály nebo technologie obsažené v cenové soustavě, musí být dodavatel schopen předložit vysvětlení, jak byla předpokládaná</w:t>
      </w:r>
      <w:r w:rsidR="003047DE">
        <w:t xml:space="preserve"> cena u dané položky stanovena.</w:t>
      </w:r>
    </w:p>
    <w:p w14:paraId="7ACFDC4A" w14:textId="29E148FB" w:rsidR="00626C53" w:rsidRDefault="00626C53" w:rsidP="00EF1D3C">
      <w:pPr>
        <w:pStyle w:val="Bezmezer"/>
      </w:pPr>
      <w:r w:rsidRPr="0081591B">
        <w:t>Činnost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znění</w:t>
      </w:r>
      <w:r w:rsidR="004350F9">
        <w:t xml:space="preserve"> pozdějších předpisů (dále jen „zákon o zajištění BOZP“)</w:t>
      </w:r>
      <w:r w:rsidRPr="0081591B">
        <w:t xml:space="preserve">, a nařízením vlády č. 591/2006 Sb., o bližších minimálních požadavcích na bezpečnost a ochranu zdraví při práci na staveništích, v platném znění, a ostatních činností vyplývajících z uvedených právních předpisů ve fázi přípravy stavby. Činnost </w:t>
      </w:r>
      <w:r>
        <w:t>koordinátora bezpečnosti práce</w:t>
      </w:r>
      <w:r w:rsidRPr="0081591B">
        <w:t xml:space="preserve"> bude zajištěna osobou způsobilou ve smyslu § 10 zákona </w:t>
      </w:r>
      <w:r w:rsidR="004350F9">
        <w:t>o zajištění BOZP</w:t>
      </w:r>
      <w:r w:rsidRPr="00EF1D3C">
        <w:rPr>
          <w:b/>
        </w:rPr>
        <w:t xml:space="preserve"> </w:t>
      </w:r>
      <w:r w:rsidRPr="0081591B">
        <w:t>a bude prováděn li</w:t>
      </w:r>
      <w:r w:rsidRPr="00EF1D3C">
        <w:rPr>
          <w:color w:val="000000"/>
        </w:rPr>
        <w:t>neárně s procesem zpracování dokumentace pro povolení i provedení stavby.</w:t>
      </w:r>
      <w:r w:rsidRPr="00EF1D3C">
        <w:rPr>
          <w:b/>
          <w:color w:val="000000"/>
        </w:rPr>
        <w:t xml:space="preserve"> </w:t>
      </w:r>
      <w:r w:rsidRPr="00EF1D3C">
        <w:rPr>
          <w:b/>
        </w:rPr>
        <w:t xml:space="preserve">Plán BOZP bude samostatnou složkou projektové dokumentace. </w:t>
      </w:r>
      <w:r>
        <w:t>(dále samostatně také jenom „činnost KOBZ</w:t>
      </w:r>
      <w:r w:rsidR="00F46649">
        <w:t>P</w:t>
      </w:r>
      <w:r>
        <w:t>“).</w:t>
      </w:r>
    </w:p>
    <w:p w14:paraId="547FA4D0" w14:textId="336D151E" w:rsidR="003047DE" w:rsidRDefault="003047DE" w:rsidP="003047DE">
      <w:pPr>
        <w:pStyle w:val="Bezmezer"/>
      </w:pPr>
      <w:r>
        <w:t xml:space="preserve">Spolupráce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Vybraný dodavatel bude povinen poskytnout zadavateli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zadavatele. </w:t>
      </w:r>
    </w:p>
    <w:p w14:paraId="7488460D" w14:textId="0D384077" w:rsidR="003047DE" w:rsidRPr="006D56D9" w:rsidRDefault="003047DE" w:rsidP="003047DE">
      <w:pPr>
        <w:pStyle w:val="Bezmezer"/>
      </w:pPr>
      <w:r w:rsidRPr="006D56D9">
        <w:t>Autorský dozor při realizaci stavebních prací.</w:t>
      </w:r>
    </w:p>
    <w:p w14:paraId="74168C39" w14:textId="6AC366BB" w:rsidR="003047DE" w:rsidRPr="00F77A16" w:rsidRDefault="003047DE" w:rsidP="003047DE">
      <w:pPr>
        <w:pStyle w:val="Bezmezer"/>
      </w:pPr>
      <w:r w:rsidRPr="00F77A16">
        <w:t xml:space="preserve">Pravidelné projednání všech stupňů dokumentace s příslušnými pracovníky zadavatele a zapracování případných připomínek do dokumentace. Zadavatel požaduje účast hlavního </w:t>
      </w:r>
      <w:r w:rsidR="007B59AC">
        <w:lastRenderedPageBreak/>
        <w:t>projektanta</w:t>
      </w:r>
      <w:r w:rsidRPr="00F77A16">
        <w:t>, příp. jeho zástupce, zpracovatelů specializovaných částí projektů a profesí na pravidelných pracovních poradách, v odborných komisích konaných v sídle zadavatele, v dohodnutých termínech stanovených v týdenním předstihu. Zadavatel předpokládá konání pracovních porad v intervalu cca 2 týdnů. Nezbytnou podmínkou dokončení díla je schválení vypracované projektové dokumentace před jejím odevzdáním určenými odbornými specialisty zadavatele.</w:t>
      </w:r>
    </w:p>
    <w:p w14:paraId="4BD0BDE8" w14:textId="48BD9775" w:rsidR="003C02F6" w:rsidRPr="003C02F6" w:rsidRDefault="003C02F6" w:rsidP="00B43B43">
      <w:pPr>
        <w:pStyle w:val="Nadpis2"/>
      </w:pPr>
      <w:r w:rsidRPr="00CD0B78">
        <w:t>Rozdělení veřejné zakázky na části:</w:t>
      </w:r>
    </w:p>
    <w:p w14:paraId="2C6834A7" w14:textId="34841723" w:rsidR="003C02F6" w:rsidRDefault="003C02F6" w:rsidP="00B43B43">
      <w:pPr>
        <w:pStyle w:val="Odstavecseseznamem"/>
      </w:pPr>
      <w:r w:rsidRPr="00A52806">
        <w:t xml:space="preserve">Veřejná zakázka </w:t>
      </w:r>
      <w:r>
        <w:t>není</w:t>
      </w:r>
      <w:r w:rsidRPr="00A52806">
        <w:t xml:space="preserve"> rozdělena na </w:t>
      </w:r>
      <w:r>
        <w:t>části.</w:t>
      </w:r>
    </w:p>
    <w:p w14:paraId="67F7ACB9" w14:textId="77777777" w:rsidR="002340E8" w:rsidRDefault="002340E8" w:rsidP="002340E8">
      <w:pPr>
        <w:pStyle w:val="Nadpis1"/>
      </w:pPr>
      <w:r>
        <w:t>Kvalifikace účastníka</w:t>
      </w:r>
    </w:p>
    <w:p w14:paraId="31F285D6" w14:textId="77777777" w:rsidR="003C02F6" w:rsidRDefault="003C02F6" w:rsidP="00B43B43">
      <w:pPr>
        <w:pStyle w:val="Odstavecseseznamem"/>
      </w:pPr>
      <w:r>
        <w:t>Zadavatel požaduje, aby součástí nabídky bylo doložení splnění podmínek kvalifikace podle zákona, které účastník prokáže ve lhůtě pro podání nabídek následujícím způsobem:</w:t>
      </w:r>
    </w:p>
    <w:p w14:paraId="0BD98EFD" w14:textId="77777777" w:rsidR="00B43B43" w:rsidRDefault="003C02F6" w:rsidP="00B43B43">
      <w:pPr>
        <w:pStyle w:val="Nadpis2"/>
      </w:pPr>
      <w:r>
        <w:t xml:space="preserve">Splnění kvalifikačních podmínek </w:t>
      </w:r>
    </w:p>
    <w:p w14:paraId="7067911C" w14:textId="20BBA399" w:rsidR="00BB64B2" w:rsidRDefault="00B43B43" w:rsidP="00B43B43">
      <w:pPr>
        <w:pStyle w:val="Odstavecseseznamem"/>
        <w:rPr>
          <w:b/>
        </w:rPr>
      </w:pPr>
      <w:r>
        <w:t xml:space="preserve">Splnění kvalifikačních podmínek </w:t>
      </w:r>
      <w:r w:rsidR="003C02F6">
        <w:t xml:space="preserve">prokazuje účastník již ve své nabídce, a to </w:t>
      </w:r>
      <w:r w:rsidR="0A998438">
        <w:t>dle níže uvedených podmínek</w:t>
      </w:r>
      <w:r w:rsidR="003C02F6">
        <w:t xml:space="preserve"> </w:t>
      </w:r>
      <w:r w:rsidR="003C02F6" w:rsidRPr="00BB64B2">
        <w:rPr>
          <w:b/>
        </w:rPr>
        <w:t xml:space="preserve">předložením </w:t>
      </w:r>
    </w:p>
    <w:p w14:paraId="59551300" w14:textId="667443E9" w:rsidR="00BB64B2" w:rsidRDefault="00BB64B2" w:rsidP="00BB64B2">
      <w:pPr>
        <w:pStyle w:val="Bezmezer"/>
      </w:pPr>
      <w:r w:rsidRPr="00BB64B2">
        <w:rPr>
          <w:b/>
        </w:rPr>
        <w:t>prostých kopií</w:t>
      </w:r>
      <w:r>
        <w:rPr>
          <w:b/>
        </w:rPr>
        <w:t xml:space="preserve"> </w:t>
      </w:r>
      <w:r w:rsidR="003C02F6" w:rsidRPr="00BB64B2">
        <w:rPr>
          <w:b/>
        </w:rPr>
        <w:t>požadovaných dokumentů</w:t>
      </w:r>
      <w:r>
        <w:t>,</w:t>
      </w:r>
      <w:r w:rsidR="003C02F6">
        <w:t xml:space="preserve"> </w:t>
      </w:r>
      <w:r>
        <w:t>d</w:t>
      </w:r>
      <w:r w:rsidR="003C02F6" w:rsidRPr="00D76B8C">
        <w:t>oklady o splnění kvalifikace</w:t>
      </w:r>
      <w:r w:rsidR="003C02F6">
        <w:t xml:space="preserve"> mohou být nahrazeny čestn</w:t>
      </w:r>
      <w:r>
        <w:t>ým prohlášením;</w:t>
      </w:r>
    </w:p>
    <w:p w14:paraId="400523EE" w14:textId="6C848E9D" w:rsidR="003C02F6" w:rsidRDefault="003C02F6" w:rsidP="00BB64B2">
      <w:pPr>
        <w:pStyle w:val="Bezmezer"/>
      </w:pPr>
      <w:r w:rsidRPr="00BB64B2">
        <w:rPr>
          <w:b/>
        </w:rPr>
        <w:t>jednotn</w:t>
      </w:r>
      <w:r w:rsidR="00BB64B2" w:rsidRPr="00BB64B2">
        <w:rPr>
          <w:b/>
        </w:rPr>
        <w:t>ého</w:t>
      </w:r>
      <w:r w:rsidRPr="00BB64B2">
        <w:rPr>
          <w:b/>
        </w:rPr>
        <w:t xml:space="preserve"> evropsk</w:t>
      </w:r>
      <w:r w:rsidR="00BB64B2" w:rsidRPr="00BB64B2">
        <w:rPr>
          <w:b/>
        </w:rPr>
        <w:t>ého osvědčení</w:t>
      </w:r>
      <w:r w:rsidR="00BB64B2">
        <w:t xml:space="preserve"> dle § 87 zákona;</w:t>
      </w:r>
    </w:p>
    <w:p w14:paraId="6667136D" w14:textId="77777777" w:rsidR="00BB64B2" w:rsidRDefault="00BB64B2" w:rsidP="00BB64B2">
      <w:pPr>
        <w:pStyle w:val="Bezmezer"/>
      </w:pPr>
      <w:r w:rsidRPr="003149C5">
        <w:rPr>
          <w:b/>
        </w:rPr>
        <w:t>výpis</w:t>
      </w:r>
      <w:r>
        <w:rPr>
          <w:b/>
        </w:rPr>
        <w:t>u</w:t>
      </w:r>
      <w:r w:rsidRPr="003149C5">
        <w:rPr>
          <w:b/>
        </w:rPr>
        <w:t xml:space="preserve"> ze seznamu kvalifikovaných dodavatelů </w:t>
      </w:r>
      <w:r>
        <w:t>- k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34601C1D" w14:textId="6548FB8F" w:rsidR="00BB64B2" w:rsidRDefault="00BB64B2" w:rsidP="00BB64B2">
      <w:pPr>
        <w:pStyle w:val="Bezmezer"/>
      </w:pPr>
      <w:r w:rsidRPr="003149C5">
        <w:rPr>
          <w:b/>
        </w:rPr>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rsidR="007B59AC">
        <w:t>)</w:t>
      </w:r>
      <w:r>
        <w:t xml:space="preserve"> před uzavřením smlouvy</w:t>
      </w:r>
      <w:r w:rsidRPr="005B1F03">
        <w:t>)</w:t>
      </w:r>
      <w:r w:rsidRPr="00CA41D8">
        <w:t>.</w:t>
      </w:r>
    </w:p>
    <w:p w14:paraId="1D918EF1" w14:textId="16675CA8" w:rsidR="003C02F6" w:rsidRDefault="003C02F6" w:rsidP="00B43B43">
      <w:pPr>
        <w:pStyle w:val="Nadpis2"/>
      </w:pPr>
      <w:r w:rsidRPr="003C02F6">
        <w:t>Základní způsobilost dle § 74 zákona a způsob jejího prokázání</w:t>
      </w:r>
      <w:r>
        <w:t>:</w:t>
      </w:r>
    </w:p>
    <w:p w14:paraId="1E0A7EFA" w14:textId="1AC6C07F" w:rsidR="00BB64B2" w:rsidRDefault="00BB64B2" w:rsidP="00BB64B2">
      <w:pPr>
        <w:ind w:left="567"/>
      </w:pPr>
      <w:r>
        <w:t>D</w:t>
      </w:r>
      <w:r w:rsidRPr="000F1816">
        <w:t>oklady prokazující základní způsobilost podle § 74 musí prokazovat splnění požadovaného kritéria způsobilosti nejpozději v době 3 měsíců přede dnem zahájení zadávacího řízení.</w:t>
      </w:r>
    </w:p>
    <w:tbl>
      <w:tblPr>
        <w:tblStyle w:val="Mkatabulky"/>
        <w:tblW w:w="0" w:type="auto"/>
        <w:tblInd w:w="567" w:type="dxa"/>
        <w:tblLook w:val="04A0" w:firstRow="1" w:lastRow="0" w:firstColumn="1" w:lastColumn="0" w:noHBand="0" w:noVBand="1"/>
      </w:tblPr>
      <w:tblGrid>
        <w:gridCol w:w="4744"/>
        <w:gridCol w:w="4743"/>
      </w:tblGrid>
      <w:tr w:rsidR="00BB64B2" w14:paraId="7E915DFE" w14:textId="77777777" w:rsidTr="0052719B">
        <w:tc>
          <w:tcPr>
            <w:tcW w:w="4744" w:type="dxa"/>
          </w:tcPr>
          <w:p w14:paraId="4E024816" w14:textId="77777777" w:rsidR="00BB64B2" w:rsidRDefault="00BB64B2" w:rsidP="003001FF">
            <w:pPr>
              <w:spacing w:before="120"/>
            </w:pPr>
            <w:r w:rsidRPr="00EB4AA8">
              <w:rPr>
                <w:b/>
              </w:rPr>
              <w:t>Požadavek</w:t>
            </w:r>
            <w:r>
              <w:rPr>
                <w:b/>
              </w:rPr>
              <w:t xml:space="preserve">  </w:t>
            </w:r>
          </w:p>
        </w:tc>
        <w:tc>
          <w:tcPr>
            <w:tcW w:w="4743" w:type="dxa"/>
          </w:tcPr>
          <w:p w14:paraId="48945BC5" w14:textId="77777777" w:rsidR="00BB64B2" w:rsidRDefault="00BB64B2" w:rsidP="003001FF">
            <w:pPr>
              <w:spacing w:before="120"/>
            </w:pPr>
            <w:r w:rsidRPr="00EB4AA8">
              <w:rPr>
                <w:b/>
              </w:rPr>
              <w:t>Dokument prokázání ve vztahu k ČR</w:t>
            </w:r>
          </w:p>
        </w:tc>
      </w:tr>
      <w:tr w:rsidR="00BB64B2" w14:paraId="7AB7E718" w14:textId="77777777" w:rsidTr="0052719B">
        <w:tc>
          <w:tcPr>
            <w:tcW w:w="4744" w:type="dxa"/>
          </w:tcPr>
          <w:p w14:paraId="29CFD9C7" w14:textId="77777777" w:rsidR="00BB64B2" w:rsidRDefault="00BB64B2" w:rsidP="003001FF">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743" w:type="dxa"/>
            <w:vAlign w:val="center"/>
          </w:tcPr>
          <w:p w14:paraId="25E26E8D" w14:textId="77777777" w:rsidR="00BB64B2" w:rsidRDefault="00BB64B2" w:rsidP="003001FF">
            <w:pPr>
              <w:spacing w:before="120"/>
            </w:pPr>
            <w:r>
              <w:t>Výpis z Rejstříku trestů</w:t>
            </w:r>
          </w:p>
        </w:tc>
      </w:tr>
      <w:tr w:rsidR="00BB64B2" w14:paraId="4BFFD85B" w14:textId="77777777" w:rsidTr="0052719B">
        <w:tc>
          <w:tcPr>
            <w:tcW w:w="4744" w:type="dxa"/>
          </w:tcPr>
          <w:p w14:paraId="7C2975AE" w14:textId="77777777" w:rsidR="00BB64B2" w:rsidRDefault="00BB64B2" w:rsidP="003001FF">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743" w:type="dxa"/>
          </w:tcPr>
          <w:p w14:paraId="5D949F0D" w14:textId="77777777" w:rsidR="00BB64B2" w:rsidRDefault="00BB64B2" w:rsidP="003001FF">
            <w:pPr>
              <w:jc w:val="left"/>
            </w:pPr>
            <w:r>
              <w:t>Potvrzení příslušného finančního úřadu</w:t>
            </w:r>
          </w:p>
          <w:p w14:paraId="29A6A5E4" w14:textId="77777777" w:rsidR="00BB64B2" w:rsidRPr="00EB4AA8" w:rsidRDefault="00BB64B2" w:rsidP="003001FF">
            <w:pPr>
              <w:jc w:val="left"/>
              <w:rPr>
                <w:u w:val="single"/>
              </w:rPr>
            </w:pPr>
            <w:r w:rsidRPr="00EB4AA8">
              <w:rPr>
                <w:u w:val="single"/>
              </w:rPr>
              <w:t>a</w:t>
            </w:r>
          </w:p>
          <w:p w14:paraId="7936F271" w14:textId="77777777" w:rsidR="00BB64B2" w:rsidRDefault="00BB64B2" w:rsidP="003001FF">
            <w:pPr>
              <w:spacing w:before="120"/>
            </w:pPr>
            <w:r>
              <w:t>Písemné čestné prohlášení dodavatele ve vztahu ke spotřební dani</w:t>
            </w:r>
          </w:p>
        </w:tc>
      </w:tr>
      <w:tr w:rsidR="00BB64B2" w14:paraId="172CE954" w14:textId="77777777" w:rsidTr="0052719B">
        <w:tc>
          <w:tcPr>
            <w:tcW w:w="4744" w:type="dxa"/>
          </w:tcPr>
          <w:p w14:paraId="311BE5EA" w14:textId="77777777" w:rsidR="00BB64B2" w:rsidRDefault="00BB64B2" w:rsidP="003001FF">
            <w:pPr>
              <w:spacing w:before="120"/>
            </w:pPr>
            <w:r>
              <w:t>Dle § 74</w:t>
            </w:r>
            <w:r w:rsidRPr="00F93489">
              <w:t xml:space="preserve"> odst. 1 písm. </w:t>
            </w:r>
            <w:r>
              <w:t>c</w:t>
            </w:r>
            <w:r w:rsidRPr="00F93489">
              <w:t>)</w:t>
            </w:r>
            <w:r>
              <w:t xml:space="preserve"> - neexistence splatného nedoplatku na pojistném nebo na </w:t>
            </w:r>
            <w:r>
              <w:lastRenderedPageBreak/>
              <w:t>penále na veřejné zdravotní pojištění v ČR a v zemi sídla dodavatele</w:t>
            </w:r>
          </w:p>
        </w:tc>
        <w:tc>
          <w:tcPr>
            <w:tcW w:w="4743" w:type="dxa"/>
            <w:vAlign w:val="center"/>
          </w:tcPr>
          <w:p w14:paraId="16500718" w14:textId="77777777" w:rsidR="00BB64B2" w:rsidRDefault="00BB64B2" w:rsidP="003001FF">
            <w:pPr>
              <w:spacing w:before="120"/>
            </w:pPr>
            <w:r>
              <w:lastRenderedPageBreak/>
              <w:t>Písemné čestné prohlášení dodavatele</w:t>
            </w:r>
          </w:p>
        </w:tc>
      </w:tr>
      <w:tr w:rsidR="00BB64B2" w14:paraId="268650A6" w14:textId="77777777" w:rsidTr="0052719B">
        <w:tc>
          <w:tcPr>
            <w:tcW w:w="4744" w:type="dxa"/>
          </w:tcPr>
          <w:p w14:paraId="31000B8A" w14:textId="77777777" w:rsidR="00BB64B2" w:rsidRDefault="00BB64B2" w:rsidP="003001FF">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743" w:type="dxa"/>
            <w:vAlign w:val="center"/>
          </w:tcPr>
          <w:p w14:paraId="69C786AB" w14:textId="4E4D0EA0" w:rsidR="00BB64B2" w:rsidRDefault="00BB64B2" w:rsidP="003001FF">
            <w:pPr>
              <w:spacing w:before="120"/>
            </w:pPr>
            <w:r>
              <w:t xml:space="preserve">Potvrzení příslušné </w:t>
            </w:r>
            <w:r w:rsidR="00511070">
              <w:t>územní</w:t>
            </w:r>
            <w:r>
              <w:t xml:space="preserve"> správy sociálního zabezpečení</w:t>
            </w:r>
          </w:p>
        </w:tc>
      </w:tr>
      <w:tr w:rsidR="00BB64B2" w14:paraId="3D0385F2" w14:textId="77777777" w:rsidTr="0052719B">
        <w:tc>
          <w:tcPr>
            <w:tcW w:w="4744" w:type="dxa"/>
          </w:tcPr>
          <w:p w14:paraId="09D0B3D2" w14:textId="77777777" w:rsidR="00BB64B2" w:rsidRDefault="00BB64B2" w:rsidP="003001FF">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743" w:type="dxa"/>
            <w:vAlign w:val="center"/>
          </w:tcPr>
          <w:p w14:paraId="268F25A7" w14:textId="77777777" w:rsidR="00BB64B2" w:rsidRDefault="00BB64B2" w:rsidP="003001FF">
            <w:pPr>
              <w:jc w:val="left"/>
            </w:pPr>
            <w:r>
              <w:t>Výpis z obchodního rejstříku</w:t>
            </w:r>
          </w:p>
          <w:p w14:paraId="5CA45181" w14:textId="77777777" w:rsidR="00BB64B2" w:rsidRPr="00EB4AA8" w:rsidRDefault="00BB64B2" w:rsidP="003001FF">
            <w:pPr>
              <w:jc w:val="left"/>
              <w:rPr>
                <w:u w:val="single"/>
              </w:rPr>
            </w:pPr>
            <w:r w:rsidRPr="00EB4AA8">
              <w:rPr>
                <w:u w:val="single"/>
              </w:rPr>
              <w:t>nebo</w:t>
            </w:r>
          </w:p>
          <w:p w14:paraId="26D7B9E6" w14:textId="77777777" w:rsidR="00BB64B2" w:rsidRDefault="00BB64B2" w:rsidP="003001FF">
            <w:pPr>
              <w:spacing w:before="120"/>
            </w:pPr>
            <w:r>
              <w:t>Písemné čestné prohlášení dodavatele, v případě, že dodavatel není do obchodního rejstříku zapsán</w:t>
            </w:r>
          </w:p>
        </w:tc>
      </w:tr>
    </w:tbl>
    <w:p w14:paraId="6AFC6FBD" w14:textId="5236D552" w:rsidR="003C02F6" w:rsidRPr="003C02F6" w:rsidRDefault="003C02F6" w:rsidP="00B43B43">
      <w:pPr>
        <w:pStyle w:val="Nadpis2"/>
      </w:pPr>
      <w:r w:rsidRPr="00F9050E">
        <w:t>Profesní způsobilost dle § 77 odst. 1</w:t>
      </w:r>
      <w:r w:rsidR="00E37F95">
        <w:t xml:space="preserve"> a 2</w:t>
      </w:r>
      <w:r w:rsidRPr="00F9050E">
        <w:t xml:space="preserve"> zákona a způsob jejího prokázání</w:t>
      </w:r>
      <w:r>
        <w:t>:</w:t>
      </w:r>
    </w:p>
    <w:p w14:paraId="55B38BEF" w14:textId="2BF03FEB" w:rsidR="003C02F6" w:rsidRDefault="003C02F6" w:rsidP="003C02F6">
      <w:pPr>
        <w:pStyle w:val="Bezmezer"/>
      </w:pPr>
      <w:r w:rsidRPr="00AD7AD7">
        <w:t xml:space="preserve">Účastník zadávacího řízení předloží </w:t>
      </w:r>
      <w:r>
        <w:t xml:space="preserve">dle </w:t>
      </w:r>
      <w:r w:rsidRPr="00AD7AD7">
        <w:t>§ 77 odst. 1</w:t>
      </w:r>
      <w:r w:rsidR="00F23C7F">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709EDA5A" w14:textId="08EAAAB0" w:rsidR="00E37F95" w:rsidRDefault="00E37F95" w:rsidP="003C02F6">
      <w:pPr>
        <w:pStyle w:val="Bezmezer"/>
      </w:pPr>
      <w:r>
        <w:t>Účastník zadávacího řízení předloží</w:t>
      </w:r>
      <w:r w:rsidR="00F23C7F">
        <w:t xml:space="preserve"> dle § 77 odst. 2 zákona doklad o oprávnění k podnikání v rozsahu odpovídajícím předmětu veřejné zakázky, tj</w:t>
      </w:r>
      <w:r w:rsidR="0007179C">
        <w:t>.</w:t>
      </w:r>
      <w:r w:rsidR="00F23C7F">
        <w:t xml:space="preserve"> v oboru „projektová činnost ve výstavbě“</w:t>
      </w:r>
      <w:r w:rsidR="00A70AAA">
        <w:t xml:space="preserve"> a „poskytování služeb v oblasti </w:t>
      </w:r>
      <w:r w:rsidR="005626E4">
        <w:t>bezpečnosti a ochrany zdraví při práci“</w:t>
      </w:r>
      <w:r w:rsidR="00F23C7F">
        <w:t>, nebo obdobném</w:t>
      </w:r>
      <w:r w:rsidR="0007179C">
        <w:t>, který obsahově odpovídá předmětu veřejné zakázky.</w:t>
      </w:r>
    </w:p>
    <w:p w14:paraId="357834E8" w14:textId="7BA0A0F7" w:rsidR="003C02F6" w:rsidRDefault="003C02F6" w:rsidP="00B43B43">
      <w:pPr>
        <w:pStyle w:val="Nadpis2"/>
      </w:pPr>
      <w:r>
        <w:t>Technická kvalifikace dle § 79 odst. 2 písm. b) zákona a způsob jejího prokázání:</w:t>
      </w:r>
    </w:p>
    <w:p w14:paraId="718CFAC3" w14:textId="36472531" w:rsidR="00E82726" w:rsidRDefault="003C02F6" w:rsidP="00831140">
      <w:pPr>
        <w:pStyle w:val="Bezmezer"/>
      </w:pPr>
      <w:r>
        <w:t xml:space="preserve">Účastník zadávacího řízení předloží dle § 79 odst. 2 písm. b) </w:t>
      </w:r>
      <w:r w:rsidRPr="6C35071F">
        <w:rPr>
          <w:b/>
          <w:bCs/>
        </w:rPr>
        <w:t xml:space="preserve">seznam min. </w:t>
      </w:r>
      <w:r w:rsidR="00F35A70" w:rsidRPr="6C35071F">
        <w:rPr>
          <w:b/>
          <w:bCs/>
        </w:rPr>
        <w:t>3</w:t>
      </w:r>
      <w:r w:rsidR="00650646" w:rsidRPr="6C35071F">
        <w:rPr>
          <w:b/>
          <w:bCs/>
        </w:rPr>
        <w:t xml:space="preserve"> </w:t>
      </w:r>
      <w:r w:rsidRPr="6C35071F">
        <w:rPr>
          <w:b/>
          <w:bCs/>
        </w:rPr>
        <w:t xml:space="preserve">významných </w:t>
      </w:r>
      <w:r w:rsidR="00677247" w:rsidRPr="6C35071F">
        <w:rPr>
          <w:b/>
          <w:bCs/>
        </w:rPr>
        <w:t>služeb</w:t>
      </w:r>
      <w:r w:rsidRPr="6C35071F">
        <w:rPr>
          <w:b/>
          <w:bCs/>
        </w:rPr>
        <w:t xml:space="preserve"> </w:t>
      </w:r>
      <w:r>
        <w:t>poskytnutých za poslední</w:t>
      </w:r>
      <w:r w:rsidR="00FD581B">
        <w:t>ch</w:t>
      </w:r>
      <w:r>
        <w:t xml:space="preserve"> </w:t>
      </w:r>
      <w:r w:rsidR="008667E4">
        <w:t>5 let</w:t>
      </w:r>
      <w:r>
        <w:t xml:space="preserve"> před zahájením zadávacího řízení včetně uvedení ceny a doby jejího poskytnutí a identifikace objednatele. </w:t>
      </w:r>
      <w:r w:rsidR="00F809DF">
        <w:t xml:space="preserve">Za významnou službu se pro účely této veřejné zakázky považuje </w:t>
      </w:r>
      <w:r w:rsidR="00F809DF" w:rsidRPr="6C35071F">
        <w:rPr>
          <w:b/>
          <w:bCs/>
        </w:rPr>
        <w:t>zhotovení projektové dokumentace</w:t>
      </w:r>
      <w:r w:rsidR="00F809DF">
        <w:t xml:space="preserve"> </w:t>
      </w:r>
      <w:r w:rsidR="0087048C">
        <w:t>v stupni projektové dokumentace pro ohlášení stavby, pro vydání stavebního povolení nebo</w:t>
      </w:r>
      <w:r w:rsidR="0036056F">
        <w:t xml:space="preserve"> pro vydání společného povolení</w:t>
      </w:r>
      <w:r w:rsidR="0087048C">
        <w:t xml:space="preserve"> nebo vyššího stupně</w:t>
      </w:r>
      <w:r w:rsidR="00B850A8">
        <w:t>, nebo pro povolení záměru</w:t>
      </w:r>
      <w:r w:rsidR="0087048C">
        <w:t xml:space="preserve"> </w:t>
      </w:r>
      <w:r w:rsidR="0087048C" w:rsidRPr="6C35071F">
        <w:rPr>
          <w:b/>
          <w:bCs/>
        </w:rPr>
        <w:t>a výkon autorského dozoru</w:t>
      </w:r>
      <w:r w:rsidR="0087048C">
        <w:t xml:space="preserve"> pro novostavby nebo rekonstrukce budovy  s investičními náklady stavebních prací </w:t>
      </w:r>
      <w:r w:rsidR="595C009A">
        <w:t xml:space="preserve">v součtu </w:t>
      </w:r>
      <w:r w:rsidR="0087048C">
        <w:t xml:space="preserve">alespoň </w:t>
      </w:r>
      <w:r w:rsidR="00EF6DE3">
        <w:t>20</w:t>
      </w:r>
      <w:r w:rsidR="0087048C">
        <w:t xml:space="preserve"> mil. Kč bez DPH</w:t>
      </w:r>
      <w:r w:rsidR="6C582E6E">
        <w:t xml:space="preserve">, z nichž minimálně u jedné z těchto významných služeb </w:t>
      </w:r>
      <w:r w:rsidR="069D279A">
        <w:t>činí</w:t>
      </w:r>
      <w:r w:rsidR="6C582E6E">
        <w:t xml:space="preserve"> investiční náklady </w:t>
      </w:r>
      <w:r w:rsidR="1CA6088D">
        <w:t>stavebních prací 7,5 mil. Kč</w:t>
      </w:r>
      <w:r w:rsidR="00F809DF">
        <w:t>.</w:t>
      </w:r>
      <w:r w:rsidR="00E37F95">
        <w:t xml:space="preserve"> </w:t>
      </w:r>
    </w:p>
    <w:p w14:paraId="24761796" w14:textId="3BEBAB8F" w:rsidR="00DF5657" w:rsidRPr="00DF5657" w:rsidRDefault="00DF5657" w:rsidP="36328159">
      <w:pPr>
        <w:pStyle w:val="Nadpis1"/>
        <w:numPr>
          <w:ilvl w:val="0"/>
          <w:numId w:val="0"/>
        </w:numPr>
        <w:ind w:left="1134"/>
        <w:jc w:val="both"/>
        <w:rPr>
          <w:rFonts w:eastAsiaTheme="minorEastAsia" w:cstheme="minorBidi"/>
          <w:b w:val="0"/>
          <w:caps w:val="0"/>
          <w:sz w:val="22"/>
          <w:szCs w:val="22"/>
        </w:rPr>
      </w:pPr>
      <w:r w:rsidRPr="36328159">
        <w:rPr>
          <w:rFonts w:eastAsiaTheme="minorEastAsia" w:cstheme="minorBidi"/>
          <w:b w:val="0"/>
          <w:caps w:val="0"/>
          <w:sz w:val="22"/>
          <w:szCs w:val="22"/>
        </w:rPr>
        <w:t xml:space="preserve">Minimálně </w:t>
      </w:r>
      <w:r w:rsidR="78AC1D59" w:rsidRPr="36328159">
        <w:rPr>
          <w:rFonts w:eastAsiaTheme="minorEastAsia" w:cstheme="minorBidi"/>
          <w:b w:val="0"/>
          <w:caps w:val="0"/>
          <w:sz w:val="22"/>
          <w:szCs w:val="22"/>
        </w:rPr>
        <w:t>dvě</w:t>
      </w:r>
      <w:r w:rsidRPr="36328159">
        <w:rPr>
          <w:rFonts w:eastAsiaTheme="minorEastAsia" w:cstheme="minorBidi"/>
          <w:b w:val="0"/>
          <w:caps w:val="0"/>
          <w:sz w:val="22"/>
          <w:szCs w:val="22"/>
        </w:rPr>
        <w:t xml:space="preserve"> z výše uvedených významných služeb musí být </w:t>
      </w:r>
      <w:r w:rsidRPr="36328159">
        <w:rPr>
          <w:rFonts w:eastAsiaTheme="minorEastAsia" w:cstheme="minorBidi"/>
          <w:caps w:val="0"/>
          <w:sz w:val="22"/>
          <w:szCs w:val="22"/>
        </w:rPr>
        <w:t>zhotovení projektové dokumentace</w:t>
      </w:r>
      <w:r w:rsidRPr="36328159">
        <w:rPr>
          <w:rFonts w:eastAsiaTheme="minorEastAsia" w:cstheme="minorBidi"/>
          <w:b w:val="0"/>
          <w:caps w:val="0"/>
          <w:sz w:val="22"/>
          <w:szCs w:val="22"/>
        </w:rPr>
        <w:t xml:space="preserve"> v stupni projektové dokumentace pro ohlášení stavby, pro vydání stavebního povolení nebo pro vydání společného povolení nebo vyššího stupně, nebo pro povolení záměru </w:t>
      </w:r>
      <w:r w:rsidRPr="36328159">
        <w:rPr>
          <w:rFonts w:eastAsiaTheme="minorEastAsia" w:cstheme="minorBidi"/>
          <w:caps w:val="0"/>
          <w:sz w:val="22"/>
          <w:szCs w:val="22"/>
        </w:rPr>
        <w:t>a výkon autorského dozoru</w:t>
      </w:r>
      <w:r w:rsidRPr="36328159">
        <w:rPr>
          <w:rFonts w:eastAsiaTheme="minorEastAsia" w:cstheme="minorBidi"/>
          <w:b w:val="0"/>
          <w:caps w:val="0"/>
          <w:sz w:val="22"/>
          <w:szCs w:val="22"/>
        </w:rPr>
        <w:t xml:space="preserve"> pro stavební práce na novostavbě, rekonstrukci nebo intenzifikaci čistírny odpadních vod, o kapacitě </w:t>
      </w:r>
      <w:r w:rsidR="00AD59BA" w:rsidRPr="36328159">
        <w:rPr>
          <w:rFonts w:eastAsiaTheme="minorEastAsia" w:cstheme="minorBidi"/>
          <w:b w:val="0"/>
          <w:caps w:val="0"/>
          <w:sz w:val="22"/>
          <w:szCs w:val="22"/>
        </w:rPr>
        <w:t>100</w:t>
      </w:r>
      <w:r w:rsidRPr="36328159">
        <w:rPr>
          <w:rFonts w:eastAsiaTheme="minorEastAsia" w:cstheme="minorBidi"/>
          <w:b w:val="0"/>
          <w:caps w:val="0"/>
          <w:sz w:val="22"/>
          <w:szCs w:val="22"/>
        </w:rPr>
        <w:t xml:space="preserve"> EO (ekvivalentních obyvatel)</w:t>
      </w:r>
      <w:r w:rsidR="00AD59BA" w:rsidRPr="36328159">
        <w:rPr>
          <w:rFonts w:eastAsiaTheme="minorEastAsia" w:cstheme="minorBidi"/>
          <w:b w:val="0"/>
          <w:caps w:val="0"/>
          <w:sz w:val="22"/>
          <w:szCs w:val="22"/>
        </w:rPr>
        <w:t>.</w:t>
      </w:r>
    </w:p>
    <w:p w14:paraId="54C6FB65" w14:textId="34E6AC2B" w:rsidR="003C0024" w:rsidRDefault="003C0024" w:rsidP="003C0024">
      <w:pPr>
        <w:pStyle w:val="Bezmezer"/>
        <w:numPr>
          <w:ilvl w:val="0"/>
          <w:numId w:val="0"/>
        </w:numPr>
        <w:ind w:left="1134"/>
      </w:pPr>
      <w:r>
        <w:t xml:space="preserve">Účastník uvede významné služby do seznamu, který je přílohou č. </w:t>
      </w:r>
      <w:r w:rsidRPr="00E72553">
        <w:t>5</w:t>
      </w:r>
      <w:r>
        <w:t xml:space="preserve"> zadávací dokumentace. Přílohou seznamu musí být potvrzení objednatele významné služby o řádném poskytnutí a dokončení těchto prací, případně jiný rovnocenný doklad.</w:t>
      </w:r>
    </w:p>
    <w:p w14:paraId="62349381" w14:textId="5CF7973F" w:rsidR="00A70AAA" w:rsidRPr="00A70AAA" w:rsidRDefault="00A70AAA" w:rsidP="00A70AAA">
      <w:pPr>
        <w:pStyle w:val="Bezmezer"/>
      </w:pPr>
      <w:r w:rsidRPr="00A70AAA">
        <w:t xml:space="preserve">Pro posouzení rozhodného období poskytnutí významných služeb je podstatný termín dokončení (předání) služby objednateli. V případě, že termín provedení služby nebude spadat do rozhodného období, má se za to, že služba nebyla provedena v posledních 5 letech. Pokud některou zakázku ze seznamu významných služeb poskytnutých dodavatelem prováděl dodavatel ve sdružení, musí prokázat nebo prohlásit, že dílčí prokazované požadavky prováděl na zakázce přímo dodavatel a neprováděli je ostatní účastníci sdružení. </w:t>
      </w:r>
    </w:p>
    <w:p w14:paraId="4538633A" w14:textId="2D641D6D" w:rsidR="00E82726" w:rsidRPr="00F333E3" w:rsidRDefault="00E82726" w:rsidP="00B43B43">
      <w:pPr>
        <w:pStyle w:val="Nadpis2"/>
      </w:pPr>
      <w:r w:rsidRPr="00F333E3">
        <w:t>Technická kvalifikace dle § 79 odst. 2 písm. c) a d</w:t>
      </w:r>
      <w:r w:rsidR="297FA481">
        <w:t>)</w:t>
      </w:r>
      <w:r w:rsidRPr="00F333E3">
        <w:t xml:space="preserve"> zákona a způsob jejího prokázání:</w:t>
      </w:r>
    </w:p>
    <w:p w14:paraId="334B630F" w14:textId="52883E83" w:rsidR="00E82726" w:rsidRDefault="00E82726" w:rsidP="00E82726">
      <w:pPr>
        <w:pStyle w:val="Bezmezer"/>
      </w:pPr>
      <w:r w:rsidRPr="00E82726">
        <w:t xml:space="preserve">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w:t>
      </w:r>
      <w:r w:rsidRPr="00E82726">
        <w:lastRenderedPageBreak/>
        <w:t>nebo osoby v jiném vztahu k dodavateli. Seznam techniků bude obsahovat minimálně následující osoby:</w:t>
      </w:r>
    </w:p>
    <w:p w14:paraId="7E18A135" w14:textId="62742A37" w:rsidR="00EF1D3C" w:rsidRDefault="00E82726" w:rsidP="00800764">
      <w:pPr>
        <w:pStyle w:val="Styl1Uroven4"/>
      </w:pPr>
      <w:r>
        <w:t xml:space="preserve">Hlavní </w:t>
      </w:r>
      <w:r w:rsidR="00943604">
        <w:t>projektant</w:t>
      </w:r>
      <w:r>
        <w:t>;</w:t>
      </w:r>
    </w:p>
    <w:p w14:paraId="358C4DB7" w14:textId="4C7E68FF" w:rsidR="008221F6" w:rsidRPr="004330B1" w:rsidRDefault="008221F6" w:rsidP="00800764">
      <w:pPr>
        <w:pStyle w:val="Styl1Uroven4"/>
      </w:pPr>
      <w:r>
        <w:t>Specializovaný technický pracovník v oboru architektura nebo pozemní stavby</w:t>
      </w:r>
      <w:r w:rsidR="00E72553">
        <w:t>;</w:t>
      </w:r>
    </w:p>
    <w:p w14:paraId="196E80B2" w14:textId="07666A3D" w:rsidR="00632F67" w:rsidRDefault="00632F67" w:rsidP="00B43B43">
      <w:pPr>
        <w:pStyle w:val="Styl1Uroven4"/>
      </w:pPr>
      <w:r>
        <w:t>Specializovaný t</w:t>
      </w:r>
      <w:r w:rsidR="00267900">
        <w:t>echnický pracovník v oboru technologická zařízení staveb</w:t>
      </w:r>
      <w:r w:rsidR="0965E883">
        <w:t>.</w:t>
      </w:r>
    </w:p>
    <w:p w14:paraId="352D169E" w14:textId="5EA3F8CE" w:rsidR="00632F67" w:rsidRDefault="0965E883" w:rsidP="1929BCFC">
      <w:pPr>
        <w:pStyle w:val="Styl1Uroven4"/>
        <w:numPr>
          <w:ilvl w:val="0"/>
          <w:numId w:val="0"/>
        </w:numPr>
        <w:ind w:left="1134"/>
      </w:pPr>
      <w:r>
        <w:t xml:space="preserve">Účastník může </w:t>
      </w:r>
      <w:r w:rsidR="325DB3BE">
        <w:t xml:space="preserve">tuto část </w:t>
      </w:r>
      <w:r>
        <w:t>technick</w:t>
      </w:r>
      <w:r w:rsidR="79DB7B55">
        <w:t>é</w:t>
      </w:r>
      <w:r>
        <w:t xml:space="preserve"> kvalifikac</w:t>
      </w:r>
      <w:r w:rsidR="2E0D0220">
        <w:t>e</w:t>
      </w:r>
      <w:r w:rsidR="28714869">
        <w:t xml:space="preserve"> prokázat</w:t>
      </w:r>
      <w:r w:rsidR="2E0D0220">
        <w:t xml:space="preserve"> prostřednictvím více osob nebo prostřednictvím jedné osoby, splňuje-li tato osoba </w:t>
      </w:r>
      <w:r w:rsidR="45320487">
        <w:t xml:space="preserve">všechny </w:t>
      </w:r>
      <w:r w:rsidR="2E0D0220">
        <w:t>výše uvedené podmínky.</w:t>
      </w:r>
      <w:r>
        <w:t xml:space="preserve"> </w:t>
      </w:r>
    </w:p>
    <w:p w14:paraId="7EAD0CA4" w14:textId="645FF86B" w:rsidR="009E4FEC" w:rsidRDefault="009E4FEC" w:rsidP="009E4FEC">
      <w:pPr>
        <w:pStyle w:val="Bezmezer"/>
      </w:pPr>
      <w:r w:rsidRPr="00C4495F">
        <w:t xml:space="preserve">Účastník zadávacího řízení předloží dle § 79 odst. 2 písm. </w:t>
      </w:r>
      <w:r>
        <w:t>d</w:t>
      </w:r>
      <w:r w:rsidRPr="00C4495F">
        <w:t xml:space="preserve">) </w:t>
      </w:r>
      <w:r>
        <w:t xml:space="preserve">zákona </w:t>
      </w:r>
      <w:r w:rsidRPr="00F4610A">
        <w:t>osvědčení o vzdělání a odborné kvalifikaci vztahující se k požadovaným službám</w:t>
      </w:r>
      <w:r>
        <w:t xml:space="preserve">. Zadavatel vyžaduje osvědčení podle zákona č. </w:t>
      </w:r>
      <w:r w:rsidRPr="00E42B0B">
        <w:t xml:space="preserve"> 360/1992 Sb., o výkonu povolání autorizovaných architektů a o výkonu povolání autorizovaných inženýrů a techniků činných ve výstavbě, v platném znění (dále jen „</w:t>
      </w:r>
      <w:r w:rsidRPr="004D681F">
        <w:rPr>
          <w:b/>
        </w:rPr>
        <w:t>autorizační zákon</w:t>
      </w:r>
      <w:r w:rsidRPr="00E42B0B">
        <w:t>“)</w:t>
      </w:r>
      <w:r>
        <w:t xml:space="preserve"> a určuje další následující požadavky:</w:t>
      </w:r>
    </w:p>
    <w:p w14:paraId="26F78A95" w14:textId="11DF43E9" w:rsidR="00335765" w:rsidRDefault="0074330D" w:rsidP="00A7088B">
      <w:pPr>
        <w:pStyle w:val="Styl1Uroven4"/>
      </w:pPr>
      <w:r w:rsidRPr="2152CD67">
        <w:rPr>
          <w:b/>
          <w:bCs/>
        </w:rPr>
        <w:t>Hlavní</w:t>
      </w:r>
      <w:r>
        <w:t xml:space="preserve"> </w:t>
      </w:r>
      <w:r w:rsidR="000345E8" w:rsidRPr="2152CD67">
        <w:rPr>
          <w:b/>
          <w:bCs/>
        </w:rPr>
        <w:t>projektant</w:t>
      </w:r>
      <w:r w:rsidR="00A7088B" w:rsidRPr="2152CD67">
        <w:rPr>
          <w:b/>
          <w:bCs/>
        </w:rPr>
        <w:t xml:space="preserve"> </w:t>
      </w:r>
      <w:r w:rsidR="00A7088B">
        <w:t xml:space="preserve">- osvědčení o autorizaci podle autorizačního zákona pro obor </w:t>
      </w:r>
      <w:r w:rsidR="00A7088B" w:rsidRPr="00E72553">
        <w:rPr>
          <w:u w:val="single"/>
        </w:rPr>
        <w:t>stavby vodního hospodářství a krajinného inženýrství ve specializaci stavby zdravotně technické</w:t>
      </w:r>
      <w:r w:rsidR="00A7088B" w:rsidRPr="00E72553">
        <w:t xml:space="preserve">, </w:t>
      </w:r>
      <w:r w:rsidR="00A7088B">
        <w:t>případně potvrzení o registraci jakožto osoby usazené nebo osoby hostující ve smyslu autorizačního zákona (možno prokázat např. kopií dokladů o autorizaci nebo osvědčením o registraci).</w:t>
      </w:r>
    </w:p>
    <w:p w14:paraId="515110DB" w14:textId="0FDD8D0F" w:rsidR="009F03B1" w:rsidRDefault="009F03B1" w:rsidP="009F03B1">
      <w:pPr>
        <w:pStyle w:val="Nadpis3"/>
        <w:ind w:left="1701"/>
      </w:pPr>
      <w:r w:rsidRPr="00C93F37">
        <w:t>Délka odborné praxe – nejméně 10</w:t>
      </w:r>
      <w:r>
        <w:t xml:space="preserve"> let v</w:t>
      </w:r>
      <w:r w:rsidR="00A50F3F">
        <w:t xml:space="preserve"> požadovaném </w:t>
      </w:r>
      <w:r>
        <w:t>oboru, z toho 3 roky je držitelem osvědčení o autorizaci.</w:t>
      </w:r>
      <w:r w:rsidR="00A70AAA">
        <w:t xml:space="preserve"> </w:t>
      </w:r>
    </w:p>
    <w:p w14:paraId="686522A3" w14:textId="3572955C" w:rsidR="009F03B1" w:rsidRDefault="009F03B1" w:rsidP="009F03B1">
      <w:pPr>
        <w:pStyle w:val="Nadpis3"/>
        <w:ind w:left="1701"/>
      </w:pPr>
      <w:r>
        <w:t xml:space="preserve">Poskytoval alespoň 3 významné služby spočívající ve výkonu činnosti </w:t>
      </w:r>
      <w:r w:rsidR="004E1EDE">
        <w:t>hlavního projektanta</w:t>
      </w:r>
      <w:r w:rsidR="009C49CA">
        <w:t xml:space="preserve"> a dozoru projektanta (</w:t>
      </w:r>
      <w:r>
        <w:t>hlavního inženýra projektu a autorského dozoru stavby</w:t>
      </w:r>
      <w:r w:rsidR="00073936">
        <w:t>)</w:t>
      </w:r>
      <w:r>
        <w:t>, nebo obdobné, za posledních 5 let před zahájením tohoto zadávacího řízení, přičemž předmětem minimálně 2 z těchto významných služeb bylo zhotovení projektové dokumentace v stupni projektové dokumentace pro ohlášení stavby, pro vydání stavebního povolení nebo pro vydání společného povolení, nebo vyššího stupně</w:t>
      </w:r>
      <w:r w:rsidR="00E619DC">
        <w:t>, nebo pro povolení záměru</w:t>
      </w:r>
      <w:r>
        <w:t xml:space="preserve"> </w:t>
      </w:r>
      <w:r w:rsidR="00DA015D">
        <w:t>pro stavební práce na novostavbě, rekonstrukci nebo intenzifikaci čistírny odpadních vod o kapacitě 100 EO (ekvivalentních obyvatel)</w:t>
      </w:r>
      <w:r>
        <w:t>.</w:t>
      </w:r>
    </w:p>
    <w:p w14:paraId="55F6517F" w14:textId="1A712945" w:rsidR="00A70AAA" w:rsidRDefault="00A70AAA" w:rsidP="009F03B1">
      <w:pPr>
        <w:pStyle w:val="Nadpis3"/>
        <w:ind w:left="1701"/>
      </w:pPr>
      <w:r>
        <w:t>Tyto skutečnosti musí vyplývat z podepsaného strukturovaného profesního životopisu osoby hlavního inženýr</w:t>
      </w:r>
      <w:r w:rsidR="00DA288C">
        <w:t>a</w:t>
      </w:r>
      <w:r>
        <w:t xml:space="preserve"> projektu.</w:t>
      </w:r>
    </w:p>
    <w:p w14:paraId="2B9FBD7D" w14:textId="16CF819A" w:rsidR="00880A93" w:rsidRPr="004022C5" w:rsidRDefault="00B07E7D" w:rsidP="00570CC6">
      <w:pPr>
        <w:pStyle w:val="Styl1Uroven4"/>
        <w:rPr>
          <w:b/>
        </w:rPr>
      </w:pPr>
      <w:r>
        <w:rPr>
          <w:b/>
        </w:rPr>
        <w:t>Specializovaný technický pracovník v oboru pozemní stavby</w:t>
      </w:r>
      <w:r w:rsidR="00680D3C">
        <w:rPr>
          <w:bCs/>
        </w:rPr>
        <w:t xml:space="preserve"> - </w:t>
      </w:r>
      <w:r w:rsidR="00680D3C" w:rsidRPr="0036056F">
        <w:t>osvědčení o autorizaci podle autorizačního zákona pro obor</w:t>
      </w:r>
      <w:r w:rsidR="00680D3C">
        <w:t xml:space="preserve"> </w:t>
      </w:r>
      <w:r w:rsidR="00680D3C" w:rsidRPr="0036056F">
        <w:rPr>
          <w:u w:val="single"/>
        </w:rPr>
        <w:t>architektura</w:t>
      </w:r>
      <w:r w:rsidR="00680D3C" w:rsidRPr="0036056F">
        <w:t xml:space="preserve">, ve stupni autorizovaný architekt, nebo pro obor </w:t>
      </w:r>
      <w:r w:rsidR="00680D3C" w:rsidRPr="0036056F">
        <w:rPr>
          <w:u w:val="single"/>
        </w:rPr>
        <w:t>pozemní stavby</w:t>
      </w:r>
      <w:r w:rsidR="00680D3C" w:rsidRPr="0036056F">
        <w:t>, ve stupni autorizovaný inženýr nebo autorizovaný technik</w:t>
      </w:r>
      <w:r w:rsidR="008912C8">
        <w:t xml:space="preserve">, </w:t>
      </w:r>
      <w:r w:rsidR="008912C8" w:rsidRPr="0036056F">
        <w:t>případně potvrzení o registraci jakožto osoby usazené nebo osoby hostující ve smyslu autorizačního zákona (možno prokázat např. kopií dokladů o autorizaci nebo osvědčení o registraci)</w:t>
      </w:r>
      <w:r w:rsidR="008912C8">
        <w:t>;</w:t>
      </w:r>
    </w:p>
    <w:p w14:paraId="621BA502" w14:textId="1BB0A488" w:rsidR="004022C5" w:rsidRDefault="004022C5" w:rsidP="004022C5">
      <w:pPr>
        <w:pStyle w:val="Styl1Uroven4"/>
        <w:numPr>
          <w:ilvl w:val="0"/>
          <w:numId w:val="0"/>
        </w:numPr>
        <w:ind w:left="1701"/>
        <w:rPr>
          <w:bCs/>
        </w:rPr>
      </w:pPr>
      <w:r>
        <w:rPr>
          <w:bCs/>
        </w:rPr>
        <w:t>Délka odborné praxe – nejméně 10 let v požadovaném oboru.</w:t>
      </w:r>
    </w:p>
    <w:p w14:paraId="3FC9E092" w14:textId="60BFB832" w:rsidR="004022C5" w:rsidRPr="004022C5" w:rsidRDefault="004022C5" w:rsidP="004022C5">
      <w:pPr>
        <w:pStyle w:val="Styl1Uroven4"/>
        <w:numPr>
          <w:ilvl w:val="0"/>
          <w:numId w:val="0"/>
        </w:numPr>
        <w:ind w:left="1701"/>
      </w:pPr>
      <w:r>
        <w:t xml:space="preserve">Poskytoval alespoň 3 významné služby spočívající ve výkonu činnosti </w:t>
      </w:r>
      <w:r w:rsidR="00A51BA7">
        <w:t>hlavního projektanta</w:t>
      </w:r>
      <w:r w:rsidR="007E6ACA">
        <w:t xml:space="preserve"> a dozoru projektanta (</w:t>
      </w:r>
      <w:r>
        <w:t>hlavního inženýra projektu a autorského dozoru stavby</w:t>
      </w:r>
      <w:r w:rsidR="007E6ACA">
        <w:t>)</w:t>
      </w:r>
      <w:r>
        <w:t xml:space="preserve">, nebo obdobné, za posledních 5 let před zahájením tohoto zadávacího řízení, přičemž předmětem minimálně 2 z těchto významných služeb bylo zhotovení projektové dokumentace v stupni projektové dokumentace pro ohlášení stavby, pro vydání stavebního povolení nebo pro vydání společného povolení, nebo vyššího stupně pro novostavby nebo rekonstrukce budovy </w:t>
      </w:r>
      <w:r w:rsidR="00AA385D">
        <w:t xml:space="preserve">pro </w:t>
      </w:r>
      <w:r w:rsidR="00355523">
        <w:t>kulturní účely, výzkum</w:t>
      </w:r>
      <w:r w:rsidR="00501BA2">
        <w:t>,</w:t>
      </w:r>
      <w:r w:rsidR="00355523">
        <w:t xml:space="preserve"> vzdělávání</w:t>
      </w:r>
      <w:r w:rsidR="00501BA2">
        <w:t xml:space="preserve"> a zdravotnictví</w:t>
      </w:r>
      <w:r>
        <w:t>, s investičními náklady stavebních prací význam</w:t>
      </w:r>
      <w:r w:rsidR="00501BA2">
        <w:t>ných služeb</w:t>
      </w:r>
      <w:r>
        <w:t xml:space="preserve"> v</w:t>
      </w:r>
      <w:r w:rsidR="56C6776E">
        <w:t xml:space="preserve"> celkovém</w:t>
      </w:r>
      <w:r>
        <w:t xml:space="preserve"> součtu alespoň 20 000 000,- Kč bez DPH, z nichž minimálně u jedné z významných služeb činily investiční náklady stavebních prací 7,5 mil. Kč.</w:t>
      </w:r>
    </w:p>
    <w:p w14:paraId="146F6A46" w14:textId="77777777" w:rsidR="2914B79E" w:rsidRDefault="2914B79E" w:rsidP="45068159">
      <w:pPr>
        <w:pStyle w:val="Nadpis3"/>
        <w:ind w:left="1701"/>
      </w:pPr>
      <w:r>
        <w:t>Tyto skutečnosti musí vyplývat z podepsaného strukturovaného profesního životopisu osoby technika.</w:t>
      </w:r>
    </w:p>
    <w:p w14:paraId="0D26DC26" w14:textId="556F586A" w:rsidR="00267900" w:rsidRPr="00200788" w:rsidRDefault="00267900" w:rsidP="00570CC6">
      <w:pPr>
        <w:pStyle w:val="Styl1Uroven4"/>
        <w:rPr>
          <w:b/>
        </w:rPr>
      </w:pPr>
      <w:r w:rsidRPr="0036056F">
        <w:rPr>
          <w:b/>
        </w:rPr>
        <w:lastRenderedPageBreak/>
        <w:t xml:space="preserve">Specializovaný technický pracovník v oboru </w:t>
      </w:r>
      <w:r>
        <w:rPr>
          <w:b/>
        </w:rPr>
        <w:t>technologická zařízení staveb</w:t>
      </w:r>
      <w:r w:rsidRPr="0036056F">
        <w:rPr>
          <w:b/>
        </w:rPr>
        <w:t xml:space="preserve"> </w:t>
      </w:r>
      <w:r w:rsidRPr="0036056F">
        <w:t xml:space="preserve">- osvědčení o autorizaci podle autorizačního zákona pro obor </w:t>
      </w:r>
      <w:r>
        <w:rPr>
          <w:u w:val="single"/>
        </w:rPr>
        <w:t>technologická zařízení staveb</w:t>
      </w:r>
      <w:r w:rsidRPr="0036056F">
        <w:t xml:space="preserve"> v stupni autorizovaný inženýr nebo autorizovaný technik, případně potvrzení o registraci jakožto osoby usazené nebo osoby hostující ve smyslu autorizačního zákona (možno prokázat např. kopií dokladů o autorizaci nebo osvědčení o registraci)</w:t>
      </w:r>
      <w:r w:rsidR="00200788">
        <w:t>.</w:t>
      </w:r>
    </w:p>
    <w:p w14:paraId="4A0EA187" w14:textId="77596383" w:rsidR="00200788" w:rsidRDefault="00200788" w:rsidP="00200788">
      <w:pPr>
        <w:pStyle w:val="Styl1Uroven4"/>
        <w:numPr>
          <w:ilvl w:val="0"/>
          <w:numId w:val="0"/>
        </w:numPr>
        <w:ind w:left="1701"/>
        <w:rPr>
          <w:bCs/>
        </w:rPr>
      </w:pPr>
      <w:r>
        <w:rPr>
          <w:bCs/>
        </w:rPr>
        <w:t>Délka odborné praxe – nejméně 5 let v požadovaném oboru.</w:t>
      </w:r>
    </w:p>
    <w:p w14:paraId="3B4B9DD0" w14:textId="16A02C37" w:rsidR="00040615" w:rsidRDefault="00040615" w:rsidP="00200788">
      <w:pPr>
        <w:pStyle w:val="Styl1Uroven4"/>
        <w:numPr>
          <w:ilvl w:val="0"/>
          <w:numId w:val="0"/>
        </w:numPr>
        <w:ind w:left="1701"/>
      </w:pPr>
      <w:r>
        <w:t xml:space="preserve">Poskytl alespoň 1 významnou službu spočívající ve výkonu činnosti specializovaného technického pracovníka v oboru technologická zařízená staveb, nebo obdobné, za posledních 5 let před zahájením tohoto zadávacího řízení, přičemž předmětem této významné služby bylo </w:t>
      </w:r>
      <w:r w:rsidRPr="45068159">
        <w:rPr>
          <w:b/>
          <w:bCs/>
        </w:rPr>
        <w:t>zhotovení projektové dokumentace</w:t>
      </w:r>
      <w:r>
        <w:t xml:space="preserve"> v stupni projektové dokumentace pro ohlášení stavby, pro vydání stavebního povolení nebo pro vydání společného povolení nebo vyššího stupně, nebo pro povolení záměru </w:t>
      </w:r>
      <w:r w:rsidRPr="45068159">
        <w:rPr>
          <w:b/>
          <w:bCs/>
        </w:rPr>
        <w:t>a výkon autorského dozoru</w:t>
      </w:r>
      <w:r w:rsidR="20B3AF6A" w:rsidRPr="45068159">
        <w:rPr>
          <w:b/>
          <w:bCs/>
        </w:rPr>
        <w:t xml:space="preserve"> </w:t>
      </w:r>
      <w:r w:rsidR="20B3AF6A">
        <w:t xml:space="preserve">pro stavební práce na novostavbě, rekonstrukci nebo intenzifikaci čistírny odpadních vod o kapacitě  </w:t>
      </w:r>
      <w:r w:rsidR="009F05BD">
        <w:t>100</w:t>
      </w:r>
      <w:r>
        <w:t xml:space="preserve"> EO (ekvivalentních obyvatel)</w:t>
      </w:r>
      <w:r w:rsidR="00C62EE8">
        <w:t>.</w:t>
      </w:r>
    </w:p>
    <w:p w14:paraId="0B3FB1EE" w14:textId="77777777" w:rsidR="006C75CD" w:rsidRDefault="006C75CD" w:rsidP="006C75CD">
      <w:pPr>
        <w:pStyle w:val="Nadpis3"/>
        <w:ind w:left="1701"/>
      </w:pPr>
      <w:r>
        <w:t>Tyto skutečnosti musí vyplývat z podepsaného strukturovaného profesního životopisu osoby technika.</w:t>
      </w:r>
    </w:p>
    <w:p w14:paraId="20356345" w14:textId="7DEF09A2" w:rsidR="007C20AF" w:rsidRPr="0036056F" w:rsidRDefault="007C20AF" w:rsidP="007C20AF">
      <w:pPr>
        <w:pStyle w:val="Bezmezer"/>
      </w:pPr>
      <w:r w:rsidRPr="0036056F">
        <w:t>Účastník prokáže splnění výše uvedených požadovaných kritérii předložením seznamu osob, předložením osvědčení o autorizaci dle výše uvedeného (minimálně prosté kopie), které musí obsahovat minimálně:</w:t>
      </w:r>
    </w:p>
    <w:p w14:paraId="3B2E2283" w14:textId="77777777" w:rsidR="007C20AF" w:rsidRPr="0036056F" w:rsidRDefault="007C20AF" w:rsidP="00FE0B97">
      <w:pPr>
        <w:pStyle w:val="Styl1Uroven4"/>
      </w:pPr>
      <w:r w:rsidRPr="0036056F">
        <w:t>jméno a příjmení pracovníka a označení pozice,</w:t>
      </w:r>
    </w:p>
    <w:p w14:paraId="751BB1CE" w14:textId="77777777" w:rsidR="00200788" w:rsidRDefault="007C20AF" w:rsidP="00570CC6">
      <w:pPr>
        <w:pStyle w:val="Styl1Uroven4"/>
      </w:pPr>
      <w:r w:rsidRPr="0036056F">
        <w:t>údaj o zaměstnavateli a vztah k dodavateli (pracovněp</w:t>
      </w:r>
      <w:r w:rsidR="00570CC6" w:rsidRPr="0036056F">
        <w:t>rávní, poddodavatelský či jiný)</w:t>
      </w:r>
      <w:r w:rsidR="00200788">
        <w:t>,</w:t>
      </w:r>
    </w:p>
    <w:p w14:paraId="201C8426" w14:textId="77777777" w:rsidR="00AB2C63" w:rsidRDefault="00200788" w:rsidP="00570CC6">
      <w:pPr>
        <w:pStyle w:val="Styl1Uroven4"/>
      </w:pPr>
      <w:r w:rsidRPr="00302038">
        <w:t>čestné prohlášení osoby, že se bude podílet na realizaci veřejné zakázky</w:t>
      </w:r>
      <w:r w:rsidR="00AB2C63">
        <w:t>,</w:t>
      </w:r>
    </w:p>
    <w:p w14:paraId="6825B311" w14:textId="77777777" w:rsidR="00AB2C63" w:rsidRDefault="00AB2C63" w:rsidP="00AB2C63">
      <w:pPr>
        <w:pStyle w:val="Styl1Uroven4"/>
      </w:pPr>
      <w:r>
        <w:t>detailní informace o projektech či praxi, jejichž realizace příslušnými osobami je u jednotlivé pozice vyžadována požadována, a to v takovém detailu, aby zadavatel mohl ověřit splnění požadovaných parametrů, zejména ve vztahu k minimálně požadované praxi a</w:t>
      </w:r>
    </w:p>
    <w:p w14:paraId="0A64E11A" w14:textId="029E729B" w:rsidR="007C20AF" w:rsidRDefault="00AB2C63" w:rsidP="00DA288C">
      <w:pPr>
        <w:pStyle w:val="Styl1Uroven4"/>
      </w:pPr>
      <w:r>
        <w:t>označení referenčních zakázek a uvedení detailní informací (název projektu, doba plnění, název objednatele, opis plnění), kterými příslušná osoba prokazuje, že disponuje zkušeností s realizací obdobných zakázek, které jsou u takové osoby vyžadovány. U těchto zakázek bude v profesním životopise dále uveden objednatel a jeho kontaktní údaje (pro ověření reference)</w:t>
      </w:r>
      <w:r w:rsidR="00570CC6" w:rsidRPr="0036056F">
        <w:t>.</w:t>
      </w:r>
    </w:p>
    <w:p w14:paraId="4B4E7C5E" w14:textId="2ED0CE25" w:rsidR="003C0024" w:rsidRPr="0036056F" w:rsidRDefault="003C0024" w:rsidP="003C0024">
      <w:pPr>
        <w:pStyle w:val="Styl1Uroven4"/>
        <w:numPr>
          <w:ilvl w:val="0"/>
          <w:numId w:val="0"/>
        </w:numPr>
        <w:ind w:left="1134"/>
      </w:pPr>
      <w:r>
        <w:t xml:space="preserve">Účastník může použít vzor seznamu techniků, který tvoří přílohu č. </w:t>
      </w:r>
      <w:r w:rsidR="116CF2AA">
        <w:t>6</w:t>
      </w:r>
      <w:r>
        <w:t xml:space="preserve"> zadávací dokumentace, nebo vlastní dokument, který musí obsahovat všechny údaje vyžadované v zadávací dokumentaci. </w:t>
      </w:r>
      <w:r w:rsidRPr="00D23E2A">
        <w:t>Přílohou seznamu musí být potvrzení objednatel</w:t>
      </w:r>
      <w:r>
        <w:t>ů</w:t>
      </w:r>
      <w:r w:rsidRPr="00D23E2A">
        <w:t xml:space="preserve"> významn</w:t>
      </w:r>
      <w:r>
        <w:t>ých</w:t>
      </w:r>
      <w:r w:rsidRPr="00D23E2A">
        <w:t xml:space="preserve"> služ</w:t>
      </w:r>
      <w:r>
        <w:t>eb</w:t>
      </w:r>
      <w:r w:rsidRPr="00D23E2A">
        <w:t xml:space="preserve"> o řádném poskytnutí a dokončení těchto prací, případně jiný rovnocenný doklad</w:t>
      </w:r>
      <w:r>
        <w:t>.</w:t>
      </w:r>
    </w:p>
    <w:p w14:paraId="2C762580" w14:textId="147C91D2" w:rsidR="003C02F6" w:rsidRPr="003C02F6" w:rsidRDefault="003C02F6" w:rsidP="00FE0B97">
      <w:pPr>
        <w:pStyle w:val="Nadpis2"/>
      </w:pPr>
      <w:r w:rsidRPr="00161328">
        <w:t>Prokazování kvalifikace v případě společné účasti dodavatelů</w:t>
      </w:r>
      <w:r>
        <w:t>:</w:t>
      </w:r>
    </w:p>
    <w:p w14:paraId="62C637F7" w14:textId="19865B60" w:rsidR="003C02F6" w:rsidRPr="003C02F6" w:rsidRDefault="003C02F6" w:rsidP="00B43B43">
      <w:pPr>
        <w:pStyle w:val="Odstavecseseznamem"/>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71A9AA1E" w14:textId="239DA4FA" w:rsidR="003C02F6" w:rsidRPr="003C02F6" w:rsidRDefault="003C02F6" w:rsidP="00FE0B97">
      <w:pPr>
        <w:pStyle w:val="Nadpis2"/>
      </w:pPr>
      <w:r w:rsidRPr="00161328">
        <w:t>Prokazování splnění kvalifikace prostřednictvím jiných osob</w:t>
      </w:r>
      <w:r>
        <w:t>:</w:t>
      </w:r>
    </w:p>
    <w:p w14:paraId="5A6324EC" w14:textId="1162D885" w:rsidR="003C02F6" w:rsidRPr="003C02F6" w:rsidRDefault="00CB4EB5" w:rsidP="00CB4EB5">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19D1D326" w14:textId="07BC6C64" w:rsidR="00E70879" w:rsidRPr="00E70879" w:rsidRDefault="00E70879" w:rsidP="00FE0B97">
      <w:pPr>
        <w:pStyle w:val="Nadpis2"/>
      </w:pPr>
      <w:r w:rsidRPr="00161328">
        <w:t>Změny kvalifikace účastníka zadávacího řízení</w:t>
      </w:r>
      <w:r>
        <w:t>:</w:t>
      </w:r>
    </w:p>
    <w:p w14:paraId="4365B86B" w14:textId="2A3D8720" w:rsidR="00E70879" w:rsidRPr="00E70879" w:rsidRDefault="00CB4EB5" w:rsidP="00CB4EB5">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w:t>
      </w:r>
      <w:r w:rsidRPr="00B47EF1">
        <w:lastRenderedPageBreak/>
        <w:t>dnů oznámit a do 10 pracovních dnů od oznámení této změny předložit nové doklady nebo prohlášení ke kvalifikaci; zadavatel může tyto lhůty prodloužit nebo prominout jejich zmeškání</w:t>
      </w:r>
      <w:r>
        <w:t>.</w:t>
      </w:r>
    </w:p>
    <w:p w14:paraId="5994604D" w14:textId="3685089E" w:rsidR="00E70879" w:rsidRPr="00E70879" w:rsidRDefault="00E70879" w:rsidP="00FE0B97">
      <w:pPr>
        <w:pStyle w:val="Nadpis2"/>
      </w:pPr>
      <w:r w:rsidRPr="00161328">
        <w:t>Důsledek nesplnění kvalifikačních předpokladů</w:t>
      </w:r>
      <w:r>
        <w:t>:</w:t>
      </w:r>
    </w:p>
    <w:p w14:paraId="3DCE5506" w14:textId="77777777" w:rsidR="00E70879" w:rsidRDefault="00E70879" w:rsidP="00E70879">
      <w:pPr>
        <w:pStyle w:val="Nadpis5"/>
        <w:ind w:firstLine="0"/>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36E6231C" w14:textId="77777777" w:rsidR="00F13420" w:rsidRDefault="00F13420" w:rsidP="00F13420">
      <w:pPr>
        <w:pStyle w:val="Bezmezer"/>
      </w:pPr>
      <w:r w:rsidRPr="00375CF1">
        <w:t>poskytl údaje, doklady</w:t>
      </w:r>
      <w:r>
        <w:t>, vzorky nebo modely, které neodpovídají skutečnosti a měly nebo mohou mít vliv na posouzení podmínek účasti nebo na naplnění kritérií hodnocení,</w:t>
      </w:r>
    </w:p>
    <w:p w14:paraId="543072E0" w14:textId="35DDAA96" w:rsidR="00045FFE" w:rsidRDefault="00F13420" w:rsidP="00F13420">
      <w:pPr>
        <w:pStyle w:val="Bezmezer"/>
      </w:pPr>
      <w:r>
        <w:t>nesplnil svou oznamovací povinnost při změně v kvalifikaci (§ 88 zákona)</w:t>
      </w:r>
      <w:r w:rsidR="00045FFE">
        <w:t>.</w:t>
      </w:r>
    </w:p>
    <w:p w14:paraId="038E911D" w14:textId="77777777" w:rsidR="00F107EF" w:rsidRDefault="00F107EF" w:rsidP="00F107EF">
      <w:pPr>
        <w:pStyle w:val="Nadpis1"/>
      </w:pPr>
      <w:r w:rsidRPr="004863E1">
        <w:t>KOMUNIKACE MEZI ZADAVATELEM A ÚČASTNÍKY</w:t>
      </w:r>
    </w:p>
    <w:p w14:paraId="0F61AA2E" w14:textId="62C59A85" w:rsidR="00F107EF" w:rsidRPr="004B10F7" w:rsidRDefault="00F107EF" w:rsidP="00B43B43">
      <w:pPr>
        <w:pStyle w:val="Odstavecseseznamem"/>
      </w:pPr>
      <w:r w:rsidRPr="004B10F7">
        <w:t xml:space="preserve">Veškerá písemná komunikace mezi zadavatelem a účastníky probíhá pouze elektronicky, a to za využití </w:t>
      </w:r>
    </w:p>
    <w:p w14:paraId="30CA535F" w14:textId="77777777" w:rsidR="00F107EF" w:rsidRPr="005C337B" w:rsidRDefault="00F107EF" w:rsidP="00F107EF">
      <w:pPr>
        <w:pStyle w:val="Bezmezer"/>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CED20E0" w14:textId="77777777" w:rsidR="00F107EF" w:rsidRPr="005C337B" w:rsidRDefault="00F107EF" w:rsidP="00F107EF">
      <w:pPr>
        <w:pStyle w:val="Bezmezer"/>
      </w:pPr>
      <w:r w:rsidRPr="005C337B">
        <w:t>datové schránky zadavatele: 4twn9vt,</w:t>
      </w:r>
    </w:p>
    <w:p w14:paraId="10132884" w14:textId="77777777" w:rsidR="00F107EF" w:rsidRPr="004863E1" w:rsidRDefault="00F107EF" w:rsidP="00F107EF">
      <w:pPr>
        <w:pStyle w:val="Bezmezer"/>
      </w:pPr>
      <w:r w:rsidRPr="005C337B">
        <w:t>e-</w:t>
      </w:r>
      <w:r w:rsidRPr="004863E1">
        <w:t>mailem na adresu kontaktní osoby pro toto zadávací řízení</w:t>
      </w:r>
    </w:p>
    <w:p w14:paraId="4A05FC16" w14:textId="77777777" w:rsidR="00F107EF" w:rsidRPr="005C337B" w:rsidRDefault="00F107EF" w:rsidP="00B43B43">
      <w:pPr>
        <w:pStyle w:val="Odstavecseseznamem"/>
      </w:pPr>
      <w:r w:rsidRPr="00FE0B97">
        <w:rPr>
          <w:b/>
        </w:rPr>
        <w:t>Při komunikaci všemi shora uvedenými způsoby vždy prosím uveďte název veřejné zakázky a jméno kontaktní osoby zadavatele</w:t>
      </w:r>
      <w:r w:rsidRPr="001F30E8">
        <w:t>.</w:t>
      </w:r>
    </w:p>
    <w:p w14:paraId="6332EAF4" w14:textId="77777777" w:rsidR="00F107EF" w:rsidRDefault="00F107EF" w:rsidP="00F107EF">
      <w:pPr>
        <w:pStyle w:val="Nadpis1"/>
      </w:pPr>
      <w:r w:rsidRPr="00E24082">
        <w:t>VYSVĚTLENÍ ZADÁVACÍ DOKUMENTACE</w:t>
      </w:r>
    </w:p>
    <w:p w14:paraId="336C88E1" w14:textId="77777777" w:rsidR="00F107EF" w:rsidRPr="00FE0B97" w:rsidRDefault="00F107EF" w:rsidP="00FE0B97">
      <w:pPr>
        <w:pStyle w:val="Nadpis2"/>
        <w:rPr>
          <w:b w:val="0"/>
          <w:i w:val="0"/>
        </w:rPr>
      </w:pPr>
      <w:r w:rsidRPr="00FE0B97">
        <w:rPr>
          <w:b w:val="0"/>
          <w:i w:val="0"/>
        </w:rPr>
        <w:t>Zadavatel může zadávací dokumentaci vysvětlit, pokud takové vysvětlení, případně související dokumenty, uveřejní na profilu zadavatele, a to nejpozději 5 pracovních dnů před uplynutím lhůty pro podání nabídek.</w:t>
      </w:r>
    </w:p>
    <w:p w14:paraId="65CBEB57" w14:textId="77777777" w:rsidR="00F107EF" w:rsidRPr="00FE0B97" w:rsidRDefault="00F107EF" w:rsidP="00FE0B97">
      <w:pPr>
        <w:pStyle w:val="Nadpis2"/>
        <w:rPr>
          <w:b w:val="0"/>
          <w:i w:val="0"/>
        </w:rPr>
      </w:pPr>
      <w:r w:rsidRPr="00FE0B97">
        <w:rPr>
          <w:b w:val="0"/>
          <w:i w:val="0"/>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b w:val="0"/>
          <w:i w:val="0"/>
          <w:u w:val="single"/>
        </w:rPr>
        <w:t xml:space="preserve">pracovní </w:t>
      </w:r>
      <w:r w:rsidRPr="00FE0B97">
        <w:rPr>
          <w:b w:val="0"/>
          <w:i w:val="0"/>
        </w:rPr>
        <w:t xml:space="preserve">dny před uplynutím lhůt podle prvního odstavce, tj. celkem alespoň 8 </w:t>
      </w:r>
      <w:r w:rsidRPr="00FE0B97">
        <w:rPr>
          <w:b w:val="0"/>
          <w:i w:val="0"/>
          <w:u w:val="single"/>
        </w:rPr>
        <w:t>pracovních</w:t>
      </w:r>
      <w:r w:rsidRPr="00FE0B97">
        <w:rPr>
          <w:b w:val="0"/>
          <w:i w:val="0"/>
        </w:rPr>
        <w:t xml:space="preserve"> dnů před uplynutím lhůty pro podání nabídek. Pokud zadavatel na žádost o vysvětlení, která není doručena včas, vysvětlení poskytne, nemusí dodržet lhůtu podle prvního odstavce.</w:t>
      </w:r>
    </w:p>
    <w:p w14:paraId="5B104D02" w14:textId="77777777" w:rsidR="00F107EF" w:rsidRPr="00FE0B97" w:rsidRDefault="00F107EF" w:rsidP="00FE0B97">
      <w:pPr>
        <w:pStyle w:val="Nadpis2"/>
        <w:rPr>
          <w:b w:val="0"/>
          <w:i w:val="0"/>
        </w:rPr>
      </w:pPr>
      <w:r w:rsidRPr="00FE0B97">
        <w:rPr>
          <w:b w:val="0"/>
          <w:i w:val="0"/>
        </w:rP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4FE5F2D6" w14:textId="1424F0B3" w:rsidR="005B1AC9" w:rsidRDefault="00F107EF" w:rsidP="00FE0B97">
      <w:pPr>
        <w:pStyle w:val="Nadpis2"/>
      </w:pPr>
      <w:r w:rsidRPr="00FE0B97">
        <w:rPr>
          <w:b w:val="0"/>
          <w:i w:val="0"/>
        </w:rPr>
        <w:t xml:space="preserve">Kontaktní osobou zadavatele je </w:t>
      </w:r>
      <w:r w:rsidR="003127FF">
        <w:rPr>
          <w:b w:val="0"/>
          <w:i w:val="0"/>
        </w:rPr>
        <w:t>Mgr. Jana Štěpánová</w:t>
      </w:r>
      <w:r w:rsidRPr="00FE0B97">
        <w:rPr>
          <w:b w:val="0"/>
          <w:i w:val="0"/>
        </w:rPr>
        <w:t xml:space="preserve">, referent Oddělení právních věcí, Fakultní nemocnice Brno, e-mail: </w:t>
      </w:r>
      <w:hyperlink r:id="rId14" w:history="1">
        <w:r w:rsidR="003127FF" w:rsidRPr="00506B60">
          <w:rPr>
            <w:rStyle w:val="Hypertextovodkaz"/>
            <w:b w:val="0"/>
            <w:i w:val="0"/>
          </w:rPr>
          <w:t>stepanova.jana@fnbrno.cz</w:t>
        </w:r>
      </w:hyperlink>
      <w:r w:rsidRPr="00FE0B97">
        <w:rPr>
          <w:b w:val="0"/>
          <w:i w:val="0"/>
        </w:rPr>
        <w:t xml:space="preserve"> (viz. </w:t>
      </w:r>
      <w:proofErr w:type="gramStart"/>
      <w:r w:rsidRPr="00FE0B97">
        <w:rPr>
          <w:b w:val="0"/>
          <w:i w:val="0"/>
        </w:rPr>
        <w:t>též</w:t>
      </w:r>
      <w:proofErr w:type="gramEnd"/>
      <w:r w:rsidRPr="00FE0B97">
        <w:rPr>
          <w:b w:val="0"/>
          <w:i w:val="0"/>
        </w:rPr>
        <w:t xml:space="preserve"> bod I</w:t>
      </w:r>
      <w:r w:rsidR="007523CE" w:rsidRPr="00FE0B97">
        <w:rPr>
          <w:b w:val="0"/>
          <w:i w:val="0"/>
        </w:rPr>
        <w:t>V</w:t>
      </w:r>
      <w:r w:rsidRPr="00FE0B97">
        <w:rPr>
          <w:b w:val="0"/>
          <w:i w:val="0"/>
        </w:rPr>
        <w:t>. Komunikace mezi zadavatelem a účastníky).</w:t>
      </w:r>
    </w:p>
    <w:p w14:paraId="385988FB" w14:textId="3A055D2D" w:rsidR="008141E0" w:rsidRDefault="008141E0" w:rsidP="008141E0">
      <w:pPr>
        <w:pStyle w:val="Nadpis1"/>
      </w:pPr>
      <w:r w:rsidRPr="008141E0">
        <w:t>PROHLÍDKA MÍSTA PLNĚNÍ</w:t>
      </w:r>
    </w:p>
    <w:p w14:paraId="33DE3FF0" w14:textId="044DD22A" w:rsidR="00161E6B" w:rsidRDefault="00161E6B" w:rsidP="00161E6B">
      <w:pPr>
        <w:pStyle w:val="Nadpis2"/>
      </w:pPr>
      <w:r w:rsidRPr="00161E6B">
        <w:t>Místo a čas prohlídky</w:t>
      </w:r>
    </w:p>
    <w:p w14:paraId="7AD45C17" w14:textId="417394B7" w:rsidR="008141E0" w:rsidRPr="00FE0B97" w:rsidRDefault="6CD4E3E5" w:rsidP="2152CD67">
      <w:pPr>
        <w:ind w:left="567"/>
        <w:rPr>
          <w:b/>
          <w:bCs/>
          <w:i/>
          <w:iCs/>
        </w:rPr>
      </w:pPr>
      <w:r w:rsidRPr="00FE0B97">
        <w:t xml:space="preserve">Zadavatel umožňuje prohlídku místa plnění, která se pro účastníky uskuteční dne </w:t>
      </w:r>
      <w:r w:rsidR="004C5E6A">
        <w:rPr>
          <w:rFonts w:cs="Arial"/>
        </w:rPr>
        <w:t>06. 10. 2025</w:t>
      </w:r>
      <w:r w:rsidR="00511070">
        <w:rPr>
          <w:rFonts w:cs="Arial"/>
        </w:rPr>
        <w:t xml:space="preserve"> </w:t>
      </w:r>
      <w:r w:rsidR="00023DB4">
        <w:t>2025</w:t>
      </w:r>
      <w:r w:rsidR="5935DACB" w:rsidRPr="00FE0B97">
        <w:t xml:space="preserve"> </w:t>
      </w:r>
      <w:r w:rsidRPr="00FE0B97">
        <w:t>v</w:t>
      </w:r>
      <w:r w:rsidR="004C5E6A">
        <w:t> </w:t>
      </w:r>
      <w:r w:rsidR="004C5E6A">
        <w:rPr>
          <w:rFonts w:cs="Arial"/>
        </w:rPr>
        <w:t>09:00</w:t>
      </w:r>
      <w:bookmarkStart w:id="0" w:name="_GoBack"/>
      <w:bookmarkEnd w:id="0"/>
      <w:r w:rsidR="00511070">
        <w:rPr>
          <w:rFonts w:cs="Arial"/>
        </w:rPr>
        <w:t xml:space="preserve"> </w:t>
      </w:r>
      <w:r w:rsidRPr="00FE0B97">
        <w:t>hodin</w:t>
      </w:r>
      <w:r w:rsidR="2950ECFD" w:rsidRPr="00FE0B97">
        <w:t>,</w:t>
      </w:r>
      <w:r w:rsidRPr="00FE0B97">
        <w:t xml:space="preserve"> </w:t>
      </w:r>
      <w:r w:rsidR="6A24AA37" w:rsidRPr="00FE0B97">
        <w:t xml:space="preserve">Fakultní nemocnice Brno, </w:t>
      </w:r>
      <w:r w:rsidR="2950ECFD" w:rsidRPr="00FE0B97">
        <w:rPr>
          <w:shd w:val="clear" w:color="auto" w:fill="FFFFFF"/>
        </w:rPr>
        <w:t xml:space="preserve">Pracoviště </w:t>
      </w:r>
      <w:r w:rsidR="4FD81B6C" w:rsidRPr="00302038">
        <w:t>Dětská nemocnice</w:t>
      </w:r>
      <w:r w:rsidR="2950ECFD" w:rsidRPr="00FE0B97">
        <w:rPr>
          <w:shd w:val="clear" w:color="auto" w:fill="FFFFFF"/>
        </w:rPr>
        <w:t>,</w:t>
      </w:r>
      <w:r w:rsidR="2950ECFD" w:rsidRPr="00FE0B97">
        <w:rPr>
          <w:rFonts w:eastAsia="Arial"/>
        </w:rPr>
        <w:t xml:space="preserve"> </w:t>
      </w:r>
      <w:r w:rsidR="4FD81B6C" w:rsidRPr="2152CD67">
        <w:rPr>
          <w:rFonts w:eastAsia="Arial"/>
        </w:rPr>
        <w:t>Černopolní 9, 613 00 Brno</w:t>
      </w:r>
      <w:r w:rsidR="00302038">
        <w:rPr>
          <w:rFonts w:eastAsia="Arial"/>
        </w:rPr>
        <w:t>,</w:t>
      </w:r>
      <w:r w:rsidR="00023DB4">
        <w:rPr>
          <w:rFonts w:eastAsia="Arial"/>
        </w:rPr>
        <w:t xml:space="preserve"> sraz</w:t>
      </w:r>
      <w:r w:rsidR="00302038">
        <w:rPr>
          <w:rFonts w:eastAsia="Arial"/>
        </w:rPr>
        <w:t xml:space="preserve"> </w:t>
      </w:r>
      <w:r w:rsidR="00023DB4">
        <w:rPr>
          <w:rFonts w:cs="Arial"/>
        </w:rPr>
        <w:t>u vrátnice Dětské nemocnice</w:t>
      </w:r>
      <w:r w:rsidR="2950ECFD" w:rsidRPr="00FE0B97">
        <w:rPr>
          <w:shd w:val="clear" w:color="auto" w:fill="FFFFFF"/>
        </w:rPr>
        <w:t>.</w:t>
      </w:r>
    </w:p>
    <w:p w14:paraId="61A5A3D8" w14:textId="5E45E5C3" w:rsidR="00161E6B" w:rsidRPr="00161E6B" w:rsidRDefault="00161E6B" w:rsidP="00161E6B">
      <w:pPr>
        <w:pStyle w:val="Nadpis2"/>
      </w:pPr>
      <w:r>
        <w:t>Účast na prohlídce:</w:t>
      </w:r>
    </w:p>
    <w:p w14:paraId="6D5EF8EA" w14:textId="47A6B61F" w:rsidR="001929A8" w:rsidRPr="00FE0B97" w:rsidRDefault="001929A8" w:rsidP="00161E6B">
      <w:pPr>
        <w:ind w:left="567"/>
        <w:rPr>
          <w:b/>
          <w:i/>
        </w:rPr>
      </w:pPr>
      <w:r w:rsidRPr="00FE0B97">
        <w:rPr>
          <w:shd w:val="clear" w:color="auto" w:fill="FFFFFF"/>
        </w:rPr>
        <w:t>Prohlídky místa plnění se mohou účastnit statutární zástupci účastníků zadávacího řízení nebo jejich zástupci (z kapacitních důvodů nejvýše dvě osoby za každého účastníka zadávacího řízení).</w:t>
      </w:r>
    </w:p>
    <w:p w14:paraId="26ECB996" w14:textId="428C5E1A" w:rsidR="00161E6B" w:rsidRPr="00161E6B" w:rsidRDefault="00161E6B" w:rsidP="00161E6B">
      <w:pPr>
        <w:pStyle w:val="Nadpis2"/>
      </w:pPr>
      <w:r>
        <w:t>Kontaktní osoba:</w:t>
      </w:r>
    </w:p>
    <w:p w14:paraId="2E5D7BAD" w14:textId="22EE3179" w:rsidR="001929A8" w:rsidRPr="008141E0" w:rsidRDefault="007303C2" w:rsidP="00161E6B">
      <w:pPr>
        <w:ind w:left="567"/>
      </w:pPr>
      <w:r w:rsidRPr="00FE0B97">
        <w:lastRenderedPageBreak/>
        <w:t>Dodavatelům se do</w:t>
      </w:r>
      <w:r w:rsidR="001929A8" w:rsidRPr="00FE0B97">
        <w:t xml:space="preserve">poručuje, aby oznámili svou účast na prohlídce místa plnění nejpozději jeden pracovní den před termínem konání prohlídky, emailem na e-mailové adrese: </w:t>
      </w:r>
      <w:r w:rsidR="003127FF" w:rsidRPr="00CF73BC">
        <w:t>borek.petr</w:t>
      </w:r>
      <w:r w:rsidR="00FC39BC" w:rsidRPr="00CF73BC">
        <w:t xml:space="preserve">@fnbrno.cz, nebo telefonicky </w:t>
      </w:r>
      <w:proofErr w:type="gramStart"/>
      <w:r w:rsidR="00FC39BC" w:rsidRPr="00CF73BC">
        <w:t>na</w:t>
      </w:r>
      <w:proofErr w:type="gramEnd"/>
      <w:r w:rsidR="00FC39BC" w:rsidRPr="00CF73BC">
        <w:t xml:space="preserve">: 53223 </w:t>
      </w:r>
      <w:r w:rsidR="003127FF" w:rsidRPr="00CF73BC">
        <w:t>1241</w:t>
      </w:r>
      <w:r w:rsidR="001929A8" w:rsidRPr="00CF73BC">
        <w:t>.</w:t>
      </w:r>
    </w:p>
    <w:p w14:paraId="71FF893E" w14:textId="75B62FD6" w:rsidR="005B1AC9" w:rsidRDefault="005B1AC9" w:rsidP="00F107EF">
      <w:pPr>
        <w:pStyle w:val="Nadpis1"/>
      </w:pPr>
      <w:r w:rsidRPr="003A140F">
        <w:t>OBCHODNÍ A PLATEBNÍ PODMÍNKY</w:t>
      </w:r>
    </w:p>
    <w:p w14:paraId="4F1316FA" w14:textId="538D7E51" w:rsidR="001929A8" w:rsidRPr="00FE0B97" w:rsidRDefault="001929A8" w:rsidP="00FE0B97">
      <w:pPr>
        <w:pStyle w:val="Nadpis2"/>
        <w:rPr>
          <w:i w:val="0"/>
        </w:rPr>
      </w:pPr>
      <w:r w:rsidRPr="00FE0B97">
        <w:rPr>
          <w:i w:val="0"/>
        </w:rPr>
        <w:t xml:space="preserve">Podrobné obchodní podmínky, včetně platebních podmínek a dodacích podmínek, jsou obsaženy ve vzorovém textu smlouvy </w:t>
      </w:r>
      <w:r w:rsidRPr="00FE0B97">
        <w:rPr>
          <w:b w:val="0"/>
          <w:i w:val="0"/>
        </w:rPr>
        <w:t xml:space="preserve">(smlouva o dílo s přílohami), která je přiložena jako Příloha č. </w:t>
      </w:r>
      <w:r w:rsidR="009A6884" w:rsidRPr="00FE0B97">
        <w:rPr>
          <w:b w:val="0"/>
          <w:i w:val="0"/>
        </w:rPr>
        <w:t>4</w:t>
      </w:r>
      <w:r w:rsidRPr="00FE0B97">
        <w:rPr>
          <w:b w:val="0"/>
          <w:i w:val="0"/>
        </w:rPr>
        <w:t xml:space="preserve"> této zadávací dokumentace a je její nedílnou součástí. Zadavatel požaduje, aby účastník využil vzorového textu smlouvy</w:t>
      </w:r>
      <w:r w:rsidRPr="00FE0B97">
        <w:rPr>
          <w:i w:val="0"/>
        </w:rPr>
        <w:t xml:space="preserve"> bez jakýchkoliv změn.</w:t>
      </w:r>
    </w:p>
    <w:p w14:paraId="31C857D4" w14:textId="6ACBA332" w:rsidR="005B1AC9" w:rsidRPr="00FE0B97" w:rsidRDefault="001929A8" w:rsidP="00FE0B97">
      <w:pPr>
        <w:pStyle w:val="Nadpis2"/>
        <w:rPr>
          <w:b w:val="0"/>
          <w:i w:val="0"/>
        </w:rPr>
      </w:pPr>
      <w:r w:rsidRPr="00FE0B97">
        <w:rPr>
          <w:b w:val="0"/>
          <w:i w:val="0"/>
        </w:rPr>
        <w:t xml:space="preserve">Účastník je </w:t>
      </w:r>
      <w:r w:rsidRPr="00FE0B97">
        <w:rPr>
          <w:i w:val="0"/>
        </w:rPr>
        <w:t>oprávněn a současně povinen vyplnit do návrhu smlouvy</w:t>
      </w:r>
      <w:r w:rsidRPr="00FE0B97">
        <w:rPr>
          <w:b w:val="0"/>
          <w:i w:val="0"/>
        </w:rPr>
        <w:t xml:space="preserve"> zadavatelem vyznačené údaje a neoddělitelně k návrhu smlouvy připojit přílohy uvedené ve vzorovém textu smlouvy.</w:t>
      </w:r>
    </w:p>
    <w:p w14:paraId="4500B841" w14:textId="4723E905" w:rsidR="005B1AC9" w:rsidRDefault="00F107EF" w:rsidP="00F107EF">
      <w:pPr>
        <w:pStyle w:val="Nadpis1"/>
      </w:pPr>
      <w:r w:rsidRPr="00F107EF">
        <w:t>PODMÍNKY A POŽADAVKY NA ZPRACOVÁNÍ NABÍDKY</w:t>
      </w:r>
      <w:r>
        <w:t xml:space="preserve"> A Další </w:t>
      </w:r>
      <w:r w:rsidRPr="005B1AC9">
        <w:t>PODMÍNKY A POŽADAVKY ZADAVATELE</w:t>
      </w:r>
    </w:p>
    <w:p w14:paraId="606B3A5B" w14:textId="25CEFF69" w:rsidR="00457A92" w:rsidRPr="00FE0B97" w:rsidRDefault="00457A92" w:rsidP="00FE0B97">
      <w:pPr>
        <w:pStyle w:val="Nadpis2"/>
        <w:rPr>
          <w:b w:val="0"/>
          <w:i w:val="0"/>
        </w:rPr>
      </w:pPr>
      <w:r w:rsidRPr="00FE0B97">
        <w:rPr>
          <w:b w:val="0"/>
          <w:i w:val="0"/>
        </w:rPr>
        <w:t xml:space="preserve">Nabídka musí být </w:t>
      </w:r>
      <w:r w:rsidRPr="00EE156E">
        <w:rPr>
          <w:bCs/>
          <w:i w:val="0"/>
        </w:rPr>
        <w:t>v českém jazyce</w:t>
      </w:r>
      <w:r w:rsidRPr="00FE0B97">
        <w:rPr>
          <w:b w:val="0"/>
          <w:i w:val="0"/>
        </w:rPr>
        <w:t xml:space="preserve"> (pokud není dále stanoveno jinak)</w:t>
      </w:r>
      <w:r w:rsidR="00BC5994" w:rsidRPr="00FE0B97">
        <w:rPr>
          <w:b w:val="0"/>
          <w:i w:val="0"/>
        </w:rPr>
        <w:t>.</w:t>
      </w:r>
    </w:p>
    <w:p w14:paraId="02CFE7C5" w14:textId="165B3C93" w:rsidR="00BC5994" w:rsidRPr="00844659" w:rsidRDefault="00BC5994" w:rsidP="00844659">
      <w:pPr>
        <w:pStyle w:val="Nadpis2"/>
        <w:rPr>
          <w:i w:val="0"/>
        </w:rPr>
      </w:pPr>
      <w:r w:rsidRPr="00844659">
        <w:rPr>
          <w:b w:val="0"/>
          <w:i w:val="0"/>
        </w:rPr>
        <w:t>Zadavatel akceptuje nabídky</w:t>
      </w:r>
      <w:r w:rsidRPr="00844659">
        <w:rPr>
          <w:i w:val="0"/>
        </w:rPr>
        <w:t xml:space="preserve"> pouze v elektronické podobě.</w:t>
      </w:r>
    </w:p>
    <w:p w14:paraId="7ED28C43" w14:textId="328DBE72" w:rsidR="00BC5994" w:rsidRPr="00844659" w:rsidRDefault="00BC5994" w:rsidP="00844659">
      <w:pPr>
        <w:pStyle w:val="Nadpis2"/>
        <w:rPr>
          <w:b w:val="0"/>
          <w:i w:val="0"/>
        </w:rPr>
      </w:pPr>
      <w:r w:rsidRPr="00844659">
        <w:rPr>
          <w:b w:val="0"/>
          <w:i w:val="0"/>
        </w:rPr>
        <w:t xml:space="preserve">Nabídka bude zpracována v českém jazyce a předložena výhradně prostřednictvím funkcionality pro podávání nabídek elektronického nástroje E-ZAK </w:t>
      </w:r>
      <w:r w:rsidRPr="00844659">
        <w:rPr>
          <w:i w:val="0"/>
        </w:rPr>
        <w:t>na adrese: https://ezak.fnbrno.cz/</w:t>
      </w:r>
      <w:r w:rsidRPr="00844659">
        <w:rPr>
          <w:b w:val="0"/>
          <w:i w:val="0"/>
        </w:rPr>
        <w:t xml:space="preserve">. </w:t>
      </w:r>
    </w:p>
    <w:p w14:paraId="6E5959C0" w14:textId="32338DC5" w:rsidR="00BC5994" w:rsidRPr="00844659" w:rsidRDefault="00BC5994" w:rsidP="00844659">
      <w:pPr>
        <w:pStyle w:val="Nadpis2"/>
        <w:rPr>
          <w:b w:val="0"/>
          <w:i w:val="0"/>
        </w:rPr>
      </w:pPr>
      <w:r w:rsidRPr="00844659">
        <w:rPr>
          <w:b w:val="0"/>
          <w:i w:val="0"/>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5D2A3C46" w14:textId="74D4FBB4" w:rsidR="00BC5994" w:rsidRPr="00844659" w:rsidRDefault="00BC5994" w:rsidP="00844659">
      <w:pPr>
        <w:pStyle w:val="Nadpis2"/>
        <w:rPr>
          <w:b w:val="0"/>
          <w:i w:val="0"/>
        </w:rPr>
      </w:pPr>
      <w:r w:rsidRPr="00844659">
        <w:rPr>
          <w:b w:val="0"/>
          <w:i w:val="0"/>
        </w:rPr>
        <w:t xml:space="preserve">V případě technických problémů při vkládání nabídky v elektronickém nástroji E-ZAK zadavatel doporučuje kontaktovat </w:t>
      </w:r>
      <w:r w:rsidRPr="00844659">
        <w:rPr>
          <w:i w:val="0"/>
        </w:rPr>
        <w:t>QCM</w:t>
      </w:r>
      <w:r w:rsidRPr="00844659">
        <w:rPr>
          <w:b w:val="0"/>
          <w:i w:val="0"/>
        </w:rPr>
        <w:t xml:space="preserve"> - technickou podporu elektronického nástroje E-ZAK v pracovních dnech 8,00 -17,00 na tel. čísle + 420 538 702 719, případně e - mailem: </w:t>
      </w:r>
      <w:hyperlink r:id="rId15" w:history="1">
        <w:r w:rsidRPr="00844659">
          <w:rPr>
            <w:rStyle w:val="Hypertextovodkaz"/>
            <w:b w:val="0"/>
            <w:bCs/>
            <w:i w:val="0"/>
          </w:rPr>
          <w:t>podpora@ezak.cz</w:t>
        </w:r>
      </w:hyperlink>
      <w:r w:rsidRPr="00844659">
        <w:rPr>
          <w:b w:val="0"/>
          <w:i w:val="0"/>
        </w:rPr>
        <w:t>.</w:t>
      </w:r>
    </w:p>
    <w:p w14:paraId="3E720DB7" w14:textId="250020AD" w:rsidR="00BC5994" w:rsidRPr="00BC5994" w:rsidRDefault="00BC5994" w:rsidP="00844659">
      <w:pPr>
        <w:pStyle w:val="Nadpis2"/>
      </w:pPr>
      <w:r>
        <w:t>Obsah nabídky</w:t>
      </w:r>
    </w:p>
    <w:p w14:paraId="4164ADD3" w14:textId="77777777" w:rsidR="00BC5994" w:rsidRPr="00844659" w:rsidRDefault="00BC5994" w:rsidP="00B43B43">
      <w:pPr>
        <w:pStyle w:val="Odstavecseseznamem"/>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7333C87B" w14:textId="49CC8FE0" w:rsidR="00BC5994" w:rsidRPr="0069048D" w:rsidRDefault="00BC5994" w:rsidP="00BC5994">
      <w:pPr>
        <w:pStyle w:val="Bezmezer"/>
      </w:pPr>
      <w:r w:rsidRPr="000B20A7">
        <w:rPr>
          <w:b/>
          <w:bCs/>
        </w:rPr>
        <w:t>Obsah nabídky</w:t>
      </w:r>
      <w:r w:rsidRPr="0069048D">
        <w:t xml:space="preserve"> – seznam předkládaných dokumentů</w:t>
      </w:r>
      <w:r w:rsidR="00FF290A">
        <w:t>;</w:t>
      </w:r>
    </w:p>
    <w:p w14:paraId="2E31301C" w14:textId="75482CAD" w:rsidR="00BC5994" w:rsidRPr="0035719B" w:rsidRDefault="00BC5994" w:rsidP="00BC5994">
      <w:pPr>
        <w:pStyle w:val="Bezmezer"/>
      </w:pPr>
      <w:r w:rsidRPr="000B20A7">
        <w:rPr>
          <w:b/>
          <w:bCs/>
        </w:rPr>
        <w:t>Krycí list</w:t>
      </w:r>
      <w:r w:rsidRPr="0069048D">
        <w:t xml:space="preserve"> účastníka obsahující identifikační údaje účastníka, a to obchodní firmu nebo název, sídlo, právní formu, IČO, DIČ, bankovní spojení, statutární orgán, telefonní, faxové a e-mailové spojení, adresu pro doručování písemností, internetovou adresu, ID datové </w:t>
      </w:r>
      <w:r w:rsidRPr="0035719B">
        <w:t>schránky apod.</w:t>
      </w:r>
      <w:r w:rsidR="00FF290A" w:rsidRPr="0035719B">
        <w:t>;</w:t>
      </w:r>
    </w:p>
    <w:p w14:paraId="62763E19" w14:textId="7B755082" w:rsidR="008B791C" w:rsidRPr="0035719B" w:rsidRDefault="00BC5994" w:rsidP="008B791C">
      <w:pPr>
        <w:pStyle w:val="Bezmezer"/>
      </w:pPr>
      <w:r w:rsidRPr="0035719B">
        <w:rPr>
          <w:b/>
          <w:bCs/>
        </w:rPr>
        <w:t>Doklady prokazující splnění kvalifikačních předpokladů</w:t>
      </w:r>
      <w:r w:rsidRPr="0035719B">
        <w:t xml:space="preserve"> dle čl. III </w:t>
      </w:r>
      <w:proofErr w:type="gramStart"/>
      <w:r w:rsidR="00270BC8" w:rsidRPr="0035719B">
        <w:t>této</w:t>
      </w:r>
      <w:proofErr w:type="gramEnd"/>
      <w:r w:rsidRPr="0035719B">
        <w:t xml:space="preserve"> dokumentace</w:t>
      </w:r>
      <w:r w:rsidR="008B791C" w:rsidRPr="0035719B">
        <w:t xml:space="preserve">, </w:t>
      </w:r>
      <w:r w:rsidR="009C1D97" w:rsidRPr="0035719B">
        <w:t>včetně autorizací</w:t>
      </w:r>
      <w:r w:rsidR="008B791C" w:rsidRPr="0035719B">
        <w:t>;</w:t>
      </w:r>
    </w:p>
    <w:p w14:paraId="7AACA8F3" w14:textId="66A027C2" w:rsidR="003337DB" w:rsidRPr="0035719B" w:rsidRDefault="003337DB" w:rsidP="003337DB">
      <w:pPr>
        <w:pStyle w:val="Bezmezer"/>
      </w:pPr>
      <w:r w:rsidRPr="0035719B">
        <w:rPr>
          <w:b/>
          <w:bCs/>
        </w:rPr>
        <w:t>Seznam techniků</w:t>
      </w:r>
      <w:r w:rsidRPr="0035719B">
        <w:t>;</w:t>
      </w:r>
    </w:p>
    <w:p w14:paraId="292223E8" w14:textId="3BE77ECE" w:rsidR="008B791C" w:rsidRPr="0035719B" w:rsidRDefault="008B791C" w:rsidP="008B791C">
      <w:pPr>
        <w:pStyle w:val="Bezmezer"/>
      </w:pPr>
      <w:r w:rsidRPr="0035719B">
        <w:rPr>
          <w:b/>
          <w:bCs/>
        </w:rPr>
        <w:t>Seznam významných služeb</w:t>
      </w:r>
      <w:r w:rsidRPr="0035719B">
        <w:t xml:space="preserve">, který musí obsahovat minimálně: označení služby, charakteristika a popis služby, tak aby bylo možné určit, zda splňuje kvalifikační předpoklady vymezené touto zadávací dokumentací, doba a místo plnění, identifikační údaje </w:t>
      </w:r>
      <w:r w:rsidR="00326F0C" w:rsidRPr="0035719B">
        <w:t>o</w:t>
      </w:r>
      <w:r w:rsidRPr="0035719B">
        <w:t xml:space="preserve">dběratele služby (název, sídlo, IČO) a </w:t>
      </w:r>
      <w:r w:rsidR="00DD5668" w:rsidRPr="0035719B">
        <w:t>označení kontaktní osoby, u které je možné ověřit poskytnutí služby</w:t>
      </w:r>
      <w:r w:rsidR="007B59AC">
        <w:t>,</w:t>
      </w:r>
      <w:r w:rsidR="00DD5668" w:rsidRPr="0035719B">
        <w:t xml:space="preserve"> a to minimálně jménem, funkcí, telefonním číslem a e mailovou adresou;</w:t>
      </w:r>
    </w:p>
    <w:p w14:paraId="5A94307D" w14:textId="18F90E0E" w:rsidR="00632F67" w:rsidRPr="0035719B" w:rsidRDefault="00632F67" w:rsidP="00632F67">
      <w:pPr>
        <w:pStyle w:val="Bezmezer"/>
      </w:pPr>
      <w:r w:rsidRPr="26E8BCCF">
        <w:rPr>
          <w:b/>
          <w:bCs/>
        </w:rPr>
        <w:t>Seznam hodnocených služeb</w:t>
      </w:r>
      <w:r>
        <w:t>,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533EF061">
        <w:t>,</w:t>
      </w:r>
      <w:r>
        <w:t xml:space="preserve"> a to minimálně jménem, funkcí, telefonním číslem a e mailovou adresou;</w:t>
      </w:r>
    </w:p>
    <w:p w14:paraId="3999E71C" w14:textId="667EC6D4" w:rsidR="00632F67" w:rsidRPr="0035719B" w:rsidRDefault="00632F67" w:rsidP="00632F67">
      <w:pPr>
        <w:pStyle w:val="Bezmezer"/>
        <w:numPr>
          <w:ilvl w:val="0"/>
          <w:numId w:val="0"/>
        </w:numPr>
        <w:ind w:left="1134"/>
      </w:pPr>
      <w:r w:rsidRPr="0035719B">
        <w:lastRenderedPageBreak/>
        <w:t xml:space="preserve">Účastníkovi se doporučuje zřetelně označit, který seznam, a které služby uvádí za jakým účelem. V případě nesrovnalostí není možné doplňovat seznam hodnocených služeb ani měnit služby tam uvedené. V případě, že v tomto seznamu budou poskytnuty nesprávné nebo neúplné informace, danou službu nebude možné ohodnotit </w:t>
      </w:r>
    </w:p>
    <w:p w14:paraId="228EF49A" w14:textId="4E2DBFF1" w:rsidR="005B1AC9" w:rsidRDefault="00BC5994" w:rsidP="005B1AC9">
      <w:pPr>
        <w:pStyle w:val="Bezmezer"/>
      </w:pPr>
      <w:r w:rsidRPr="000B20A7">
        <w:rPr>
          <w:b/>
          <w:bCs/>
        </w:rPr>
        <w:t xml:space="preserve">Vyplněný </w:t>
      </w:r>
      <w:r w:rsidR="005B1AC9" w:rsidRPr="000B20A7">
        <w:rPr>
          <w:b/>
          <w:bCs/>
        </w:rPr>
        <w:t>návrh smlouvy</w:t>
      </w:r>
      <w:r w:rsidR="005B1AC9" w:rsidRPr="009C1D97">
        <w:t xml:space="preserve"> </w:t>
      </w:r>
      <w:r w:rsidRPr="009C1D97">
        <w:t xml:space="preserve">dle vzoru, který tvoří přílohu č. </w:t>
      </w:r>
      <w:r w:rsidR="009A6884">
        <w:t>4</w:t>
      </w:r>
      <w:r w:rsidRPr="009C1D97">
        <w:t xml:space="preserve"> </w:t>
      </w:r>
      <w:r w:rsidR="00FF290A" w:rsidRPr="009C1D97">
        <w:t>této zadávací dokumentace,</w:t>
      </w:r>
      <w:r w:rsidR="00FF290A">
        <w:t xml:space="preserve"> </w:t>
      </w:r>
      <w:r w:rsidR="005B1AC9" w:rsidRPr="004473E9">
        <w:t xml:space="preserve">včetně příloh </w:t>
      </w:r>
      <w:r w:rsidR="005B1AC9" w:rsidRPr="004473E9">
        <w:rPr>
          <w:u w:val="single"/>
        </w:rPr>
        <w:t>ve formátu *.doc</w:t>
      </w:r>
      <w:r w:rsidR="005B1AC9">
        <w:rPr>
          <w:u w:val="single"/>
        </w:rPr>
        <w:t>, *.</w:t>
      </w:r>
      <w:proofErr w:type="spellStart"/>
      <w:r w:rsidR="005B1AC9">
        <w:rPr>
          <w:u w:val="single"/>
        </w:rPr>
        <w:t>docx</w:t>
      </w:r>
      <w:proofErr w:type="spellEnd"/>
      <w:r w:rsidR="005B1AC9">
        <w:rPr>
          <w:u w:val="single"/>
        </w:rPr>
        <w:t>, *.</w:t>
      </w:r>
      <w:proofErr w:type="spellStart"/>
      <w:r w:rsidR="005B1AC9">
        <w:rPr>
          <w:u w:val="single"/>
        </w:rPr>
        <w:t>rtf</w:t>
      </w:r>
      <w:proofErr w:type="spellEnd"/>
      <w:r w:rsidR="00FF290A">
        <w:t>;</w:t>
      </w:r>
    </w:p>
    <w:p w14:paraId="7414F227" w14:textId="7BB8548B" w:rsidR="003337DB" w:rsidRDefault="00DD5668" w:rsidP="005B1AC9">
      <w:pPr>
        <w:pStyle w:val="Bezmezer"/>
      </w:pPr>
      <w:r w:rsidRPr="000B20A7">
        <w:rPr>
          <w:b/>
          <w:bCs/>
        </w:rPr>
        <w:t>Cenová nabídka</w:t>
      </w:r>
      <w:r w:rsidR="009C1D97">
        <w:t xml:space="preserve"> – příloha č. </w:t>
      </w:r>
      <w:r w:rsidR="009A6884">
        <w:t>2</w:t>
      </w:r>
      <w:r w:rsidR="003337DB">
        <w:t>;</w:t>
      </w:r>
    </w:p>
    <w:p w14:paraId="002752FA" w14:textId="41FCA9B9" w:rsidR="005B1AC9" w:rsidRDefault="00FF290A" w:rsidP="005B1AC9">
      <w:pPr>
        <w:pStyle w:val="Bezmezer"/>
      </w:pPr>
      <w:r>
        <w:t>V</w:t>
      </w:r>
      <w:r w:rsidR="005B1AC9">
        <w:t xml:space="preserve">yplněná příloha č. </w:t>
      </w:r>
      <w:r w:rsidR="009A6884">
        <w:t>3</w:t>
      </w:r>
      <w:r w:rsidR="005B1AC9">
        <w:t xml:space="preserve"> Zadávací dokumentace – </w:t>
      </w:r>
      <w:r w:rsidR="005B1AC9" w:rsidRPr="000B20A7">
        <w:rPr>
          <w:b/>
          <w:bCs/>
        </w:rPr>
        <w:t xml:space="preserve">Čestné </w:t>
      </w:r>
      <w:r w:rsidRPr="000B20A7">
        <w:rPr>
          <w:b/>
          <w:bCs/>
        </w:rPr>
        <w:t>prohlášení – mezinárodní sankce</w:t>
      </w:r>
      <w:r>
        <w:t>;</w:t>
      </w:r>
    </w:p>
    <w:p w14:paraId="4BF6649D" w14:textId="5A9D038F" w:rsidR="005C337B" w:rsidRPr="005C337B" w:rsidRDefault="005C337B" w:rsidP="00844659">
      <w:pPr>
        <w:pStyle w:val="Nadpis2"/>
      </w:pPr>
      <w:r w:rsidRPr="00665B5A">
        <w:t>Zadavatel si vyhrazuje právo</w:t>
      </w:r>
    </w:p>
    <w:p w14:paraId="4B36AFA9" w14:textId="77777777" w:rsidR="005C337B" w:rsidRPr="00B41567" w:rsidRDefault="005C337B" w:rsidP="005C337B">
      <w:pPr>
        <w:pStyle w:val="Bezmezer"/>
      </w:pPr>
      <w:r>
        <w:t>upravit, doplnit nebo změnit podmínky veřejné zakázky, a to všem účastníkům shodně a stejným způsobem,</w:t>
      </w:r>
    </w:p>
    <w:p w14:paraId="0BFDBAC4" w14:textId="77777777" w:rsidR="005C337B" w:rsidRDefault="005C337B" w:rsidP="005C337B">
      <w:pPr>
        <w:pStyle w:val="Bezmezer"/>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15360E60" w14:textId="77777777" w:rsidR="00FC3F96" w:rsidRDefault="005C337B" w:rsidP="005C337B">
      <w:pPr>
        <w:pStyle w:val="Bezmezer"/>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rsidR="00FC3F96">
        <w:t>.</w:t>
      </w:r>
    </w:p>
    <w:p w14:paraId="29953CE5" w14:textId="67BB012C" w:rsidR="00FC3F96" w:rsidRPr="005C337B" w:rsidRDefault="00FC3F96" w:rsidP="00FC3F96">
      <w:pPr>
        <w:pStyle w:val="Nadpis2"/>
      </w:pPr>
      <w:r>
        <w:t xml:space="preserve"> </w:t>
      </w:r>
      <w:r w:rsidRPr="10CF9F48">
        <w:rPr>
          <w:i w:val="0"/>
        </w:rPr>
        <w:t>Zadavatel stanovuje zadávací lhůtu v délce 5 kalendářních měsíců.</w:t>
      </w:r>
      <w:r w:rsidRPr="10CF9F48">
        <w:rPr>
          <w:b w:val="0"/>
          <w:i w:val="0"/>
        </w:rPr>
        <w:t xml:space="preserve"> Zadávací lhůta je lhůta, po kterou účastníci zadávacího řízení nesmí ze zadávacího řízení odstoupit. Počátkem zadávací lhůty je konec lhůty pro podání nabídek.</w:t>
      </w:r>
    </w:p>
    <w:p w14:paraId="1FF2B8E9" w14:textId="5D4DD59C" w:rsidR="005C337B" w:rsidRDefault="005C337B" w:rsidP="00FC3F96">
      <w:pPr>
        <w:pStyle w:val="Bezmezer"/>
        <w:numPr>
          <w:ilvl w:val="0"/>
          <w:numId w:val="0"/>
        </w:numPr>
        <w:ind w:left="1134"/>
      </w:pPr>
    </w:p>
    <w:p w14:paraId="37B19315" w14:textId="352F9798" w:rsidR="00E05FF8" w:rsidRDefault="00E05FF8" w:rsidP="00FF290A">
      <w:pPr>
        <w:pStyle w:val="Nadpis1"/>
      </w:pPr>
      <w:r w:rsidRPr="00796AF1">
        <w:t>PRAVIDLA PRO HODNOCENÍ NABÍDEK</w:t>
      </w:r>
    </w:p>
    <w:p w14:paraId="6F339BFB" w14:textId="24B52E95" w:rsidR="00B078E9" w:rsidRPr="0035719B" w:rsidRDefault="00B078E9" w:rsidP="00632F67">
      <w:pPr>
        <w:pStyle w:val="Nadpis2"/>
        <w:rPr>
          <w:b w:val="0"/>
          <w:bCs/>
          <w:i w:val="0"/>
          <w:iCs/>
        </w:rPr>
      </w:pPr>
      <w:r w:rsidRPr="0035719B">
        <w:rPr>
          <w:b w:val="0"/>
          <w:bCs/>
          <w:i w:val="0"/>
          <w:iCs/>
        </w:rPr>
        <w:t>Nabídky budou hodnoceny v souladu § 114 odst. 1 zákona dle jejich ekonomické výhodnosti na základě níže uvedených dílčích hodnotících kritérií</w:t>
      </w:r>
      <w:r w:rsidR="00632F67" w:rsidRPr="0035719B">
        <w:rPr>
          <w:b w:val="0"/>
          <w:bCs/>
          <w:i w:val="0"/>
          <w:iCs/>
        </w:rPr>
        <w:t>.</w:t>
      </w:r>
    </w:p>
    <w:p w14:paraId="29F3EB0A" w14:textId="77777777" w:rsidR="00B078E9" w:rsidRPr="0035719B" w:rsidRDefault="00B078E9" w:rsidP="00B078E9">
      <w:pPr>
        <w:pStyle w:val="Nadpis2"/>
      </w:pPr>
      <w:r w:rsidRPr="0035719B">
        <w:t>Kritéria hodnocení nabídek</w:t>
      </w:r>
    </w:p>
    <w:p w14:paraId="0D8CA60B" w14:textId="77777777" w:rsidR="00B078E9" w:rsidRPr="0035719B" w:rsidRDefault="00B078E9" w:rsidP="00B078E9">
      <w:pPr>
        <w:ind w:left="567"/>
      </w:pPr>
      <w:r w:rsidRPr="0035719B">
        <w:t>Zadavatel stanovuje, že ekonomická výhodnost nabídek se hodnotí na základě nejvýhodnějšího poměru nabídkové ceny a kvality, které jsou určeny následujícími dílčími hodnotícími kritérii, s uvedenou váhou takto:</w:t>
      </w:r>
    </w:p>
    <w:p w14:paraId="67CAAB71" w14:textId="77777777" w:rsidR="00B078E9" w:rsidRPr="0035719B" w:rsidRDefault="00B078E9" w:rsidP="00B078E9">
      <w:pPr>
        <w:pStyle w:val="Odstavecseseznamem"/>
        <w:numPr>
          <w:ilvl w:val="2"/>
          <w:numId w:val="1"/>
        </w:numPr>
        <w:tabs>
          <w:tab w:val="left" w:pos="1418"/>
          <w:tab w:val="right" w:pos="10065"/>
        </w:tabs>
      </w:pPr>
      <w:r w:rsidRPr="0035719B">
        <w:t>Nabídková cena v Kč bez DPH</w:t>
      </w:r>
      <w:r w:rsidRPr="0035719B">
        <w:tab/>
        <w:t>váha 80 bodů</w:t>
      </w:r>
    </w:p>
    <w:p w14:paraId="651FF7C6" w14:textId="5EA559C0" w:rsidR="00B078E9" w:rsidRPr="0035719B" w:rsidRDefault="00B078E9" w:rsidP="00B078E9">
      <w:pPr>
        <w:pStyle w:val="Odstavecseseznamem"/>
        <w:numPr>
          <w:ilvl w:val="2"/>
          <w:numId w:val="1"/>
        </w:numPr>
        <w:tabs>
          <w:tab w:val="left" w:pos="1418"/>
          <w:tab w:val="right" w:pos="10065"/>
        </w:tabs>
      </w:pPr>
      <w:r>
        <w:t>Kritérium kvality – zkušenosti účastníka</w:t>
      </w:r>
      <w:r>
        <w:tab/>
        <w:t>váha 20 bodů</w:t>
      </w:r>
    </w:p>
    <w:p w14:paraId="16714C16" w14:textId="401694C5" w:rsidR="00B078E9" w:rsidRPr="0035719B" w:rsidRDefault="00B078E9" w:rsidP="00B078E9">
      <w:r>
        <w:t>Pro hodnocení nabídek bude použito bodovací stupnice v rozmezí od 0 do 100 bodů. Každé jednotlivé nabídce bude hodnotící komisí dle dílčího kritéria přidělena bodová hodnota, která odráží úspěšnost předmětné nabídky v rámci dílčího kritéria.</w:t>
      </w:r>
    </w:p>
    <w:p w14:paraId="1380A3B7" w14:textId="77777777" w:rsidR="00B078E9" w:rsidRPr="0035719B" w:rsidRDefault="00B078E9" w:rsidP="00B078E9">
      <w:pPr>
        <w:pStyle w:val="Nadpis2"/>
      </w:pPr>
      <w:r w:rsidRPr="0035719B">
        <w:t>Nabídková cena</w:t>
      </w:r>
    </w:p>
    <w:p w14:paraId="49154E0A" w14:textId="77777777" w:rsidR="00B078E9" w:rsidRPr="0035719B" w:rsidRDefault="00B078E9" w:rsidP="00B078E9">
      <w:pPr>
        <w:pStyle w:val="Odstavecseseznamem"/>
        <w:numPr>
          <w:ilvl w:val="2"/>
          <w:numId w:val="1"/>
        </w:numPr>
      </w:pPr>
      <w:r w:rsidRPr="0035719B">
        <w:t xml:space="preserve">Předmětem hodnocení v rámci dílčího hodnotícího kritéria je nabídková cena bez DPH. Nabídkovou cenu je účastník zadávacího řízení povinen uvést na příslušném místě návrhu smlouvy a rovněž v cenové nabídce dle přílohy č. 2 zadávací dokumentace. Účastník uvede nabídkovou cenu </w:t>
      </w:r>
      <w:r w:rsidRPr="0035719B">
        <w:rPr>
          <w:rStyle w:val="slostrnky"/>
          <w:rFonts w:cs="Arial"/>
        </w:rPr>
        <w:t xml:space="preserve">v Kč, bez DPH, s vyčíslením sazby a výši DPH a vč. DPH zvlášť a bude zahrnovat veškeré související náklady. </w:t>
      </w:r>
      <w:r w:rsidRPr="0035719B">
        <w:t xml:space="preserve">Nabídková cena bude uvedena jako maximální a bude zahrnovat veškeré náklady na realizaci veřejné zakázky v místě plnění, aby byla pevná a nepřekročitelná. </w:t>
      </w:r>
    </w:p>
    <w:p w14:paraId="515FB611" w14:textId="77777777" w:rsidR="00B078E9" w:rsidRPr="0035719B" w:rsidRDefault="00B078E9" w:rsidP="00B078E9">
      <w:pPr>
        <w:pStyle w:val="Odstavecseseznamem"/>
        <w:numPr>
          <w:ilvl w:val="2"/>
          <w:numId w:val="1"/>
        </w:numPr>
      </w:pPr>
      <w:r w:rsidRPr="0035719B">
        <w:t>Za dílčí kritérium Nabídková cena lze získat maximálně 80 bodů. Body budou přiřazeny na základě vzorce, kdy nejnižší nabídková cena (v Kč) bude vydělena hodnocenou nabídkovou cenou (v Kč). Výsledná hodnota (v Kč) bude vynásobena osmdesáti (body).</w:t>
      </w:r>
    </w:p>
    <w:p w14:paraId="5FD87B3F" w14:textId="77777777" w:rsidR="00B078E9" w:rsidRPr="0035719B" w:rsidRDefault="00B078E9" w:rsidP="00B078E9"/>
    <w:p w14:paraId="0EFD0E42" w14:textId="77777777" w:rsidR="00B078E9" w:rsidRPr="0035719B" w:rsidRDefault="00B078E9" w:rsidP="00B078E9"/>
    <w:p w14:paraId="1D18C2CF" w14:textId="77777777" w:rsidR="00B078E9" w:rsidRPr="0035719B" w:rsidRDefault="00B078E9" w:rsidP="00B078E9">
      <w:pPr>
        <w:jc w:val="center"/>
      </w:pPr>
      <m:oMathPara>
        <m:oMath>
          <m:r>
            <w:rPr>
              <w:rFonts w:ascii="Cambria Math" w:hAnsi="Cambria Math"/>
            </w:rPr>
            <m:t>počet bodů kritéria =</m:t>
          </m:r>
          <m:f>
            <m:fPr>
              <m:ctrlPr>
                <w:rPr>
                  <w:rFonts w:ascii="Cambria Math" w:hAnsi="Cambria Math"/>
                  <w:i/>
                </w:rPr>
              </m:ctrlPr>
            </m:fPr>
            <m:num>
              <m:r>
                <w:rPr>
                  <w:rFonts w:ascii="Cambria Math" w:hAnsi="Cambria Math"/>
                </w:rPr>
                <m:t>nejnižší nabídková cena (v Kč bez DPH)</m:t>
              </m:r>
            </m:num>
            <m:den>
              <m:r>
                <w:rPr>
                  <w:rFonts w:ascii="Cambria Math" w:hAnsi="Cambria Math"/>
                </w:rPr>
                <m:t>hodnocená nabídková cena (v Kč bez DPH)</m:t>
              </m:r>
            </m:den>
          </m:f>
          <m:r>
            <w:rPr>
              <w:rFonts w:ascii="Cambria Math" w:hAnsi="Cambria Math"/>
            </w:rPr>
            <m:t xml:space="preserve"> ×80 (bodů)</m:t>
          </m:r>
        </m:oMath>
      </m:oMathPara>
    </w:p>
    <w:p w14:paraId="59F647F4" w14:textId="77777777" w:rsidR="00B078E9" w:rsidRPr="0035719B" w:rsidRDefault="00B078E9" w:rsidP="00B078E9">
      <w:pPr>
        <w:pStyle w:val="Nadpis2"/>
      </w:pPr>
      <w:r w:rsidRPr="0035719B">
        <w:t>Kritérium kvality</w:t>
      </w:r>
    </w:p>
    <w:p w14:paraId="583343CA" w14:textId="3AF88738" w:rsidR="00B078E9" w:rsidRPr="0035719B" w:rsidRDefault="00B078E9" w:rsidP="00B078E9">
      <w:pPr>
        <w:pStyle w:val="Bezmezer"/>
      </w:pPr>
      <w:r w:rsidRPr="0035719B">
        <w:t xml:space="preserve">Předmětem hodnocení v rámci dílčího kritéria kvality – zkušenosti účastníka zadávacího řízení, je </w:t>
      </w:r>
      <w:r w:rsidRPr="746E987E">
        <w:rPr>
          <w:b/>
          <w:bCs/>
        </w:rPr>
        <w:t xml:space="preserve">množství služeb člena týmu účastníka zadávacího řízení – hlavního </w:t>
      </w:r>
      <w:r w:rsidR="0016710E">
        <w:rPr>
          <w:b/>
          <w:bCs/>
        </w:rPr>
        <w:t>projektanta</w:t>
      </w:r>
      <w:r w:rsidRPr="746E987E">
        <w:rPr>
          <w:b/>
          <w:bCs/>
        </w:rPr>
        <w:t>, poskytnutých nad rámec služeb uvedených k prokázání technické kvalifikace</w:t>
      </w:r>
      <w:r w:rsidRPr="0035719B">
        <w:t xml:space="preserve"> účastníka zadávacího řízení dle odst. </w:t>
      </w:r>
      <w:proofErr w:type="gramStart"/>
      <w:r w:rsidRPr="0035719B">
        <w:t>III</w:t>
      </w:r>
      <w:proofErr w:type="gramEnd"/>
      <w:r w:rsidRPr="0035719B">
        <w:t>.</w:t>
      </w:r>
      <w:proofErr w:type="gramStart"/>
      <w:r w:rsidR="30D03E10">
        <w:t>5.2</w:t>
      </w:r>
      <w:proofErr w:type="gramEnd"/>
      <w:r w:rsidR="000B20A7" w:rsidRPr="0035719B">
        <w:t>.</w:t>
      </w:r>
      <w:r w:rsidRPr="0035719B">
        <w:t xml:space="preserve"> této zadávací dokumentace, na realizaci kterých se podílel, a to na pozici</w:t>
      </w:r>
      <w:r w:rsidR="0016710E">
        <w:t xml:space="preserve"> hlavního projektanta,</w:t>
      </w:r>
      <w:r w:rsidRPr="0035719B">
        <w:t xml:space="preserve"> hlavního inženýra projektu, nebo obdobné vedoucí pozici. Předmětem hodnocené služby musí být zpracování projektové dokumentace v stupni projektové dokumentace pro ohlášení stavby, pro vydání stavebního povolení nebo pro vydání společného povolení nebo vyššího stupně</w:t>
      </w:r>
      <w:r w:rsidR="00DF7748" w:rsidRPr="0035719B">
        <w:t>,</w:t>
      </w:r>
      <w:r w:rsidR="000B20A7" w:rsidRPr="0035719B">
        <w:t xml:space="preserve"> nebo </w:t>
      </w:r>
      <w:r w:rsidR="00DF7748" w:rsidRPr="0035719B">
        <w:t xml:space="preserve">dokumentace </w:t>
      </w:r>
      <w:r w:rsidR="000B20A7" w:rsidRPr="0035719B">
        <w:t xml:space="preserve">pro povolení záměru </w:t>
      </w:r>
      <w:r w:rsidRPr="0035719B">
        <w:t xml:space="preserve">pro </w:t>
      </w:r>
      <w:r w:rsidR="00517167">
        <w:t xml:space="preserve">stavební práce na novostavbě, rekonstrukci nebo intenzifikaci čistírny odpadních vod, o kapacitě </w:t>
      </w:r>
      <w:r w:rsidR="009F05BD">
        <w:t>100</w:t>
      </w:r>
      <w:r w:rsidR="00517167">
        <w:t xml:space="preserve"> EO (ekvivalentních obyvatel)</w:t>
      </w:r>
      <w:r w:rsidRPr="0035719B">
        <w:t>.</w:t>
      </w:r>
    </w:p>
    <w:p w14:paraId="78D35A90" w14:textId="4F226799" w:rsidR="00B078E9" w:rsidRPr="00302038" w:rsidRDefault="00B078E9" w:rsidP="00302038">
      <w:pPr>
        <w:pStyle w:val="Bezmezer"/>
        <w:rPr>
          <w:bCs/>
        </w:rPr>
      </w:pPr>
      <w:r w:rsidRPr="0035719B">
        <w:t xml:space="preserve">Účastník uvede hodnocené služby do seznamu, který je přílohou č. </w:t>
      </w:r>
      <w:r w:rsidR="00311638">
        <w:t>7</w:t>
      </w:r>
      <w:r w:rsidR="00311638" w:rsidRPr="0035719B">
        <w:t xml:space="preserve"> </w:t>
      </w:r>
      <w:r w:rsidRPr="0035719B">
        <w:t xml:space="preserve">zadávací dokumentace. </w:t>
      </w:r>
      <w:r w:rsidRPr="0035719B">
        <w:rPr>
          <w:b/>
        </w:rPr>
        <w:t xml:space="preserve">Hodnocené služby jsou služby, které se neshodují se službami uvedenými pro prokázání technické kvalifikace </w:t>
      </w:r>
      <w:r w:rsidR="000B20A7" w:rsidRPr="001466F6">
        <w:rPr>
          <w:bCs/>
        </w:rPr>
        <w:t xml:space="preserve">podle </w:t>
      </w:r>
      <w:r w:rsidR="00DF7748" w:rsidRPr="001466F6">
        <w:rPr>
          <w:bCs/>
        </w:rPr>
        <w:t xml:space="preserve">odst. </w:t>
      </w:r>
      <w:proofErr w:type="gramStart"/>
      <w:r w:rsidR="00DF7748" w:rsidRPr="001466F6">
        <w:rPr>
          <w:bCs/>
        </w:rPr>
        <w:t>III</w:t>
      </w:r>
      <w:proofErr w:type="gramEnd"/>
      <w:r w:rsidR="00DF7748" w:rsidRPr="001466F6">
        <w:rPr>
          <w:bCs/>
        </w:rPr>
        <w:t>.</w:t>
      </w:r>
      <w:proofErr w:type="gramStart"/>
      <w:r w:rsidR="197F690B">
        <w:t>5.2</w:t>
      </w:r>
      <w:proofErr w:type="gramEnd"/>
      <w:r w:rsidR="00DF7748" w:rsidRPr="001466F6">
        <w:rPr>
          <w:bCs/>
        </w:rPr>
        <w:t>.</w:t>
      </w:r>
      <w:r w:rsidR="00302038">
        <w:rPr>
          <w:bCs/>
        </w:rPr>
        <w:t xml:space="preserve"> </w:t>
      </w:r>
      <w:r w:rsidR="00DF7748" w:rsidRPr="001466F6">
        <w:rPr>
          <w:bCs/>
        </w:rPr>
        <w:t>zadávací dokumentace</w:t>
      </w:r>
      <w:r w:rsidRPr="0035719B">
        <w:rPr>
          <w:bCs/>
        </w:rPr>
        <w:t>.</w:t>
      </w:r>
    </w:p>
    <w:p w14:paraId="5F4635BB" w14:textId="6FA31838" w:rsidR="00B078E9" w:rsidRPr="0035719B" w:rsidRDefault="00B078E9" w:rsidP="00B078E9">
      <w:pPr>
        <w:pStyle w:val="Odstavecseseznamem"/>
        <w:numPr>
          <w:ilvl w:val="2"/>
          <w:numId w:val="1"/>
        </w:numPr>
      </w:pPr>
      <w:r>
        <w:t xml:space="preserve">Za každou hodnocenou službu lze získat </w:t>
      </w:r>
      <w:r w:rsidR="3F281771">
        <w:t>4</w:t>
      </w:r>
      <w:r>
        <w:t xml:space="preserve"> bod</w:t>
      </w:r>
      <w:r w:rsidR="50FE7D9D">
        <w:t>y</w:t>
      </w:r>
      <w:r>
        <w:t xml:space="preserve"> a maximálně lze získat 20 bodů. Výsledná bodová hodnota bude rovna součtu bodů získaných za každou hodnocenou službu.</w:t>
      </w:r>
    </w:p>
    <w:p w14:paraId="238824AC" w14:textId="77777777" w:rsidR="00B078E9" w:rsidRPr="0035719B" w:rsidRDefault="00B078E9" w:rsidP="00B078E9">
      <w:pPr>
        <w:pStyle w:val="Nadpis2"/>
      </w:pPr>
      <w:r w:rsidRPr="0035719B">
        <w:t>Hodnocení</w:t>
      </w:r>
    </w:p>
    <w:p w14:paraId="38F396E1" w14:textId="77777777" w:rsidR="00B078E9" w:rsidRPr="0035719B" w:rsidRDefault="00B078E9" w:rsidP="00B078E9">
      <w:pPr>
        <w:pStyle w:val="Odstavecseseznamem"/>
        <w:numPr>
          <w:ilvl w:val="2"/>
          <w:numId w:val="1"/>
        </w:numPr>
        <w:rPr>
          <w:b/>
          <w:i/>
        </w:rPr>
      </w:pPr>
      <w:r w:rsidRPr="0035719B">
        <w:t>Zadavatel sečte body udělené za jednotlivá dílčí hodnoticí kritéria a vítězným účastníkem bude účastník s nejvyšším počtem bodů. Zadavatel udělí body jen za služby uvedené účastníkem, o kterých účastník uvede všechny požadované informace, zadavatel si je bude moci ověřit a jejich poskytnutí bude nezpochybnitelné. V opačném případě se na takové služby nebude přihlížet při hodnocení (bude uděleno 0 bodů).</w:t>
      </w:r>
    </w:p>
    <w:p w14:paraId="73EFF8A5" w14:textId="77777777" w:rsidR="00B078E9" w:rsidRPr="0035719B" w:rsidRDefault="00B078E9" w:rsidP="00B078E9">
      <w:pPr>
        <w:pStyle w:val="Odstavecseseznamem"/>
        <w:numPr>
          <w:ilvl w:val="2"/>
          <w:numId w:val="1"/>
        </w:numPr>
        <w:rPr>
          <w:b/>
          <w:i/>
        </w:rPr>
      </w:pPr>
      <w:r w:rsidRPr="0035719B">
        <w:t>V případě shodného počtu bodů bude lépe hodnocen ten účastník, který v rámci dílčího hodnotícího kritéria kvality – počet poskytnutých služeb nad rámec technické kvalifikace účastníka zadávacího řízení – uvede více služeb člena týmu účastníka zadávacího řízení – hlavního inženýra projektu, kterých součásti bylo zpracování projektové dokumentace v stupni projektové dokumentace pro ohlášení stavby, pro vydání stavebního povolení nebo pro vydání společného povolení, nebo vyššího stupně pro novostavby nebo rekonstrukce stavby budovy pro zdravotnictví. Za každou takovou službu bude udělen jeden bod navíc.</w:t>
      </w:r>
    </w:p>
    <w:p w14:paraId="5822DA03" w14:textId="77777777" w:rsidR="00B078E9" w:rsidRPr="0035719B" w:rsidRDefault="00B078E9" w:rsidP="00B078E9">
      <w:pPr>
        <w:pStyle w:val="Odstavecseseznamem"/>
        <w:numPr>
          <w:ilvl w:val="2"/>
          <w:numId w:val="1"/>
        </w:numPr>
      </w:pPr>
      <w:r w:rsidRPr="0035719B">
        <w:t>V případě, že i nadále bude více účastníků hodnoceno stejným počtem bodů, rozhodne o výběru nejvýhodnější nabídky los. Účastníci, kteří podali shodnou nejnižší celkovou nabídkovou cenu, budou zadavatelem písemně vyzváni k osobní účasti na losování.</w:t>
      </w:r>
    </w:p>
    <w:p w14:paraId="7CF5726C" w14:textId="77777777" w:rsidR="00B078E9" w:rsidRPr="00B078E9" w:rsidRDefault="00B078E9" w:rsidP="00B078E9">
      <w:pPr>
        <w:pStyle w:val="Odstavecseseznamem"/>
      </w:pPr>
    </w:p>
    <w:p w14:paraId="4916DB9B" w14:textId="537DAB93" w:rsidR="005C337B" w:rsidRDefault="005C337B" w:rsidP="003A40DB">
      <w:pPr>
        <w:pStyle w:val="Nadpis1"/>
      </w:pPr>
      <w:r w:rsidRPr="00590C6F">
        <w:t>PODMÍNKY PRO UZAVŘENÍ SMLOUVY</w:t>
      </w:r>
    </w:p>
    <w:p w14:paraId="44173B5E" w14:textId="77777777" w:rsidR="003A40DB" w:rsidRDefault="003A40DB" w:rsidP="00844659">
      <w:pPr>
        <w:pStyle w:val="Nadpis2"/>
      </w:pPr>
      <w:r w:rsidRPr="003A40DB">
        <w:t>Prokázání skutečného majitele</w:t>
      </w:r>
    </w:p>
    <w:p w14:paraId="04C68535" w14:textId="37BA156F" w:rsidR="005C337B" w:rsidRDefault="005C337B" w:rsidP="00F66D7A">
      <w:pPr>
        <w:pStyle w:val="Bezmeze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rsidR="003A40DB">
        <w:t>5</w:t>
      </w:r>
      <w:r w:rsidRPr="00FB4BB1">
        <w:t xml:space="preserve"> zákona. </w:t>
      </w:r>
    </w:p>
    <w:p w14:paraId="0CAFA6E7" w14:textId="4DF79D8D" w:rsidR="00F66D7A" w:rsidRDefault="002C499C" w:rsidP="002C499C">
      <w:pPr>
        <w:pStyle w:val="Bezmezer"/>
      </w:pPr>
      <w:r w:rsidRPr="002C499C">
        <w:t>Je-li vybraný dodavatel zahraniční právnickou osobou, zadavatel podle § 122 odst. 6 zákona vybraného dodavatele vyzve k předložení výpisu ze zahraniční evidence obdobné evidenci skutečných majitelů nebo, není-li takové evidence</w:t>
      </w:r>
      <w:r w:rsidR="00F66D7A">
        <w:t>:</w:t>
      </w:r>
    </w:p>
    <w:p w14:paraId="4EF0F2A8" w14:textId="538B00AD" w:rsidR="005C337B" w:rsidRDefault="002C499C" w:rsidP="00844659">
      <w:pPr>
        <w:pStyle w:val="Styl1Uroven4"/>
      </w:pPr>
      <w:r w:rsidRPr="002C499C">
        <w:lastRenderedPageBreak/>
        <w:t>ke sdělení identifikačních údajů všech osob, které jsou jeho skutečným majitelem, a</w:t>
      </w:r>
    </w:p>
    <w:p w14:paraId="2EF5EB13" w14:textId="6D1D8CEC" w:rsidR="00F66D7A" w:rsidRPr="00FB4BB1" w:rsidRDefault="00F66D7A" w:rsidP="00844659">
      <w:pPr>
        <w:pStyle w:val="Styl1Uroven4"/>
      </w:pPr>
      <w:r>
        <w:t xml:space="preserve">k předložení </w:t>
      </w:r>
      <w:r w:rsidRPr="00FB4BB1">
        <w:t xml:space="preserve">dokladů, z nichž vyplývá vztah všech osob podle </w:t>
      </w:r>
      <w:proofErr w:type="gramStart"/>
      <w:r>
        <w:t>pododstavce X.1.2.</w:t>
      </w:r>
      <w:r w:rsidR="002C499C">
        <w:t>1</w:t>
      </w:r>
      <w:proofErr w:type="gramEnd"/>
      <w:r w:rsidRPr="00FB4BB1">
        <w:t xml:space="preserve"> k dodavateli; těmito doklady jsou zejména</w:t>
      </w:r>
    </w:p>
    <w:p w14:paraId="66C447F0" w14:textId="77777777" w:rsidR="005C337B" w:rsidRPr="009C5262" w:rsidRDefault="005C337B" w:rsidP="00F66D7A">
      <w:pPr>
        <w:numPr>
          <w:ilvl w:val="0"/>
          <w:numId w:val="6"/>
        </w:numPr>
        <w:spacing w:after="0"/>
        <w:ind w:left="2552" w:hanging="709"/>
        <w:contextualSpacing/>
        <w:rPr>
          <w:rFonts w:cs="Arial"/>
          <w:lang w:eastAsia="ar-SA"/>
        </w:rPr>
      </w:pPr>
      <w:r w:rsidRPr="009C5262">
        <w:rPr>
          <w:rFonts w:cs="Arial"/>
          <w:lang w:eastAsia="ar-SA"/>
        </w:rPr>
        <w:t>výpis ze zahraniční evidence obdobné veřejnému rejstříku,</w:t>
      </w:r>
    </w:p>
    <w:p w14:paraId="1308AB3D" w14:textId="77777777" w:rsidR="005C337B" w:rsidRPr="00FB4BB1" w:rsidRDefault="005C337B" w:rsidP="00F66D7A">
      <w:pPr>
        <w:numPr>
          <w:ilvl w:val="0"/>
          <w:numId w:val="6"/>
        </w:numPr>
        <w:spacing w:after="0"/>
        <w:ind w:left="2552" w:hanging="709"/>
        <w:contextualSpacing/>
        <w:rPr>
          <w:rFonts w:cs="Arial"/>
          <w:lang w:eastAsia="ar-SA"/>
        </w:rPr>
      </w:pPr>
      <w:r w:rsidRPr="00FB4BB1">
        <w:rPr>
          <w:rFonts w:cs="Arial"/>
          <w:lang w:eastAsia="ar-SA"/>
        </w:rPr>
        <w:t>seznam akcionářů,</w:t>
      </w:r>
    </w:p>
    <w:p w14:paraId="4E9E0FF6" w14:textId="77777777" w:rsidR="005C337B" w:rsidRPr="00FB4BB1" w:rsidRDefault="005C337B" w:rsidP="00F66D7A">
      <w:pPr>
        <w:numPr>
          <w:ilvl w:val="0"/>
          <w:numId w:val="6"/>
        </w:numPr>
        <w:spacing w:after="0"/>
        <w:ind w:left="2552" w:hanging="709"/>
        <w:contextualSpacing/>
        <w:rPr>
          <w:rFonts w:cs="Arial"/>
          <w:lang w:eastAsia="ar-SA"/>
        </w:rPr>
      </w:pPr>
      <w:r w:rsidRPr="00FB4BB1">
        <w:rPr>
          <w:rFonts w:cs="Arial"/>
          <w:lang w:eastAsia="ar-SA"/>
        </w:rPr>
        <w:t>rozhodnutí statutárního orgánu o vyplacení podílu na zisku,</w:t>
      </w:r>
    </w:p>
    <w:p w14:paraId="20D7312D" w14:textId="77777777" w:rsidR="005C337B" w:rsidRPr="00FB4BB1" w:rsidRDefault="005C337B" w:rsidP="00F66D7A">
      <w:pPr>
        <w:numPr>
          <w:ilvl w:val="0"/>
          <w:numId w:val="6"/>
        </w:numPr>
        <w:spacing w:after="0"/>
        <w:ind w:left="2552" w:hanging="709"/>
        <w:contextualSpacing/>
        <w:rPr>
          <w:rFonts w:cs="Arial"/>
          <w:lang w:eastAsia="ar-SA"/>
        </w:rPr>
      </w:pPr>
      <w:r w:rsidRPr="00FB4BB1">
        <w:rPr>
          <w:rFonts w:cs="Arial"/>
          <w:lang w:eastAsia="ar-SA"/>
        </w:rPr>
        <w:t>společenská smlouva, zakladatelská listina nebo stanovy.</w:t>
      </w:r>
    </w:p>
    <w:p w14:paraId="7A8658E5" w14:textId="77777777" w:rsidR="005C337B" w:rsidRPr="005C337B" w:rsidRDefault="005C337B" w:rsidP="00844659">
      <w:pPr>
        <w:pStyle w:val="Nadpis2"/>
      </w:pPr>
      <w:r w:rsidRPr="005C337B">
        <w:t>Zadavatel vyloučí vybraného dodavatele,</w:t>
      </w:r>
    </w:p>
    <w:p w14:paraId="0F0D4952" w14:textId="77777777" w:rsidR="005C337B" w:rsidRPr="001F30E8" w:rsidRDefault="005C337B" w:rsidP="005C337B">
      <w:pPr>
        <w:pStyle w:val="Bezmeze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438D1407" w14:textId="3C6ED6C8" w:rsidR="005C337B" w:rsidRDefault="005C337B" w:rsidP="005C337B">
      <w:pPr>
        <w:pStyle w:val="Bezmezer"/>
        <w:rPr>
          <w:b/>
        </w:rPr>
      </w:pPr>
      <w:r w:rsidRPr="005C337B">
        <w:rPr>
          <w:b/>
        </w:rPr>
        <w:t>který nepředložil požadované údaje nebo doklady.</w:t>
      </w:r>
    </w:p>
    <w:p w14:paraId="03327D18" w14:textId="0512E871" w:rsidR="002C499C" w:rsidRPr="00844659" w:rsidRDefault="002C499C" w:rsidP="00844659">
      <w:pPr>
        <w:pStyle w:val="Nadpis2"/>
        <w:rPr>
          <w:b w:val="0"/>
          <w:i w:val="0"/>
        </w:rPr>
      </w:pPr>
      <w:r w:rsidRPr="00844659">
        <w:rPr>
          <w:b w:val="0"/>
          <w:i w:val="0"/>
        </w:rPr>
        <w:t>Zadavatel</w:t>
      </w:r>
      <w:r w:rsidRPr="00844659">
        <w:rPr>
          <w:rStyle w:val="normaltextrun"/>
          <w:rFonts w:cs="Arial"/>
          <w:b w:val="0"/>
          <w:i w:val="0"/>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rPr>
          <w:b w:val="0"/>
          <w:i w:val="0"/>
        </w:rPr>
        <w:t>rozhodnutí</w:t>
      </w:r>
      <w:r w:rsidRPr="00844659">
        <w:rPr>
          <w:rStyle w:val="normaltextrun"/>
          <w:rFonts w:cs="Arial"/>
          <w:b w:val="0"/>
          <w:i w:val="0"/>
          <w:color w:val="000000"/>
          <w:shd w:val="clear" w:color="auto" w:fill="FFFFFF"/>
        </w:rPr>
        <w:t xml:space="preserve"> upravujících mezinárodní sankce, kterými jsou Česká republika nebo Zadavatel vázáni. Skutečnost, že dodavatel nespadá pod tyto situace, prokáže dodavatel předložením čestného prohlášení, které je součástí </w:t>
      </w:r>
      <w:r w:rsidRPr="00844659">
        <w:rPr>
          <w:rStyle w:val="normaltextrun"/>
          <w:rFonts w:cs="Arial"/>
          <w:b w:val="0"/>
          <w:i w:val="0"/>
          <w:shd w:val="clear" w:color="auto" w:fill="FFFFFF"/>
        </w:rPr>
        <w:t xml:space="preserve">přílohy č. 3 Zadávací </w:t>
      </w:r>
      <w:r w:rsidRPr="00844659">
        <w:rPr>
          <w:rStyle w:val="normaltextrun"/>
          <w:rFonts w:cs="Arial"/>
          <w:b w:val="0"/>
          <w:i w:val="0"/>
          <w:color w:val="000000"/>
          <w:shd w:val="clear" w:color="auto" w:fill="FFFFFF"/>
        </w:rPr>
        <w:t>dokumentace.</w:t>
      </w:r>
    </w:p>
    <w:p w14:paraId="471A11A3" w14:textId="0566A3A6" w:rsidR="00F66D7A" w:rsidRDefault="00F66D7A" w:rsidP="00844659">
      <w:pPr>
        <w:pStyle w:val="Nadpis2"/>
      </w:pPr>
      <w:r>
        <w:t>Mezinárodní sankce:</w:t>
      </w:r>
    </w:p>
    <w:p w14:paraId="16461627" w14:textId="08F8AD39" w:rsidR="005C337B" w:rsidRPr="00FA0168" w:rsidRDefault="005C337B" w:rsidP="00B43B43">
      <w:pPr>
        <w:pStyle w:val="Odstavecseseznamem"/>
      </w:pPr>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9CCA632"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ruským státním příslušníkem, fyzickou či právnickou osobou, subjektem či orgánem se sídlem v Rusku,</w:t>
      </w:r>
    </w:p>
    <w:p w14:paraId="5B107F57"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právnickou osobou, subjektem nebo orgánem, které jsou z více než 50 % přímo či nepřímo vlastněny některým ze subjektů uvedených v písm. a),</w:t>
      </w:r>
    </w:p>
    <w:p w14:paraId="22F208C5"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dodavatelem jednajícím jménem nebo na pokyn některého ze subjektů uvedených v písm. a) nebo b),</w:t>
      </w:r>
    </w:p>
    <w:p w14:paraId="3A473114"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sdružením dodavatelů (ve smyslu § 82 zákona), jehož člen je subjektem uvedeným v písm. a), b) nebo c),</w:t>
      </w:r>
    </w:p>
    <w:p w14:paraId="583298FE" w14:textId="77777777" w:rsidR="005C337B"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592AAA0C" w14:textId="77777777" w:rsidR="00457A92" w:rsidRPr="001017D0" w:rsidRDefault="00457A92" w:rsidP="00F66D7A">
      <w:pPr>
        <w:pStyle w:val="Nadpis1"/>
      </w:pPr>
      <w:r w:rsidRPr="001017D0">
        <w:t xml:space="preserve">Vyhrazená změna dodavatele </w:t>
      </w:r>
    </w:p>
    <w:p w14:paraId="769BA0B6" w14:textId="77777777" w:rsidR="00457A92" w:rsidRPr="00844659" w:rsidRDefault="00457A92" w:rsidP="00844659">
      <w:pPr>
        <w:pStyle w:val="Nadpis2"/>
        <w:rPr>
          <w:b w:val="0"/>
          <w:i w:val="0"/>
        </w:rPr>
      </w:pPr>
      <w:r w:rsidRPr="00844659">
        <w:rPr>
          <w:b w:val="0"/>
          <w:i w:val="0"/>
        </w:rPr>
        <w:t xml:space="preserve">Zadavatel je oprávněn ve smyslu ustanovení § 100 odst. 2 zákona a § 222 odst. 10 zákona uzavřít novou smlouvu s jiným dodavatelem (resp. účastníkem zadávacího řízení) na veřejnou zakázku, a to za níže uvedených podmínek: </w:t>
      </w:r>
    </w:p>
    <w:p w14:paraId="55898AE7" w14:textId="77777777" w:rsidR="00457A92" w:rsidRPr="001017D0" w:rsidRDefault="00457A92" w:rsidP="001017D0">
      <w:pPr>
        <w:pStyle w:val="Bezmezer"/>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3047E0C8" w14:textId="77777777" w:rsidR="00457A92" w:rsidRPr="001017D0" w:rsidRDefault="00457A92" w:rsidP="001017D0">
      <w:pPr>
        <w:pStyle w:val="Bezmezer"/>
      </w:pPr>
      <w:r w:rsidRPr="001017D0">
        <w:t xml:space="preserve">Pokud účastník, který bude osloven zadavatelem za účelem uzavření nové smlouvy, odmítne se zadavatelem uzavřít novou smlouvu a poskytovat tak plnění namísto původně </w:t>
      </w:r>
      <w:r w:rsidRPr="001017D0">
        <w:lastRenderedPageBreak/>
        <w:t xml:space="preserve">vybraného dodavatele, je zadavatel oprávněn obrátit se na účastníka, který se umístil jako třetí, resp. další v pořadí. </w:t>
      </w:r>
    </w:p>
    <w:p w14:paraId="69C9506C" w14:textId="7885469B" w:rsidR="00457A92" w:rsidRPr="00844659" w:rsidRDefault="00457A92" w:rsidP="00844659">
      <w:pPr>
        <w:pStyle w:val="Nadpis2"/>
        <w:rPr>
          <w:b w:val="0"/>
          <w:i w:val="0"/>
        </w:rPr>
      </w:pPr>
      <w:r w:rsidRPr="00844659">
        <w:rPr>
          <w:b w:val="0"/>
          <w:i w:val="0"/>
        </w:rPr>
        <w:t xml:space="preserve">V případě, že v rámci nově uzavřené smlouvy s novým dodavatelem dojde k naplnění některé z podmínek vyhrazené změny dle bodu </w:t>
      </w:r>
      <w:proofErr w:type="gramStart"/>
      <w:r w:rsidRPr="00844659">
        <w:rPr>
          <w:b w:val="0"/>
          <w:i w:val="0"/>
        </w:rPr>
        <w:t>X</w:t>
      </w:r>
      <w:r w:rsidR="001017D0" w:rsidRPr="00844659">
        <w:rPr>
          <w:b w:val="0"/>
          <w:i w:val="0"/>
        </w:rPr>
        <w:t>I</w:t>
      </w:r>
      <w:r w:rsidRPr="00844659">
        <w:rPr>
          <w:b w:val="0"/>
          <w:i w:val="0"/>
        </w:rPr>
        <w:t>.1.1</w:t>
      </w:r>
      <w:proofErr w:type="gramEnd"/>
      <w:r w:rsidRPr="00844659">
        <w:rPr>
          <w:b w:val="0"/>
          <w:i w:val="0"/>
        </w:rPr>
        <w:t xml:space="preserve"> zadávací dokumentace, je zadavatel oprávněn uzavřít novou smlouvu s dalším účastníkem, a to za výš</w:t>
      </w:r>
      <w:r w:rsidR="00F66D7A" w:rsidRPr="00844659">
        <w:rPr>
          <w:b w:val="0"/>
          <w:i w:val="0"/>
        </w:rPr>
        <w:t>e uvedených podmínek dle bodů XI.1.1 a X</w:t>
      </w:r>
      <w:r w:rsidRPr="00844659">
        <w:rPr>
          <w:b w:val="0"/>
          <w:i w:val="0"/>
        </w:rPr>
        <w:t>I</w:t>
      </w:r>
      <w:r w:rsidR="001017D0" w:rsidRPr="00844659">
        <w:rPr>
          <w:b w:val="0"/>
          <w:i w:val="0"/>
        </w:rPr>
        <w:t>I</w:t>
      </w:r>
      <w:r w:rsidRPr="00844659">
        <w:rPr>
          <w:b w:val="0"/>
          <w:i w:val="0"/>
        </w:rPr>
        <w:t xml:space="preserve">.1.2 zadávací dokumentace. </w:t>
      </w:r>
    </w:p>
    <w:p w14:paraId="6B26E0EB" w14:textId="1ABE83F9" w:rsidR="00457A92" w:rsidRPr="001017D0" w:rsidRDefault="00457A92" w:rsidP="00844659">
      <w:pPr>
        <w:pStyle w:val="Nadpis2"/>
      </w:pPr>
      <w:r w:rsidRPr="00844659">
        <w:rPr>
          <w:b w:val="0"/>
          <w:i w:val="0"/>
        </w:rPr>
        <w:t xml:space="preserve">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w:t>
      </w:r>
      <w:proofErr w:type="gramStart"/>
      <w:r w:rsidRPr="00844659">
        <w:rPr>
          <w:b w:val="0"/>
          <w:i w:val="0"/>
        </w:rPr>
        <w:t>XI.1.</w:t>
      </w:r>
      <w:r w:rsidR="009A6CCC" w:rsidRPr="00844659">
        <w:rPr>
          <w:b w:val="0"/>
          <w:i w:val="0"/>
        </w:rPr>
        <w:t xml:space="preserve"> </w:t>
      </w:r>
      <w:r w:rsidRPr="00844659">
        <w:rPr>
          <w:b w:val="0"/>
          <w:i w:val="0"/>
        </w:rPr>
        <w:t xml:space="preserve">1  a </w:t>
      </w:r>
      <w:r w:rsidR="00886C2D" w:rsidRPr="00844659">
        <w:rPr>
          <w:b w:val="0"/>
          <w:i w:val="0"/>
        </w:rPr>
        <w:t>X</w:t>
      </w:r>
      <w:r w:rsidR="009A6CCC" w:rsidRPr="00844659">
        <w:rPr>
          <w:b w:val="0"/>
          <w:i w:val="0"/>
        </w:rPr>
        <w:t>I</w:t>
      </w:r>
      <w:proofErr w:type="gramEnd"/>
      <w:r w:rsidR="009A6CCC" w:rsidRPr="00844659">
        <w:rPr>
          <w:b w:val="0"/>
          <w:i w:val="0"/>
        </w:rPr>
        <w:t>. 1. 2 zadávací</w:t>
      </w:r>
      <w:r w:rsidRPr="00844659">
        <w:rPr>
          <w:b w:val="0"/>
          <w:i w:val="0"/>
        </w:rPr>
        <w:t xml:space="preserve"> dokumentace</w:t>
      </w:r>
      <w:r w:rsidR="006A7186">
        <w:t>.</w:t>
      </w:r>
    </w:p>
    <w:p w14:paraId="5C58DCC4" w14:textId="2CF469D9" w:rsidR="005C337B" w:rsidRDefault="005C337B" w:rsidP="00F66D7A">
      <w:pPr>
        <w:pStyle w:val="Nadpis1"/>
      </w:pPr>
      <w:r>
        <w:t>lhůta a místo PRO podání nabídek, Otevírání Nabídek</w:t>
      </w:r>
    </w:p>
    <w:p w14:paraId="75445F9B" w14:textId="77777777" w:rsidR="00844659" w:rsidRDefault="005C337B" w:rsidP="00844659">
      <w:pPr>
        <w:pStyle w:val="Nadpis2"/>
      </w:pPr>
      <w:r w:rsidRPr="004863E1">
        <w:t>Lhůta</w:t>
      </w:r>
      <w:r w:rsidRPr="004863E1">
        <w:rPr>
          <w:caps/>
        </w:rPr>
        <w:t>:</w:t>
      </w:r>
      <w:r>
        <w:t xml:space="preserve"> </w:t>
      </w:r>
    </w:p>
    <w:p w14:paraId="378D840C" w14:textId="5AF67FBE" w:rsidR="005C337B" w:rsidRDefault="00844659" w:rsidP="00844659">
      <w:pPr>
        <w:pStyle w:val="Odstavecseseznamem"/>
      </w:pPr>
      <w:r>
        <w:t>L</w:t>
      </w:r>
      <w:r w:rsidR="005C337B" w:rsidRPr="00C954B4">
        <w:t>hůta pro podání nabídek je uvedena na profilu zadavatele</w:t>
      </w:r>
      <w:r w:rsidR="005C337B">
        <w:t>.</w:t>
      </w:r>
    </w:p>
    <w:p w14:paraId="6E37491C" w14:textId="77777777" w:rsidR="00844659" w:rsidRDefault="005C337B" w:rsidP="00844659">
      <w:pPr>
        <w:pStyle w:val="Nadpis2"/>
        <w:rPr>
          <w:caps/>
        </w:rPr>
      </w:pPr>
      <w:r w:rsidRPr="001F30E8">
        <w:t>Místo</w:t>
      </w:r>
      <w:r w:rsidRPr="001F30E8">
        <w:rPr>
          <w:caps/>
        </w:rPr>
        <w:t>:</w:t>
      </w:r>
      <w:r>
        <w:rPr>
          <w:caps/>
        </w:rPr>
        <w:t xml:space="preserve"> </w:t>
      </w:r>
    </w:p>
    <w:p w14:paraId="7861E0AD" w14:textId="070537B8" w:rsidR="005C337B" w:rsidRPr="005C337B" w:rsidRDefault="005C337B" w:rsidP="00B43B43">
      <w:pPr>
        <w:pStyle w:val="Odstavecseseznamem"/>
      </w:pPr>
      <w:r w:rsidRPr="001F30E8">
        <w:t xml:space="preserve">Elektronicky prostřednictvím elektronického nástroje E-ZAK na adrese </w:t>
      </w:r>
      <w:hyperlink r:id="rId16" w:history="1">
        <w:r w:rsidRPr="001F30E8">
          <w:rPr>
            <w:color w:val="0000FF"/>
            <w:u w:val="single"/>
          </w:rPr>
          <w:t>https://ezak.fnbrno.cz/</w:t>
        </w:r>
      </w:hyperlink>
      <w:r>
        <w:rPr>
          <w:color w:val="0000FF"/>
          <w:u w:val="single"/>
        </w:rPr>
        <w:t>.</w:t>
      </w:r>
    </w:p>
    <w:p w14:paraId="2318A33B" w14:textId="77777777" w:rsidR="00844659" w:rsidRDefault="005C337B" w:rsidP="00844659">
      <w:pPr>
        <w:pStyle w:val="Nadpis2"/>
      </w:pPr>
      <w:r w:rsidRPr="004863E1">
        <w:t>Otevírání nabídek:</w:t>
      </w:r>
      <w:r>
        <w:t xml:space="preserve"> </w:t>
      </w:r>
    </w:p>
    <w:p w14:paraId="2941EF59" w14:textId="5CEC0733" w:rsidR="005C337B" w:rsidRDefault="00844659" w:rsidP="00B43B43">
      <w:pPr>
        <w:pStyle w:val="Odstavecseseznamem"/>
      </w:pPr>
      <w:r>
        <w:t>O</w:t>
      </w:r>
      <w:r w:rsidR="005C337B" w:rsidRPr="00C954B4">
        <w:t>tevírání nabídek v elektronické podobě proběhne prostřednictvím elektronického nástroje E-ZAK</w:t>
      </w:r>
      <w:r w:rsidR="005C337B">
        <w:t>.</w:t>
      </w:r>
    </w:p>
    <w:p w14:paraId="24ED6BFF" w14:textId="0BDE5F2B" w:rsidR="005C337B" w:rsidRPr="005C337B" w:rsidRDefault="005C337B" w:rsidP="00844659">
      <w:pPr>
        <w:pStyle w:val="Nadpis2"/>
      </w:pPr>
      <w:r w:rsidRPr="001F30E8">
        <w:t>Přílohy</w:t>
      </w:r>
      <w:r>
        <w:t>:</w:t>
      </w:r>
    </w:p>
    <w:p w14:paraId="3351E6E8" w14:textId="1F360CB3" w:rsidR="006F2077" w:rsidRDefault="005C337B" w:rsidP="00661A92">
      <w:pPr>
        <w:pStyle w:val="Bezmezer"/>
      </w:pPr>
      <w:r w:rsidRPr="00F56568">
        <w:t xml:space="preserve">Příloha č. </w:t>
      </w:r>
      <w:r>
        <w:t>1</w:t>
      </w:r>
      <w:r w:rsidRPr="00F56568">
        <w:t xml:space="preserve"> </w:t>
      </w:r>
      <w:r>
        <w:t>–</w:t>
      </w:r>
      <w:r w:rsidRPr="00F56568">
        <w:t xml:space="preserve"> </w:t>
      </w:r>
      <w:r w:rsidR="009036EB">
        <w:t>S</w:t>
      </w:r>
      <w:r w:rsidR="00661A92" w:rsidRPr="00661A92">
        <w:t>tudi</w:t>
      </w:r>
      <w:r w:rsidR="00661A92">
        <w:t>e</w:t>
      </w:r>
      <w:r w:rsidR="009036EB">
        <w:t xml:space="preserve"> rekonstrukce ČOV</w:t>
      </w:r>
      <w:r w:rsidR="006F2077">
        <w:t>;</w:t>
      </w:r>
    </w:p>
    <w:p w14:paraId="2651ED02" w14:textId="50F44CCD" w:rsidR="005C337B" w:rsidRDefault="005C337B" w:rsidP="00F94832">
      <w:pPr>
        <w:pStyle w:val="Bezmezer"/>
      </w:pPr>
      <w:r>
        <w:t xml:space="preserve">Příloha č. </w:t>
      </w:r>
      <w:r w:rsidR="009A6884">
        <w:t>2</w:t>
      </w:r>
      <w:r>
        <w:t xml:space="preserve"> – </w:t>
      </w:r>
      <w:r w:rsidR="0095672D">
        <w:t>Cenová nabídka</w:t>
      </w:r>
      <w:r w:rsidR="008962A8">
        <w:t>;</w:t>
      </w:r>
    </w:p>
    <w:p w14:paraId="2FFE2498" w14:textId="1196BC95" w:rsidR="005C337B" w:rsidRDefault="005C337B" w:rsidP="00F94832">
      <w:pPr>
        <w:pStyle w:val="Bezmezer"/>
      </w:pPr>
      <w:r w:rsidRPr="00F56568">
        <w:t xml:space="preserve">Příloha č. </w:t>
      </w:r>
      <w:r w:rsidR="009A6884">
        <w:t>3</w:t>
      </w:r>
      <w:r w:rsidRPr="00F56568">
        <w:t xml:space="preserve"> </w:t>
      </w:r>
      <w:r>
        <w:t>–</w:t>
      </w:r>
      <w:r w:rsidRPr="00F56568">
        <w:t xml:space="preserve"> </w:t>
      </w:r>
      <w:r w:rsidR="00F94832" w:rsidRPr="00F94832">
        <w:t>Čestné prohlášení – mezinárodní sankce</w:t>
      </w:r>
      <w:r w:rsidR="00F94832">
        <w:t>;</w:t>
      </w:r>
    </w:p>
    <w:p w14:paraId="11EF9E6B" w14:textId="77777777" w:rsidR="0035719B" w:rsidRDefault="009C1D97" w:rsidP="00F94832">
      <w:pPr>
        <w:pStyle w:val="Bezmezer"/>
      </w:pPr>
      <w:r>
        <w:t xml:space="preserve">Příloha č. </w:t>
      </w:r>
      <w:r w:rsidR="009A6884">
        <w:t>4</w:t>
      </w:r>
      <w:r>
        <w:t xml:space="preserve"> – Návrh Smlouvy o dílo</w:t>
      </w:r>
      <w:r w:rsidR="0035719B">
        <w:t>;</w:t>
      </w:r>
    </w:p>
    <w:p w14:paraId="6C748A55" w14:textId="77777777" w:rsidR="0035719B" w:rsidRDefault="0035719B" w:rsidP="00F94832">
      <w:pPr>
        <w:pStyle w:val="Bezmezer"/>
      </w:pPr>
      <w:r>
        <w:t>Příloha č. 5 – Seznam významných služeb;</w:t>
      </w:r>
    </w:p>
    <w:p w14:paraId="0190C6A9" w14:textId="77777777" w:rsidR="0035719B" w:rsidRDefault="0035719B" w:rsidP="00F94832">
      <w:pPr>
        <w:pStyle w:val="Bezmezer"/>
      </w:pPr>
      <w:r>
        <w:t>Příloha č. 6 – Vzor seznamu techniků;</w:t>
      </w:r>
    </w:p>
    <w:p w14:paraId="688C9A15" w14:textId="6B9C5989" w:rsidR="005C337B" w:rsidRPr="00F56568" w:rsidRDefault="0035719B" w:rsidP="00F94832">
      <w:pPr>
        <w:pStyle w:val="Bezmezer"/>
      </w:pPr>
      <w:r>
        <w:t>Příloha č. 7 - Seznam hodnocených služeb</w:t>
      </w:r>
      <w:r w:rsidR="00F94832">
        <w:t>.</w:t>
      </w:r>
    </w:p>
    <w:p w14:paraId="0620E705" w14:textId="77777777" w:rsidR="000D7650" w:rsidRDefault="000D7650" w:rsidP="005C337B"/>
    <w:p w14:paraId="0693BF83" w14:textId="027C9449" w:rsidR="005C337B" w:rsidRPr="005C337B" w:rsidRDefault="005C337B" w:rsidP="005C337B">
      <w:r w:rsidRPr="005C337B">
        <w:t xml:space="preserve">V Brně dne </w:t>
      </w:r>
    </w:p>
    <w:p w14:paraId="0EDB524E" w14:textId="77777777" w:rsidR="00F66D7A" w:rsidRDefault="00F66D7A" w:rsidP="005C337B">
      <w:pPr>
        <w:rPr>
          <w:rFonts w:cs="Arial"/>
        </w:rPr>
      </w:pPr>
    </w:p>
    <w:p w14:paraId="3A7DDF77" w14:textId="77777777" w:rsidR="00F66D7A" w:rsidRDefault="00F66D7A" w:rsidP="005C337B">
      <w:pPr>
        <w:rPr>
          <w:rFonts w:cs="Arial"/>
        </w:rPr>
      </w:pPr>
    </w:p>
    <w:p w14:paraId="6BB28DF5" w14:textId="233B717F" w:rsidR="005C337B" w:rsidRDefault="005C337B" w:rsidP="005C337B">
      <w:pPr>
        <w:rPr>
          <w:rFonts w:cs="Arial"/>
        </w:rPr>
      </w:pPr>
      <w:r>
        <w:rPr>
          <w:rFonts w:cs="Arial"/>
        </w:rPr>
        <w:t>MUDr. Ivo Rovný, MBA</w:t>
      </w:r>
    </w:p>
    <w:p w14:paraId="5AA817DC" w14:textId="491EBEE9" w:rsidR="003C02F6" w:rsidRPr="003C02F6" w:rsidRDefault="005C337B" w:rsidP="003C02F6">
      <w:r>
        <w:rPr>
          <w:rFonts w:cs="Arial"/>
        </w:rPr>
        <w:t>ředitel FN Brno</w:t>
      </w:r>
    </w:p>
    <w:sectPr w:rsidR="003C02F6" w:rsidRPr="003C02F6" w:rsidSect="00A10E5F">
      <w:footerReference w:type="first" r:id="rId17"/>
      <w:pgSz w:w="11906" w:h="16838"/>
      <w:pgMar w:top="1417" w:right="849" w:bottom="1417" w:left="99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424BC" w14:textId="77777777" w:rsidR="00194DD5" w:rsidRDefault="00194DD5" w:rsidP="006522E8">
      <w:pPr>
        <w:spacing w:after="0"/>
      </w:pPr>
      <w:r>
        <w:separator/>
      </w:r>
    </w:p>
  </w:endnote>
  <w:endnote w:type="continuationSeparator" w:id="0">
    <w:p w14:paraId="679B14AE" w14:textId="77777777" w:rsidR="00194DD5" w:rsidRDefault="00194DD5" w:rsidP="006522E8">
      <w:pPr>
        <w:spacing w:after="0"/>
      </w:pPr>
      <w:r>
        <w:continuationSeparator/>
      </w:r>
    </w:p>
  </w:endnote>
  <w:endnote w:type="continuationNotice" w:id="1">
    <w:p w14:paraId="02BC47D4" w14:textId="77777777" w:rsidR="00194DD5" w:rsidRDefault="00194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3BEC" w14:textId="4B40DC91" w:rsidR="00DA288C" w:rsidRDefault="00DA288C" w:rsidP="005C337B">
    <w:pPr>
      <w:pStyle w:val="Zpat"/>
      <w:rPr>
        <w:rFonts w:cs="Arial"/>
        <w:sz w:val="16"/>
        <w:szCs w:val="16"/>
      </w:rPr>
    </w:pPr>
    <w:r>
      <w:rPr>
        <w:rFonts w:cs="Arial"/>
        <w:sz w:val="16"/>
        <w:szCs w:val="16"/>
      </w:rPr>
      <w:t>Vyřizuje: Jana Štěpánová, tel: 532 231</w:t>
    </w:r>
    <w:r w:rsidRPr="007B0839">
      <w:rPr>
        <w:rFonts w:cs="Arial"/>
        <w:sz w:val="16"/>
        <w:szCs w:val="16"/>
      </w:rPr>
      <w:t xml:space="preserve"> </w:t>
    </w:r>
    <w:r>
      <w:rPr>
        <w:rFonts w:cs="Arial"/>
        <w:sz w:val="16"/>
        <w:szCs w:val="16"/>
      </w:rPr>
      <w:t>853</w:t>
    </w:r>
    <w:r w:rsidRPr="007B0839">
      <w:rPr>
        <w:rFonts w:cs="Arial"/>
        <w:sz w:val="16"/>
        <w:szCs w:val="16"/>
      </w:rPr>
      <w:t>, e-mail:</w:t>
    </w:r>
    <w:r>
      <w:rPr>
        <w:rFonts w:cs="Arial"/>
        <w:sz w:val="16"/>
        <w:szCs w:val="16"/>
      </w:rPr>
      <w:t xml:space="preserve"> </w:t>
    </w:r>
    <w:hyperlink r:id="rId1" w:history="1">
      <w:r w:rsidRPr="00506B60">
        <w:rPr>
          <w:rStyle w:val="Hypertextovodkaz"/>
          <w:rFonts w:cs="Arial"/>
          <w:sz w:val="16"/>
          <w:szCs w:val="16"/>
        </w:rPr>
        <w:t>stepanova.jana@fnbrno.cz</w:t>
      </w:r>
    </w:hyperlink>
  </w:p>
  <w:p w14:paraId="470207FC" w14:textId="2170D4F7" w:rsidR="00DA288C" w:rsidRDefault="00DA288C" w:rsidP="005C337B">
    <w:pPr>
      <w:pStyle w:val="Zpat"/>
      <w:jc w:val="center"/>
    </w:pPr>
    <w:r>
      <w:fldChar w:fldCharType="begin"/>
    </w:r>
    <w:r>
      <w:instrText>PAGE   \* MERGEFORMAT</w:instrText>
    </w:r>
    <w:r>
      <w:fldChar w:fldCharType="separate"/>
    </w:r>
    <w:r w:rsidR="004C5E6A">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84F3" w14:textId="77777777" w:rsidR="00DA288C" w:rsidRDefault="00DA288C" w:rsidP="00EF1439">
    <w:pPr>
      <w:pStyle w:val="Zpat"/>
      <w:jc w:val="center"/>
    </w:pPr>
  </w:p>
  <w:p w14:paraId="777B3C0D" w14:textId="69C05F6B" w:rsidR="00DA288C" w:rsidRDefault="00DA288C" w:rsidP="006522E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340CE" w14:textId="5C7E4C84" w:rsidR="00DA288C" w:rsidRDefault="00DA288C" w:rsidP="006522E8">
    <w:pPr>
      <w:pStyle w:val="Zpat"/>
      <w:jc w:val="center"/>
    </w:pPr>
    <w:r>
      <w:fldChar w:fldCharType="begin"/>
    </w:r>
    <w:r>
      <w:instrText>PAGE   \* MERGEFORMAT</w:instrText>
    </w:r>
    <w:r>
      <w:fldChar w:fldCharType="separate"/>
    </w:r>
    <w:r w:rsidR="004C5E6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DF0C" w14:textId="77777777" w:rsidR="00194DD5" w:rsidRDefault="00194DD5" w:rsidP="006522E8">
      <w:pPr>
        <w:spacing w:after="0"/>
      </w:pPr>
      <w:r>
        <w:separator/>
      </w:r>
    </w:p>
  </w:footnote>
  <w:footnote w:type="continuationSeparator" w:id="0">
    <w:p w14:paraId="53B5B3C5" w14:textId="77777777" w:rsidR="00194DD5" w:rsidRDefault="00194DD5" w:rsidP="006522E8">
      <w:pPr>
        <w:spacing w:after="0"/>
      </w:pPr>
      <w:r>
        <w:continuationSeparator/>
      </w:r>
    </w:p>
  </w:footnote>
  <w:footnote w:type="continuationNotice" w:id="1">
    <w:p w14:paraId="31B5DB12" w14:textId="77777777" w:rsidR="00194DD5" w:rsidRDefault="00194DD5">
      <w:pPr>
        <w:spacing w:after="0"/>
      </w:pPr>
    </w:p>
  </w:footnote>
  <w:footnote w:id="2">
    <w:p w14:paraId="4B366324" w14:textId="77777777" w:rsidR="00DA288C" w:rsidRDefault="00DA288C" w:rsidP="00BB64B2">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3A1D42"/>
    <w:multiLevelType w:val="hybridMultilevel"/>
    <w:tmpl w:val="85872A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336FC1"/>
    <w:multiLevelType w:val="multilevel"/>
    <w:tmpl w:val="7CA89B62"/>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outline w:val="0"/>
        <w:shadow w:val="0"/>
        <w:emboss w:val="0"/>
        <w:imprint w:val="0"/>
        <w:vanish w:val="0"/>
        <w:w w:val="100"/>
        <w:kern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555C10"/>
    <w:multiLevelType w:val="singleLevel"/>
    <w:tmpl w:val="35A0BE3C"/>
    <w:lvl w:ilvl="0">
      <w:start w:val="1"/>
      <w:numFmt w:val="upperLetter"/>
      <w:lvlText w:val="%1."/>
      <w:lvlJc w:val="left"/>
      <w:pPr>
        <w:tabs>
          <w:tab w:val="num" w:pos="360"/>
        </w:tabs>
        <w:ind w:left="360" w:hanging="360"/>
      </w:pPr>
    </w:lvl>
  </w:abstractNum>
  <w:abstractNum w:abstractNumId="5" w15:restartNumberingAfterBreak="0">
    <w:nsid w:val="38456283"/>
    <w:multiLevelType w:val="multilevel"/>
    <w:tmpl w:val="28AA767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zmezer"/>
      <w:lvlText w:val="%1.%2.%3"/>
      <w:lvlJc w:val="left"/>
      <w:pPr>
        <w:ind w:left="1134" w:hanging="567"/>
      </w:pPr>
      <w:rPr>
        <w:rFonts w:hint="default"/>
        <w:b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8634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A7296E"/>
    <w:multiLevelType w:val="multilevel"/>
    <w:tmpl w:val="E75AF188"/>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6"/>
  </w:num>
  <w:num w:numId="3">
    <w:abstractNumId w:val="8"/>
  </w:num>
  <w:num w:numId="4">
    <w:abstractNumId w:val="3"/>
  </w:num>
  <w:num w:numId="5">
    <w:abstractNumId w:val="4"/>
  </w:num>
  <w:num w:numId="6">
    <w:abstractNumId w:val="1"/>
  </w:num>
  <w:num w:numId="7">
    <w:abstractNumId w:val="7"/>
  </w:num>
  <w:num w:numId="8">
    <w:abstractNumId w:val="0"/>
  </w:num>
  <w:num w:numId="9">
    <w:abstractNumId w:val="5"/>
  </w:num>
  <w:num w:numId="10">
    <w:abstractNumId w:val="2"/>
  </w:num>
  <w:num w:numId="11">
    <w:abstractNumId w:val="5"/>
  </w:num>
  <w:num w:numId="12">
    <w:abstractNumId w:val="5"/>
  </w:num>
  <w:num w:numId="13">
    <w:abstractNumId w:val="5"/>
  </w:num>
  <w:num w:numId="14">
    <w:abstractNumId w:val="5"/>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E8"/>
    <w:rsid w:val="00002230"/>
    <w:rsid w:val="00003143"/>
    <w:rsid w:val="00003C62"/>
    <w:rsid w:val="00004039"/>
    <w:rsid w:val="00010229"/>
    <w:rsid w:val="00013244"/>
    <w:rsid w:val="0002252E"/>
    <w:rsid w:val="00023DB4"/>
    <w:rsid w:val="0003238B"/>
    <w:rsid w:val="000345E8"/>
    <w:rsid w:val="00040615"/>
    <w:rsid w:val="00045FFE"/>
    <w:rsid w:val="000477DA"/>
    <w:rsid w:val="00052CF2"/>
    <w:rsid w:val="0006169D"/>
    <w:rsid w:val="00062801"/>
    <w:rsid w:val="000676AB"/>
    <w:rsid w:val="0007101A"/>
    <w:rsid w:val="0007179C"/>
    <w:rsid w:val="00073936"/>
    <w:rsid w:val="00074500"/>
    <w:rsid w:val="000849EE"/>
    <w:rsid w:val="00087C96"/>
    <w:rsid w:val="00097122"/>
    <w:rsid w:val="000A09FE"/>
    <w:rsid w:val="000B20A7"/>
    <w:rsid w:val="000B2545"/>
    <w:rsid w:val="000B25D4"/>
    <w:rsid w:val="000B6CCE"/>
    <w:rsid w:val="000C1BAF"/>
    <w:rsid w:val="000D7650"/>
    <w:rsid w:val="000F2E28"/>
    <w:rsid w:val="000F642D"/>
    <w:rsid w:val="001017D0"/>
    <w:rsid w:val="00103C41"/>
    <w:rsid w:val="00121EE7"/>
    <w:rsid w:val="00124672"/>
    <w:rsid w:val="00135484"/>
    <w:rsid w:val="00143E9D"/>
    <w:rsid w:val="001466F6"/>
    <w:rsid w:val="001473C6"/>
    <w:rsid w:val="00161B48"/>
    <w:rsid w:val="00161E6B"/>
    <w:rsid w:val="00165B7A"/>
    <w:rsid w:val="0016710E"/>
    <w:rsid w:val="0017050E"/>
    <w:rsid w:val="00170CB8"/>
    <w:rsid w:val="00172B8D"/>
    <w:rsid w:val="00176A98"/>
    <w:rsid w:val="001845B0"/>
    <w:rsid w:val="001902F3"/>
    <w:rsid w:val="00191936"/>
    <w:rsid w:val="001929A8"/>
    <w:rsid w:val="00194DD5"/>
    <w:rsid w:val="001950B4"/>
    <w:rsid w:val="00197D92"/>
    <w:rsid w:val="001A04E8"/>
    <w:rsid w:val="001A3816"/>
    <w:rsid w:val="001A3F80"/>
    <w:rsid w:val="001B5264"/>
    <w:rsid w:val="001B53BC"/>
    <w:rsid w:val="001C1B66"/>
    <w:rsid w:val="001C4828"/>
    <w:rsid w:val="001C783A"/>
    <w:rsid w:val="001D4A37"/>
    <w:rsid w:val="001E2B53"/>
    <w:rsid w:val="00200788"/>
    <w:rsid w:val="002046BF"/>
    <w:rsid w:val="00205406"/>
    <w:rsid w:val="002156DE"/>
    <w:rsid w:val="00223802"/>
    <w:rsid w:val="002340E8"/>
    <w:rsid w:val="002476BC"/>
    <w:rsid w:val="002610E1"/>
    <w:rsid w:val="00267488"/>
    <w:rsid w:val="00267900"/>
    <w:rsid w:val="00270BC8"/>
    <w:rsid w:val="002742D1"/>
    <w:rsid w:val="00283DC7"/>
    <w:rsid w:val="00286549"/>
    <w:rsid w:val="00293FB2"/>
    <w:rsid w:val="002A6CA4"/>
    <w:rsid w:val="002A7938"/>
    <w:rsid w:val="002B06C4"/>
    <w:rsid w:val="002B21E6"/>
    <w:rsid w:val="002B5EDB"/>
    <w:rsid w:val="002C3406"/>
    <w:rsid w:val="002C499C"/>
    <w:rsid w:val="002C794F"/>
    <w:rsid w:val="002D2545"/>
    <w:rsid w:val="002E5FB3"/>
    <w:rsid w:val="002F3A86"/>
    <w:rsid w:val="002F3D08"/>
    <w:rsid w:val="003001FF"/>
    <w:rsid w:val="00302038"/>
    <w:rsid w:val="003047DE"/>
    <w:rsid w:val="00307677"/>
    <w:rsid w:val="00311638"/>
    <w:rsid w:val="003127FF"/>
    <w:rsid w:val="00312DED"/>
    <w:rsid w:val="003150C6"/>
    <w:rsid w:val="00322F4C"/>
    <w:rsid w:val="00323EF2"/>
    <w:rsid w:val="00324D44"/>
    <w:rsid w:val="00326F0C"/>
    <w:rsid w:val="00330C53"/>
    <w:rsid w:val="003337DB"/>
    <w:rsid w:val="003343CE"/>
    <w:rsid w:val="00334AC5"/>
    <w:rsid w:val="00335765"/>
    <w:rsid w:val="00342E00"/>
    <w:rsid w:val="00355523"/>
    <w:rsid w:val="0035719B"/>
    <w:rsid w:val="0036056F"/>
    <w:rsid w:val="00371085"/>
    <w:rsid w:val="003714B2"/>
    <w:rsid w:val="00375373"/>
    <w:rsid w:val="00380061"/>
    <w:rsid w:val="00380DD9"/>
    <w:rsid w:val="00380DFB"/>
    <w:rsid w:val="00392AD3"/>
    <w:rsid w:val="00392CB9"/>
    <w:rsid w:val="003971C0"/>
    <w:rsid w:val="003A0A78"/>
    <w:rsid w:val="003A40DB"/>
    <w:rsid w:val="003A578B"/>
    <w:rsid w:val="003B0BFF"/>
    <w:rsid w:val="003B0E11"/>
    <w:rsid w:val="003B7E18"/>
    <w:rsid w:val="003C0024"/>
    <w:rsid w:val="003C02F6"/>
    <w:rsid w:val="003C2A41"/>
    <w:rsid w:val="003C6B06"/>
    <w:rsid w:val="003D198A"/>
    <w:rsid w:val="003D20E0"/>
    <w:rsid w:val="003D7001"/>
    <w:rsid w:val="003E0B21"/>
    <w:rsid w:val="003E115A"/>
    <w:rsid w:val="003E44E5"/>
    <w:rsid w:val="004022C5"/>
    <w:rsid w:val="00403834"/>
    <w:rsid w:val="0040585F"/>
    <w:rsid w:val="00407E9C"/>
    <w:rsid w:val="00412EF3"/>
    <w:rsid w:val="00415617"/>
    <w:rsid w:val="004228C6"/>
    <w:rsid w:val="004248AE"/>
    <w:rsid w:val="004330B1"/>
    <w:rsid w:val="004350F9"/>
    <w:rsid w:val="00436A80"/>
    <w:rsid w:val="00437DA7"/>
    <w:rsid w:val="00440C2E"/>
    <w:rsid w:val="0044712F"/>
    <w:rsid w:val="00451F21"/>
    <w:rsid w:val="00453849"/>
    <w:rsid w:val="00454911"/>
    <w:rsid w:val="004570A0"/>
    <w:rsid w:val="00457A92"/>
    <w:rsid w:val="00467271"/>
    <w:rsid w:val="00475844"/>
    <w:rsid w:val="0047753C"/>
    <w:rsid w:val="0048063D"/>
    <w:rsid w:val="00485409"/>
    <w:rsid w:val="0048669C"/>
    <w:rsid w:val="004924DD"/>
    <w:rsid w:val="00495B52"/>
    <w:rsid w:val="004A107C"/>
    <w:rsid w:val="004A4CA2"/>
    <w:rsid w:val="004A4E7A"/>
    <w:rsid w:val="004A5145"/>
    <w:rsid w:val="004B01C7"/>
    <w:rsid w:val="004B1C77"/>
    <w:rsid w:val="004C5E6A"/>
    <w:rsid w:val="004D2A82"/>
    <w:rsid w:val="004D4AC3"/>
    <w:rsid w:val="004D593D"/>
    <w:rsid w:val="004E1EDE"/>
    <w:rsid w:val="004E4C46"/>
    <w:rsid w:val="004E6C89"/>
    <w:rsid w:val="004F0250"/>
    <w:rsid w:val="004F0809"/>
    <w:rsid w:val="004F7C41"/>
    <w:rsid w:val="00501BA2"/>
    <w:rsid w:val="00511070"/>
    <w:rsid w:val="00514D0A"/>
    <w:rsid w:val="00516731"/>
    <w:rsid w:val="00517167"/>
    <w:rsid w:val="0052355A"/>
    <w:rsid w:val="0052692A"/>
    <w:rsid w:val="0052719B"/>
    <w:rsid w:val="00535F46"/>
    <w:rsid w:val="00536D35"/>
    <w:rsid w:val="0054333D"/>
    <w:rsid w:val="005626E4"/>
    <w:rsid w:val="00570CC6"/>
    <w:rsid w:val="00580FDB"/>
    <w:rsid w:val="00582993"/>
    <w:rsid w:val="005A5F38"/>
    <w:rsid w:val="005B1AC9"/>
    <w:rsid w:val="005B2411"/>
    <w:rsid w:val="005B6A97"/>
    <w:rsid w:val="005B6C72"/>
    <w:rsid w:val="005C337B"/>
    <w:rsid w:val="005C5472"/>
    <w:rsid w:val="005C6642"/>
    <w:rsid w:val="005C72BF"/>
    <w:rsid w:val="005D19CC"/>
    <w:rsid w:val="005D44B9"/>
    <w:rsid w:val="005D53B7"/>
    <w:rsid w:val="005E7A27"/>
    <w:rsid w:val="005F6FB8"/>
    <w:rsid w:val="00603D0A"/>
    <w:rsid w:val="006046F8"/>
    <w:rsid w:val="006065A4"/>
    <w:rsid w:val="00620DFD"/>
    <w:rsid w:val="006217D9"/>
    <w:rsid w:val="00626C53"/>
    <w:rsid w:val="00630F2E"/>
    <w:rsid w:val="00632F67"/>
    <w:rsid w:val="006349BC"/>
    <w:rsid w:val="006362E1"/>
    <w:rsid w:val="00640DAF"/>
    <w:rsid w:val="0064731F"/>
    <w:rsid w:val="00650486"/>
    <w:rsid w:val="00650646"/>
    <w:rsid w:val="00651930"/>
    <w:rsid w:val="006522E8"/>
    <w:rsid w:val="00655668"/>
    <w:rsid w:val="006558A8"/>
    <w:rsid w:val="00657CB6"/>
    <w:rsid w:val="00661A92"/>
    <w:rsid w:val="00661B38"/>
    <w:rsid w:val="006650B0"/>
    <w:rsid w:val="00677247"/>
    <w:rsid w:val="00680D3C"/>
    <w:rsid w:val="0068329A"/>
    <w:rsid w:val="00683C9D"/>
    <w:rsid w:val="00696E5A"/>
    <w:rsid w:val="006A001F"/>
    <w:rsid w:val="006A360B"/>
    <w:rsid w:val="006A7186"/>
    <w:rsid w:val="006A760A"/>
    <w:rsid w:val="006B1796"/>
    <w:rsid w:val="006B3E3A"/>
    <w:rsid w:val="006B4861"/>
    <w:rsid w:val="006B509F"/>
    <w:rsid w:val="006C062B"/>
    <w:rsid w:val="006C0927"/>
    <w:rsid w:val="006C3A99"/>
    <w:rsid w:val="006C4D6C"/>
    <w:rsid w:val="006C75CD"/>
    <w:rsid w:val="006D1D67"/>
    <w:rsid w:val="006D56D9"/>
    <w:rsid w:val="006D72A3"/>
    <w:rsid w:val="006E0EAE"/>
    <w:rsid w:val="006E2FA4"/>
    <w:rsid w:val="006F2077"/>
    <w:rsid w:val="006F2CB0"/>
    <w:rsid w:val="006F3DBA"/>
    <w:rsid w:val="00706205"/>
    <w:rsid w:val="007229AA"/>
    <w:rsid w:val="00723F7F"/>
    <w:rsid w:val="00723FB6"/>
    <w:rsid w:val="00724ED2"/>
    <w:rsid w:val="007259CB"/>
    <w:rsid w:val="007303C2"/>
    <w:rsid w:val="00736529"/>
    <w:rsid w:val="00741DA5"/>
    <w:rsid w:val="00742CD5"/>
    <w:rsid w:val="0074330D"/>
    <w:rsid w:val="00744F2F"/>
    <w:rsid w:val="00746B7A"/>
    <w:rsid w:val="00750EDE"/>
    <w:rsid w:val="007523CE"/>
    <w:rsid w:val="00763618"/>
    <w:rsid w:val="00775ED5"/>
    <w:rsid w:val="00776DA7"/>
    <w:rsid w:val="00777025"/>
    <w:rsid w:val="00796309"/>
    <w:rsid w:val="007B1EED"/>
    <w:rsid w:val="007B59AC"/>
    <w:rsid w:val="007B62A4"/>
    <w:rsid w:val="007C20AF"/>
    <w:rsid w:val="007C3620"/>
    <w:rsid w:val="007C733A"/>
    <w:rsid w:val="007D16E1"/>
    <w:rsid w:val="007D45C6"/>
    <w:rsid w:val="007D5697"/>
    <w:rsid w:val="007D7DE0"/>
    <w:rsid w:val="007E6ACA"/>
    <w:rsid w:val="007E7D31"/>
    <w:rsid w:val="007F0CFF"/>
    <w:rsid w:val="007F262E"/>
    <w:rsid w:val="007F424C"/>
    <w:rsid w:val="007F666C"/>
    <w:rsid w:val="007F77A3"/>
    <w:rsid w:val="00800764"/>
    <w:rsid w:val="00806C0D"/>
    <w:rsid w:val="008102F7"/>
    <w:rsid w:val="00811932"/>
    <w:rsid w:val="00813600"/>
    <w:rsid w:val="008141E0"/>
    <w:rsid w:val="00815871"/>
    <w:rsid w:val="008221F6"/>
    <w:rsid w:val="00831140"/>
    <w:rsid w:val="00841FAA"/>
    <w:rsid w:val="00844659"/>
    <w:rsid w:val="00844C3A"/>
    <w:rsid w:val="00850F0D"/>
    <w:rsid w:val="008520AD"/>
    <w:rsid w:val="00853437"/>
    <w:rsid w:val="00857523"/>
    <w:rsid w:val="00864478"/>
    <w:rsid w:val="00864708"/>
    <w:rsid w:val="008667E4"/>
    <w:rsid w:val="0086765A"/>
    <w:rsid w:val="0087048C"/>
    <w:rsid w:val="00873574"/>
    <w:rsid w:val="00876A67"/>
    <w:rsid w:val="00880266"/>
    <w:rsid w:val="00880A93"/>
    <w:rsid w:val="00881235"/>
    <w:rsid w:val="008820AA"/>
    <w:rsid w:val="00885E07"/>
    <w:rsid w:val="00886C2D"/>
    <w:rsid w:val="00890535"/>
    <w:rsid w:val="008912C8"/>
    <w:rsid w:val="00891B52"/>
    <w:rsid w:val="008962A8"/>
    <w:rsid w:val="008972A3"/>
    <w:rsid w:val="008A0E06"/>
    <w:rsid w:val="008A277D"/>
    <w:rsid w:val="008A3423"/>
    <w:rsid w:val="008A3718"/>
    <w:rsid w:val="008A393D"/>
    <w:rsid w:val="008A793D"/>
    <w:rsid w:val="008B72BE"/>
    <w:rsid w:val="008B791C"/>
    <w:rsid w:val="008C067F"/>
    <w:rsid w:val="008C0ABE"/>
    <w:rsid w:val="008C71FD"/>
    <w:rsid w:val="008D5BDF"/>
    <w:rsid w:val="008E3F8B"/>
    <w:rsid w:val="008F0635"/>
    <w:rsid w:val="008F2AFD"/>
    <w:rsid w:val="008F4A58"/>
    <w:rsid w:val="00900E32"/>
    <w:rsid w:val="009036EB"/>
    <w:rsid w:val="00904A7D"/>
    <w:rsid w:val="00910EA1"/>
    <w:rsid w:val="0092012A"/>
    <w:rsid w:val="00920B66"/>
    <w:rsid w:val="00923186"/>
    <w:rsid w:val="00924D2F"/>
    <w:rsid w:val="00934D4D"/>
    <w:rsid w:val="0094241E"/>
    <w:rsid w:val="00943604"/>
    <w:rsid w:val="0095672D"/>
    <w:rsid w:val="00957877"/>
    <w:rsid w:val="00966D4E"/>
    <w:rsid w:val="00975E76"/>
    <w:rsid w:val="00976600"/>
    <w:rsid w:val="00980454"/>
    <w:rsid w:val="0098254C"/>
    <w:rsid w:val="00985762"/>
    <w:rsid w:val="00985BB0"/>
    <w:rsid w:val="00991BA4"/>
    <w:rsid w:val="00992A7B"/>
    <w:rsid w:val="009A3885"/>
    <w:rsid w:val="009A6884"/>
    <w:rsid w:val="009A6CCC"/>
    <w:rsid w:val="009B01BF"/>
    <w:rsid w:val="009B63D9"/>
    <w:rsid w:val="009C1D97"/>
    <w:rsid w:val="009C1E81"/>
    <w:rsid w:val="009C3B79"/>
    <w:rsid w:val="009C43AA"/>
    <w:rsid w:val="009C49CA"/>
    <w:rsid w:val="009D68DF"/>
    <w:rsid w:val="009E3CF8"/>
    <w:rsid w:val="009E4FEC"/>
    <w:rsid w:val="009E6367"/>
    <w:rsid w:val="009F03B1"/>
    <w:rsid w:val="009F05BD"/>
    <w:rsid w:val="00A0028F"/>
    <w:rsid w:val="00A07407"/>
    <w:rsid w:val="00A074AC"/>
    <w:rsid w:val="00A10E5F"/>
    <w:rsid w:val="00A25B15"/>
    <w:rsid w:val="00A314A3"/>
    <w:rsid w:val="00A35D38"/>
    <w:rsid w:val="00A42377"/>
    <w:rsid w:val="00A43105"/>
    <w:rsid w:val="00A449FA"/>
    <w:rsid w:val="00A454BA"/>
    <w:rsid w:val="00A50F3F"/>
    <w:rsid w:val="00A51BA7"/>
    <w:rsid w:val="00A700E9"/>
    <w:rsid w:val="00A7088B"/>
    <w:rsid w:val="00A70AAA"/>
    <w:rsid w:val="00A74CF5"/>
    <w:rsid w:val="00A76AA3"/>
    <w:rsid w:val="00A83B47"/>
    <w:rsid w:val="00A93F0A"/>
    <w:rsid w:val="00AA385D"/>
    <w:rsid w:val="00AB2C63"/>
    <w:rsid w:val="00AB2D35"/>
    <w:rsid w:val="00AB6DA8"/>
    <w:rsid w:val="00AC6956"/>
    <w:rsid w:val="00AC7D37"/>
    <w:rsid w:val="00AD2FEA"/>
    <w:rsid w:val="00AD59BA"/>
    <w:rsid w:val="00AD7714"/>
    <w:rsid w:val="00AF5DF8"/>
    <w:rsid w:val="00B00A1C"/>
    <w:rsid w:val="00B01261"/>
    <w:rsid w:val="00B06178"/>
    <w:rsid w:val="00B078E9"/>
    <w:rsid w:val="00B07E7D"/>
    <w:rsid w:val="00B170C7"/>
    <w:rsid w:val="00B2583F"/>
    <w:rsid w:val="00B27722"/>
    <w:rsid w:val="00B42B35"/>
    <w:rsid w:val="00B43B43"/>
    <w:rsid w:val="00B51F26"/>
    <w:rsid w:val="00B577BE"/>
    <w:rsid w:val="00B61464"/>
    <w:rsid w:val="00B64D76"/>
    <w:rsid w:val="00B6668D"/>
    <w:rsid w:val="00B83E60"/>
    <w:rsid w:val="00B850A8"/>
    <w:rsid w:val="00BA5CA6"/>
    <w:rsid w:val="00BA759A"/>
    <w:rsid w:val="00BB3F69"/>
    <w:rsid w:val="00BB64B2"/>
    <w:rsid w:val="00BC5515"/>
    <w:rsid w:val="00BC58CC"/>
    <w:rsid w:val="00BC5994"/>
    <w:rsid w:val="00BC68B9"/>
    <w:rsid w:val="00BD215B"/>
    <w:rsid w:val="00BE0A79"/>
    <w:rsid w:val="00BE688B"/>
    <w:rsid w:val="00BE7340"/>
    <w:rsid w:val="00BF3DE4"/>
    <w:rsid w:val="00BF77F7"/>
    <w:rsid w:val="00C00F46"/>
    <w:rsid w:val="00C0594A"/>
    <w:rsid w:val="00C05B11"/>
    <w:rsid w:val="00C177D6"/>
    <w:rsid w:val="00C212AF"/>
    <w:rsid w:val="00C234CD"/>
    <w:rsid w:val="00C4061D"/>
    <w:rsid w:val="00C4146D"/>
    <w:rsid w:val="00C42319"/>
    <w:rsid w:val="00C51AF1"/>
    <w:rsid w:val="00C61BCF"/>
    <w:rsid w:val="00C62EE8"/>
    <w:rsid w:val="00C63672"/>
    <w:rsid w:val="00C64F37"/>
    <w:rsid w:val="00C66E3F"/>
    <w:rsid w:val="00C7083D"/>
    <w:rsid w:val="00C776C7"/>
    <w:rsid w:val="00C80BF8"/>
    <w:rsid w:val="00C8530B"/>
    <w:rsid w:val="00C932F8"/>
    <w:rsid w:val="00C93F37"/>
    <w:rsid w:val="00C950EC"/>
    <w:rsid w:val="00CA2A9A"/>
    <w:rsid w:val="00CB39F2"/>
    <w:rsid w:val="00CB4EB5"/>
    <w:rsid w:val="00CC1AA3"/>
    <w:rsid w:val="00CC5CC6"/>
    <w:rsid w:val="00CC6557"/>
    <w:rsid w:val="00CD0083"/>
    <w:rsid w:val="00CD60DA"/>
    <w:rsid w:val="00CD65F6"/>
    <w:rsid w:val="00CD7369"/>
    <w:rsid w:val="00CE5A59"/>
    <w:rsid w:val="00CF0841"/>
    <w:rsid w:val="00CF2EA5"/>
    <w:rsid w:val="00CF5B19"/>
    <w:rsid w:val="00CF6E04"/>
    <w:rsid w:val="00CF73BC"/>
    <w:rsid w:val="00D00A6D"/>
    <w:rsid w:val="00D019AB"/>
    <w:rsid w:val="00D01B0C"/>
    <w:rsid w:val="00D0290C"/>
    <w:rsid w:val="00D07761"/>
    <w:rsid w:val="00D14942"/>
    <w:rsid w:val="00D2017D"/>
    <w:rsid w:val="00D20408"/>
    <w:rsid w:val="00D32C90"/>
    <w:rsid w:val="00D50308"/>
    <w:rsid w:val="00D50C40"/>
    <w:rsid w:val="00D54341"/>
    <w:rsid w:val="00D566EA"/>
    <w:rsid w:val="00D60A3E"/>
    <w:rsid w:val="00D9285D"/>
    <w:rsid w:val="00DA015D"/>
    <w:rsid w:val="00DA288C"/>
    <w:rsid w:val="00DA7B46"/>
    <w:rsid w:val="00DD5668"/>
    <w:rsid w:val="00DE088E"/>
    <w:rsid w:val="00DE18DB"/>
    <w:rsid w:val="00DE330B"/>
    <w:rsid w:val="00DE5B3B"/>
    <w:rsid w:val="00DF5657"/>
    <w:rsid w:val="00DF7748"/>
    <w:rsid w:val="00E05FF8"/>
    <w:rsid w:val="00E152FB"/>
    <w:rsid w:val="00E22946"/>
    <w:rsid w:val="00E3423D"/>
    <w:rsid w:val="00E37F95"/>
    <w:rsid w:val="00E4281B"/>
    <w:rsid w:val="00E43E57"/>
    <w:rsid w:val="00E44272"/>
    <w:rsid w:val="00E44EDC"/>
    <w:rsid w:val="00E51B23"/>
    <w:rsid w:val="00E5267B"/>
    <w:rsid w:val="00E54342"/>
    <w:rsid w:val="00E619DC"/>
    <w:rsid w:val="00E645F3"/>
    <w:rsid w:val="00E70879"/>
    <w:rsid w:val="00E72553"/>
    <w:rsid w:val="00E82726"/>
    <w:rsid w:val="00E86FAC"/>
    <w:rsid w:val="00E90E9D"/>
    <w:rsid w:val="00E94B54"/>
    <w:rsid w:val="00E965E5"/>
    <w:rsid w:val="00E96FD1"/>
    <w:rsid w:val="00EA670C"/>
    <w:rsid w:val="00EB74D7"/>
    <w:rsid w:val="00EB7D7E"/>
    <w:rsid w:val="00EC37FE"/>
    <w:rsid w:val="00EC4721"/>
    <w:rsid w:val="00ED27EC"/>
    <w:rsid w:val="00ED3D6B"/>
    <w:rsid w:val="00EE0163"/>
    <w:rsid w:val="00EE064B"/>
    <w:rsid w:val="00EE0F24"/>
    <w:rsid w:val="00EE156E"/>
    <w:rsid w:val="00EE1B8F"/>
    <w:rsid w:val="00EE57C9"/>
    <w:rsid w:val="00EF1439"/>
    <w:rsid w:val="00EF1D3C"/>
    <w:rsid w:val="00EF6DE3"/>
    <w:rsid w:val="00F03BAA"/>
    <w:rsid w:val="00F107EF"/>
    <w:rsid w:val="00F10ADA"/>
    <w:rsid w:val="00F13420"/>
    <w:rsid w:val="00F17A40"/>
    <w:rsid w:val="00F211A1"/>
    <w:rsid w:val="00F216CC"/>
    <w:rsid w:val="00F23C7F"/>
    <w:rsid w:val="00F245C3"/>
    <w:rsid w:val="00F24C1B"/>
    <w:rsid w:val="00F333E3"/>
    <w:rsid w:val="00F35A70"/>
    <w:rsid w:val="00F4431C"/>
    <w:rsid w:val="00F46111"/>
    <w:rsid w:val="00F46649"/>
    <w:rsid w:val="00F46668"/>
    <w:rsid w:val="00F53779"/>
    <w:rsid w:val="00F66D7A"/>
    <w:rsid w:val="00F704DC"/>
    <w:rsid w:val="00F7702E"/>
    <w:rsid w:val="00F77A16"/>
    <w:rsid w:val="00F809DF"/>
    <w:rsid w:val="00F86727"/>
    <w:rsid w:val="00F918F4"/>
    <w:rsid w:val="00F9355B"/>
    <w:rsid w:val="00F94832"/>
    <w:rsid w:val="00F94848"/>
    <w:rsid w:val="00FB05B2"/>
    <w:rsid w:val="00FB1442"/>
    <w:rsid w:val="00FB15F8"/>
    <w:rsid w:val="00FB1A63"/>
    <w:rsid w:val="00FC22AC"/>
    <w:rsid w:val="00FC39BC"/>
    <w:rsid w:val="00FC3F96"/>
    <w:rsid w:val="00FD581B"/>
    <w:rsid w:val="00FE0A3F"/>
    <w:rsid w:val="00FE0B97"/>
    <w:rsid w:val="00FF0CCF"/>
    <w:rsid w:val="00FF290A"/>
    <w:rsid w:val="00FF4CE1"/>
    <w:rsid w:val="024019BF"/>
    <w:rsid w:val="026E33D9"/>
    <w:rsid w:val="05172FCE"/>
    <w:rsid w:val="06275F06"/>
    <w:rsid w:val="069D279A"/>
    <w:rsid w:val="06A51A90"/>
    <w:rsid w:val="07196513"/>
    <w:rsid w:val="092F41C8"/>
    <w:rsid w:val="0965E883"/>
    <w:rsid w:val="0A998438"/>
    <w:rsid w:val="0BAB4E90"/>
    <w:rsid w:val="0BE1F24D"/>
    <w:rsid w:val="0C781714"/>
    <w:rsid w:val="0D7D0A7F"/>
    <w:rsid w:val="0E16BB3D"/>
    <w:rsid w:val="0EEDA7D4"/>
    <w:rsid w:val="1009B269"/>
    <w:rsid w:val="10CF9F48"/>
    <w:rsid w:val="111779A7"/>
    <w:rsid w:val="116CF2AA"/>
    <w:rsid w:val="14298AF4"/>
    <w:rsid w:val="144E600C"/>
    <w:rsid w:val="16574877"/>
    <w:rsid w:val="1667D378"/>
    <w:rsid w:val="169401E7"/>
    <w:rsid w:val="16CE868F"/>
    <w:rsid w:val="17985034"/>
    <w:rsid w:val="18546803"/>
    <w:rsid w:val="1929BCFC"/>
    <w:rsid w:val="196A2E38"/>
    <w:rsid w:val="197F690B"/>
    <w:rsid w:val="1A3ADF51"/>
    <w:rsid w:val="1AF46BA7"/>
    <w:rsid w:val="1CA6088D"/>
    <w:rsid w:val="1CD92E7D"/>
    <w:rsid w:val="1D3B8F3B"/>
    <w:rsid w:val="20B3AF6A"/>
    <w:rsid w:val="20DEBAE3"/>
    <w:rsid w:val="2152CD67"/>
    <w:rsid w:val="25CA4259"/>
    <w:rsid w:val="25E74C4B"/>
    <w:rsid w:val="26E8BCCF"/>
    <w:rsid w:val="286460FC"/>
    <w:rsid w:val="28714869"/>
    <w:rsid w:val="2914B79E"/>
    <w:rsid w:val="2950ECFD"/>
    <w:rsid w:val="297FA481"/>
    <w:rsid w:val="2A012333"/>
    <w:rsid w:val="2ABF9993"/>
    <w:rsid w:val="2AF53FB7"/>
    <w:rsid w:val="2B6C25A0"/>
    <w:rsid w:val="2B9DA67F"/>
    <w:rsid w:val="2BA2BA9A"/>
    <w:rsid w:val="2E0D0220"/>
    <w:rsid w:val="2E1833CF"/>
    <w:rsid w:val="2F3230D9"/>
    <w:rsid w:val="2F90FA69"/>
    <w:rsid w:val="2FD74EE9"/>
    <w:rsid w:val="30714EAC"/>
    <w:rsid w:val="30C00B88"/>
    <w:rsid w:val="30D03E10"/>
    <w:rsid w:val="31221506"/>
    <w:rsid w:val="31FECDAB"/>
    <w:rsid w:val="3246AFAD"/>
    <w:rsid w:val="325DB3BE"/>
    <w:rsid w:val="34584BDE"/>
    <w:rsid w:val="34B06513"/>
    <w:rsid w:val="35CDF8EC"/>
    <w:rsid w:val="36328159"/>
    <w:rsid w:val="36E119A9"/>
    <w:rsid w:val="373AB38E"/>
    <w:rsid w:val="385CAD17"/>
    <w:rsid w:val="38DD7937"/>
    <w:rsid w:val="39F4F097"/>
    <w:rsid w:val="3BE11B6F"/>
    <w:rsid w:val="3F281771"/>
    <w:rsid w:val="3F290566"/>
    <w:rsid w:val="4099098B"/>
    <w:rsid w:val="41080CB9"/>
    <w:rsid w:val="4197EE15"/>
    <w:rsid w:val="4250E622"/>
    <w:rsid w:val="425422B8"/>
    <w:rsid w:val="4374CD4D"/>
    <w:rsid w:val="45068159"/>
    <w:rsid w:val="45320487"/>
    <w:rsid w:val="45501756"/>
    <w:rsid w:val="461B55ED"/>
    <w:rsid w:val="46A1FEF7"/>
    <w:rsid w:val="47D6C0DE"/>
    <w:rsid w:val="48D270C2"/>
    <w:rsid w:val="49A23D4D"/>
    <w:rsid w:val="4A489CE0"/>
    <w:rsid w:val="4B7E4A0C"/>
    <w:rsid w:val="4C05206B"/>
    <w:rsid w:val="4E491AD6"/>
    <w:rsid w:val="4F049312"/>
    <w:rsid w:val="4FD81B6C"/>
    <w:rsid w:val="4FEE007D"/>
    <w:rsid w:val="5052948B"/>
    <w:rsid w:val="50FE7D9D"/>
    <w:rsid w:val="51815947"/>
    <w:rsid w:val="52EBAFF9"/>
    <w:rsid w:val="533EF061"/>
    <w:rsid w:val="5377A715"/>
    <w:rsid w:val="549268FE"/>
    <w:rsid w:val="54DF71B6"/>
    <w:rsid w:val="56508524"/>
    <w:rsid w:val="568B9E6E"/>
    <w:rsid w:val="568CC26F"/>
    <w:rsid w:val="56C6776E"/>
    <w:rsid w:val="57E7030F"/>
    <w:rsid w:val="5818A255"/>
    <w:rsid w:val="5935DACB"/>
    <w:rsid w:val="595C009A"/>
    <w:rsid w:val="5A4C30C4"/>
    <w:rsid w:val="5AEE819E"/>
    <w:rsid w:val="5D77923F"/>
    <w:rsid w:val="603FF360"/>
    <w:rsid w:val="60B2BAE6"/>
    <w:rsid w:val="6496F42B"/>
    <w:rsid w:val="64AA5014"/>
    <w:rsid w:val="6546D0B2"/>
    <w:rsid w:val="6685B3E3"/>
    <w:rsid w:val="6800405F"/>
    <w:rsid w:val="68DECC57"/>
    <w:rsid w:val="6A24AA37"/>
    <w:rsid w:val="6AC17540"/>
    <w:rsid w:val="6ACA34CE"/>
    <w:rsid w:val="6C35071F"/>
    <w:rsid w:val="6C508B03"/>
    <w:rsid w:val="6C582E6E"/>
    <w:rsid w:val="6CD4E3E5"/>
    <w:rsid w:val="6D5F3428"/>
    <w:rsid w:val="6DC51836"/>
    <w:rsid w:val="6E3F4E5B"/>
    <w:rsid w:val="74306C84"/>
    <w:rsid w:val="746E987E"/>
    <w:rsid w:val="767FD33B"/>
    <w:rsid w:val="78AC1D59"/>
    <w:rsid w:val="79DB7B55"/>
    <w:rsid w:val="7B2D83CC"/>
    <w:rsid w:val="7C0F5DC3"/>
    <w:rsid w:val="7C77DF2B"/>
    <w:rsid w:val="7DAFB3D6"/>
    <w:rsid w:val="7E744F51"/>
    <w:rsid w:val="7F7FDA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1ED4"/>
  <w15:chartTrackingRefBased/>
  <w15:docId w15:val="{D59C59AF-9682-4660-A0CB-68E48030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22E8"/>
    <w:pPr>
      <w:spacing w:after="120" w:line="240" w:lineRule="auto"/>
      <w:jc w:val="both"/>
    </w:pPr>
    <w:rPr>
      <w:rFonts w:ascii="Arial" w:hAnsi="Arial"/>
    </w:rPr>
  </w:style>
  <w:style w:type="paragraph" w:styleId="Nadpis1">
    <w:name w:val="heading 1"/>
    <w:basedOn w:val="Normln"/>
    <w:next w:val="Odstavecseseznamem"/>
    <w:link w:val="Nadpis1Char"/>
    <w:uiPriority w:val="9"/>
    <w:qFormat/>
    <w:rsid w:val="002340E8"/>
    <w:pPr>
      <w:keepNext/>
      <w:keepLines/>
      <w:numPr>
        <w:numId w:val="1"/>
      </w:numPr>
      <w:spacing w:before="120"/>
      <w:jc w:val="center"/>
      <w:outlineLvl w:val="0"/>
    </w:pPr>
    <w:rPr>
      <w:rFonts w:eastAsiaTheme="majorEastAsia" w:cstheme="majorBidi"/>
      <w:b/>
      <w:caps/>
      <w:sz w:val="24"/>
      <w:szCs w:val="32"/>
    </w:rPr>
  </w:style>
  <w:style w:type="paragraph" w:styleId="Nadpis2">
    <w:name w:val="heading 2"/>
    <w:basedOn w:val="Odstavecseseznamem"/>
    <w:next w:val="Odstavecseseznamem"/>
    <w:link w:val="Nadpis2Char"/>
    <w:uiPriority w:val="9"/>
    <w:unhideWhenUsed/>
    <w:qFormat/>
    <w:rsid w:val="00B43B43"/>
    <w:pPr>
      <w:numPr>
        <w:ilvl w:val="1"/>
        <w:numId w:val="1"/>
      </w:numPr>
      <w:outlineLvl w:val="1"/>
    </w:pPr>
    <w:rPr>
      <w:b/>
      <w:i/>
    </w:rPr>
  </w:style>
  <w:style w:type="paragraph" w:styleId="Nadpis3">
    <w:name w:val="heading 3"/>
    <w:basedOn w:val="Normln"/>
    <w:link w:val="Nadpis3Char"/>
    <w:uiPriority w:val="9"/>
    <w:unhideWhenUsed/>
    <w:qFormat/>
    <w:rsid w:val="00985762"/>
    <w:pPr>
      <w:outlineLvl w:val="2"/>
    </w:pPr>
    <w:rPr>
      <w:rFonts w:eastAsiaTheme="majorEastAsia" w:cstheme="majorBidi"/>
      <w:szCs w:val="24"/>
    </w:rPr>
  </w:style>
  <w:style w:type="paragraph" w:styleId="Nadpis5">
    <w:name w:val="heading 5"/>
    <w:basedOn w:val="Normln"/>
    <w:link w:val="Nadpis5Char"/>
    <w:qFormat/>
    <w:rsid w:val="003C02F6"/>
    <w:pPr>
      <w:autoSpaceDE w:val="0"/>
      <w:autoSpaceDN w:val="0"/>
      <w:adjustRightInd w:val="0"/>
      <w:spacing w:before="120"/>
      <w:ind w:left="567" w:hanging="567"/>
      <w:outlineLvl w:val="4"/>
    </w:pPr>
    <w:rPr>
      <w:rFonts w:eastAsia="Times New Roman" w:cs="Arial"/>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522E8"/>
    <w:pPr>
      <w:spacing w:before="120"/>
      <w:jc w:val="center"/>
    </w:pPr>
    <w:rPr>
      <w:rFonts w:eastAsiaTheme="majorEastAsia" w:cstheme="majorBidi"/>
      <w:b/>
      <w:caps/>
      <w:spacing w:val="-10"/>
      <w:kern w:val="28"/>
      <w:sz w:val="44"/>
      <w:szCs w:val="56"/>
    </w:rPr>
  </w:style>
  <w:style w:type="character" w:customStyle="1" w:styleId="NzevChar">
    <w:name w:val="Název Char"/>
    <w:basedOn w:val="Standardnpsmoodstavce"/>
    <w:link w:val="Nzev"/>
    <w:uiPriority w:val="10"/>
    <w:rsid w:val="006522E8"/>
    <w:rPr>
      <w:rFonts w:ascii="Arial" w:eastAsiaTheme="majorEastAsia" w:hAnsi="Arial" w:cstheme="majorBidi"/>
      <w:b/>
      <w:caps/>
      <w:spacing w:val="-10"/>
      <w:kern w:val="28"/>
      <w:sz w:val="44"/>
      <w:szCs w:val="56"/>
    </w:rPr>
  </w:style>
  <w:style w:type="paragraph" w:styleId="Zhlav">
    <w:name w:val="header"/>
    <w:basedOn w:val="Normln"/>
    <w:link w:val="ZhlavChar"/>
    <w:uiPriority w:val="99"/>
    <w:unhideWhenUsed/>
    <w:rsid w:val="006522E8"/>
    <w:pPr>
      <w:tabs>
        <w:tab w:val="center" w:pos="4536"/>
        <w:tab w:val="right" w:pos="9072"/>
      </w:tabs>
      <w:spacing w:after="0"/>
    </w:pPr>
  </w:style>
  <w:style w:type="character" w:customStyle="1" w:styleId="ZhlavChar">
    <w:name w:val="Záhlaví Char"/>
    <w:basedOn w:val="Standardnpsmoodstavce"/>
    <w:link w:val="Zhlav"/>
    <w:uiPriority w:val="99"/>
    <w:rsid w:val="006522E8"/>
    <w:rPr>
      <w:rFonts w:ascii="Arial" w:hAnsi="Arial"/>
    </w:rPr>
  </w:style>
  <w:style w:type="paragraph" w:styleId="Zpat">
    <w:name w:val="footer"/>
    <w:basedOn w:val="Normln"/>
    <w:link w:val="ZpatChar"/>
    <w:uiPriority w:val="99"/>
    <w:unhideWhenUsed/>
    <w:rsid w:val="006522E8"/>
    <w:pPr>
      <w:tabs>
        <w:tab w:val="center" w:pos="4536"/>
        <w:tab w:val="right" w:pos="9072"/>
      </w:tabs>
      <w:spacing w:after="0"/>
    </w:pPr>
  </w:style>
  <w:style w:type="character" w:customStyle="1" w:styleId="ZpatChar">
    <w:name w:val="Zápatí Char"/>
    <w:basedOn w:val="Standardnpsmoodstavce"/>
    <w:link w:val="Zpat"/>
    <w:uiPriority w:val="99"/>
    <w:rsid w:val="006522E8"/>
    <w:rPr>
      <w:rFonts w:ascii="Arial" w:hAnsi="Arial"/>
    </w:rPr>
  </w:style>
  <w:style w:type="character" w:customStyle="1" w:styleId="Nadpis1Char">
    <w:name w:val="Nadpis 1 Char"/>
    <w:basedOn w:val="Standardnpsmoodstavce"/>
    <w:link w:val="Nadpis1"/>
    <w:rsid w:val="002340E8"/>
    <w:rPr>
      <w:rFonts w:ascii="Arial" w:eastAsiaTheme="majorEastAsia" w:hAnsi="Arial" w:cstheme="majorBidi"/>
      <w:b/>
      <w:caps/>
      <w:sz w:val="24"/>
      <w:szCs w:val="32"/>
    </w:rPr>
  </w:style>
  <w:style w:type="character" w:customStyle="1" w:styleId="Nadpis2Char">
    <w:name w:val="Nadpis 2 Char"/>
    <w:basedOn w:val="Standardnpsmoodstavce"/>
    <w:link w:val="Nadpis2"/>
    <w:uiPriority w:val="9"/>
    <w:rsid w:val="00B43B43"/>
    <w:rPr>
      <w:rFonts w:ascii="Arial" w:hAnsi="Arial"/>
      <w:b/>
      <w:i/>
    </w:rPr>
  </w:style>
  <w:style w:type="paragraph" w:styleId="Odstavecseseznamem">
    <w:name w:val="List Paragraph"/>
    <w:basedOn w:val="Normln"/>
    <w:link w:val="OdstavecseseznamemChar"/>
    <w:uiPriority w:val="34"/>
    <w:qFormat/>
    <w:rsid w:val="00B43B43"/>
    <w:pPr>
      <w:ind w:left="567"/>
    </w:pPr>
  </w:style>
  <w:style w:type="paragraph" w:styleId="Bezmezer">
    <w:name w:val="No Spacing"/>
    <w:basedOn w:val="Normln"/>
    <w:link w:val="BezmezerChar"/>
    <w:uiPriority w:val="1"/>
    <w:qFormat/>
    <w:rsid w:val="003C02F6"/>
    <w:pPr>
      <w:numPr>
        <w:ilvl w:val="2"/>
        <w:numId w:val="1"/>
      </w:numPr>
    </w:pPr>
  </w:style>
  <w:style w:type="character" w:styleId="Odkaznakoment">
    <w:name w:val="annotation reference"/>
    <w:basedOn w:val="Standardnpsmoodstavce"/>
    <w:unhideWhenUsed/>
    <w:rsid w:val="006522E8"/>
    <w:rPr>
      <w:sz w:val="16"/>
      <w:szCs w:val="16"/>
    </w:rPr>
  </w:style>
  <w:style w:type="paragraph" w:styleId="Textkomente">
    <w:name w:val="annotation text"/>
    <w:basedOn w:val="Normln"/>
    <w:link w:val="TextkomenteChar"/>
    <w:unhideWhenUsed/>
    <w:rsid w:val="006522E8"/>
    <w:rPr>
      <w:sz w:val="20"/>
      <w:szCs w:val="20"/>
    </w:rPr>
  </w:style>
  <w:style w:type="character" w:customStyle="1" w:styleId="TextkomenteChar">
    <w:name w:val="Text komentáře Char"/>
    <w:basedOn w:val="Standardnpsmoodstavce"/>
    <w:link w:val="Textkomente"/>
    <w:rsid w:val="006522E8"/>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522E8"/>
    <w:rPr>
      <w:b/>
      <w:bCs/>
    </w:rPr>
  </w:style>
  <w:style w:type="character" w:customStyle="1" w:styleId="PedmtkomenteChar">
    <w:name w:val="Předmět komentáře Char"/>
    <w:basedOn w:val="TextkomenteChar"/>
    <w:link w:val="Pedmtkomente"/>
    <w:uiPriority w:val="99"/>
    <w:semiHidden/>
    <w:rsid w:val="006522E8"/>
    <w:rPr>
      <w:rFonts w:ascii="Arial" w:hAnsi="Arial"/>
      <w:b/>
      <w:bCs/>
      <w:sz w:val="20"/>
      <w:szCs w:val="20"/>
    </w:rPr>
  </w:style>
  <w:style w:type="paragraph" w:styleId="Textbubliny">
    <w:name w:val="Balloon Text"/>
    <w:basedOn w:val="Normln"/>
    <w:link w:val="TextbublinyChar"/>
    <w:uiPriority w:val="99"/>
    <w:semiHidden/>
    <w:unhideWhenUsed/>
    <w:rsid w:val="006522E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22E8"/>
    <w:rPr>
      <w:rFonts w:ascii="Segoe UI" w:hAnsi="Segoe UI" w:cs="Segoe UI"/>
      <w:sz w:val="18"/>
      <w:szCs w:val="18"/>
    </w:rPr>
  </w:style>
  <w:style w:type="character" w:styleId="slostrnky">
    <w:name w:val="page number"/>
    <w:basedOn w:val="Standardnpsmoodstavce"/>
    <w:rsid w:val="00C212AF"/>
  </w:style>
  <w:style w:type="character" w:customStyle="1" w:styleId="Nadpis5Char">
    <w:name w:val="Nadpis 5 Char"/>
    <w:basedOn w:val="Standardnpsmoodstavce"/>
    <w:link w:val="Nadpis5"/>
    <w:rsid w:val="003C02F6"/>
    <w:rPr>
      <w:rFonts w:ascii="Arial" w:eastAsia="Times New Roman" w:hAnsi="Arial" w:cs="Arial"/>
      <w:color w:val="000000"/>
      <w:lang w:eastAsia="cs-CZ"/>
    </w:rPr>
  </w:style>
  <w:style w:type="paragraph" w:styleId="Zkladntextodsazen">
    <w:name w:val="Body Text Indent"/>
    <w:basedOn w:val="Normln"/>
    <w:link w:val="ZkladntextodsazenChar"/>
    <w:rsid w:val="003C02F6"/>
    <w:pPr>
      <w:ind w:left="283"/>
    </w:pPr>
    <w:rPr>
      <w:rFonts w:eastAsia="Times New Roman" w:cs="Times New Roman"/>
      <w:szCs w:val="24"/>
      <w:lang w:eastAsia="cs-CZ"/>
    </w:rPr>
  </w:style>
  <w:style w:type="character" w:customStyle="1" w:styleId="ZkladntextodsazenChar">
    <w:name w:val="Základní text odsazený Char"/>
    <w:basedOn w:val="Standardnpsmoodstavce"/>
    <w:link w:val="Zkladntextodsazen"/>
    <w:rsid w:val="003C02F6"/>
    <w:rPr>
      <w:rFonts w:ascii="Arial" w:eastAsia="Times New Roman" w:hAnsi="Arial" w:cs="Times New Roman"/>
      <w:szCs w:val="24"/>
      <w:lang w:eastAsia="cs-CZ"/>
    </w:rPr>
  </w:style>
  <w:style w:type="paragraph" w:styleId="Zkladntext">
    <w:name w:val="Body Text"/>
    <w:aliases w:val=" Char"/>
    <w:basedOn w:val="Normln"/>
    <w:link w:val="ZkladntextChar"/>
    <w:rsid w:val="003C02F6"/>
    <w:rPr>
      <w:rFonts w:eastAsia="Times New Roman" w:cs="Times New Roman"/>
      <w:szCs w:val="24"/>
      <w:lang w:eastAsia="cs-CZ"/>
    </w:rPr>
  </w:style>
  <w:style w:type="character" w:customStyle="1" w:styleId="ZkladntextChar">
    <w:name w:val="Základní text Char"/>
    <w:aliases w:val=" Char Char"/>
    <w:basedOn w:val="Standardnpsmoodstavce"/>
    <w:link w:val="Zkladntext"/>
    <w:rsid w:val="003C02F6"/>
    <w:rPr>
      <w:rFonts w:ascii="Arial" w:eastAsia="Times New Roman" w:hAnsi="Arial" w:cs="Times New Roman"/>
      <w:szCs w:val="24"/>
      <w:lang w:eastAsia="cs-CZ"/>
    </w:rPr>
  </w:style>
  <w:style w:type="character" w:customStyle="1" w:styleId="Nadpis3Char">
    <w:name w:val="Nadpis 3 Char"/>
    <w:basedOn w:val="Standardnpsmoodstavce"/>
    <w:link w:val="Nadpis3"/>
    <w:uiPriority w:val="9"/>
    <w:rsid w:val="00985762"/>
    <w:rPr>
      <w:rFonts w:ascii="Arial" w:eastAsiaTheme="majorEastAsia" w:hAnsi="Arial" w:cstheme="majorBidi"/>
      <w:szCs w:val="24"/>
    </w:rPr>
  </w:style>
  <w:style w:type="character" w:customStyle="1" w:styleId="normaltextrun">
    <w:name w:val="normaltextrun"/>
    <w:rsid w:val="005C337B"/>
  </w:style>
  <w:style w:type="character" w:customStyle="1" w:styleId="eop">
    <w:name w:val="eop"/>
    <w:rsid w:val="005C337B"/>
  </w:style>
  <w:style w:type="character" w:styleId="Hypertextovodkaz">
    <w:name w:val="Hyperlink"/>
    <w:uiPriority w:val="99"/>
    <w:unhideWhenUsed/>
    <w:rsid w:val="005C337B"/>
    <w:rPr>
      <w:color w:val="0000FF"/>
      <w:u w:val="single"/>
    </w:rPr>
  </w:style>
  <w:style w:type="character" w:customStyle="1" w:styleId="Zkladntext2">
    <w:name w:val="Základní text (2)_"/>
    <w:link w:val="Zkladntext20"/>
    <w:rsid w:val="005C337B"/>
    <w:rPr>
      <w:rFonts w:ascii="Arial" w:eastAsia="Arial" w:hAnsi="Arial" w:cs="Arial"/>
      <w:sz w:val="21"/>
      <w:szCs w:val="21"/>
      <w:shd w:val="clear" w:color="auto" w:fill="FFFFFF"/>
    </w:rPr>
  </w:style>
  <w:style w:type="paragraph" w:customStyle="1" w:styleId="Zkladntext20">
    <w:name w:val="Základní text (2)"/>
    <w:basedOn w:val="Normln"/>
    <w:link w:val="Zkladntext2"/>
    <w:rsid w:val="005C337B"/>
    <w:pPr>
      <w:widowControl w:val="0"/>
      <w:shd w:val="clear" w:color="auto" w:fill="FFFFFF"/>
      <w:spacing w:before="180" w:after="1460" w:line="234" w:lineRule="exact"/>
      <w:ind w:hanging="540"/>
    </w:pPr>
    <w:rPr>
      <w:rFonts w:eastAsia="Arial" w:cs="Arial"/>
      <w:sz w:val="21"/>
      <w:szCs w:val="21"/>
    </w:rPr>
  </w:style>
  <w:style w:type="paragraph" w:customStyle="1" w:styleId="Default">
    <w:name w:val="Default"/>
    <w:rsid w:val="00172B8D"/>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BB6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B64B2"/>
    <w:pPr>
      <w:spacing w:after="0"/>
    </w:pPr>
    <w:rPr>
      <w:sz w:val="20"/>
      <w:szCs w:val="20"/>
    </w:rPr>
  </w:style>
  <w:style w:type="character" w:customStyle="1" w:styleId="TextpoznpodarouChar">
    <w:name w:val="Text pozn. pod čarou Char"/>
    <w:basedOn w:val="Standardnpsmoodstavce"/>
    <w:link w:val="Textpoznpodarou"/>
    <w:uiPriority w:val="99"/>
    <w:semiHidden/>
    <w:rsid w:val="00BB64B2"/>
    <w:rPr>
      <w:rFonts w:ascii="Arial" w:hAnsi="Arial"/>
      <w:sz w:val="20"/>
      <w:szCs w:val="20"/>
    </w:rPr>
  </w:style>
  <w:style w:type="character" w:styleId="Znakapoznpodarou">
    <w:name w:val="footnote reference"/>
    <w:basedOn w:val="Standardnpsmoodstavce"/>
    <w:uiPriority w:val="99"/>
    <w:semiHidden/>
    <w:unhideWhenUsed/>
    <w:rsid w:val="00BB64B2"/>
    <w:rPr>
      <w:vertAlign w:val="superscript"/>
    </w:rPr>
  </w:style>
  <w:style w:type="paragraph" w:styleId="Podnadpis">
    <w:name w:val="Subtitle"/>
    <w:basedOn w:val="Normln"/>
    <w:next w:val="Normln"/>
    <w:link w:val="PodnadpisChar"/>
    <w:uiPriority w:val="11"/>
    <w:qFormat/>
    <w:rsid w:val="0040585F"/>
    <w:pPr>
      <w:numPr>
        <w:ilvl w:val="1"/>
      </w:numPr>
      <w:spacing w:after="160"/>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40585F"/>
    <w:rPr>
      <w:rFonts w:eastAsiaTheme="minorEastAsia"/>
      <w:color w:val="5A5A5A" w:themeColor="text1" w:themeTint="A5"/>
      <w:spacing w:val="15"/>
    </w:rPr>
  </w:style>
  <w:style w:type="character" w:styleId="Zstupntext">
    <w:name w:val="Placeholder Text"/>
    <w:basedOn w:val="Standardnpsmoodstavce"/>
    <w:uiPriority w:val="99"/>
    <w:semiHidden/>
    <w:rsid w:val="00F216CC"/>
    <w:rPr>
      <w:color w:val="808080"/>
    </w:rPr>
  </w:style>
  <w:style w:type="character" w:customStyle="1" w:styleId="OdstavecseseznamemChar">
    <w:name w:val="Odstavec se seznamem Char"/>
    <w:link w:val="Odstavecseseznamem"/>
    <w:uiPriority w:val="34"/>
    <w:locked/>
    <w:rsid w:val="00B43B43"/>
    <w:rPr>
      <w:rFonts w:ascii="Arial" w:hAnsi="Arial"/>
    </w:rPr>
  </w:style>
  <w:style w:type="paragraph" w:styleId="Nadpisobsahu">
    <w:name w:val="TOC Heading"/>
    <w:basedOn w:val="Nadpis1"/>
    <w:next w:val="Normln"/>
    <w:uiPriority w:val="39"/>
    <w:unhideWhenUsed/>
    <w:qFormat/>
    <w:rsid w:val="006217D9"/>
    <w:pPr>
      <w:numPr>
        <w:numId w:val="0"/>
      </w:numPr>
      <w:spacing w:before="240" w:after="0" w:line="259" w:lineRule="auto"/>
      <w:jc w:val="left"/>
      <w:outlineLvl w:val="9"/>
    </w:pPr>
    <w:rPr>
      <w:rFonts w:asciiTheme="majorHAnsi" w:hAnsiTheme="majorHAnsi"/>
      <w:b w:val="0"/>
      <w:caps w:val="0"/>
      <w:color w:val="2E74B5" w:themeColor="accent1" w:themeShade="BF"/>
      <w:sz w:val="32"/>
      <w:lang w:eastAsia="cs-CZ"/>
    </w:rPr>
  </w:style>
  <w:style w:type="paragraph" w:styleId="Obsah1">
    <w:name w:val="toc 1"/>
    <w:basedOn w:val="Normln"/>
    <w:next w:val="Normln"/>
    <w:autoRedefine/>
    <w:uiPriority w:val="39"/>
    <w:unhideWhenUsed/>
    <w:rsid w:val="006217D9"/>
    <w:pPr>
      <w:spacing w:after="100"/>
    </w:pPr>
  </w:style>
  <w:style w:type="paragraph" w:styleId="Obsah3">
    <w:name w:val="toc 3"/>
    <w:basedOn w:val="Normln"/>
    <w:next w:val="Normln"/>
    <w:autoRedefine/>
    <w:uiPriority w:val="39"/>
    <w:unhideWhenUsed/>
    <w:rsid w:val="006217D9"/>
    <w:pPr>
      <w:spacing w:after="100"/>
      <w:ind w:left="440"/>
    </w:pPr>
  </w:style>
  <w:style w:type="paragraph" w:customStyle="1" w:styleId="Styl1Uroven4">
    <w:name w:val="Styl1 Uroven 4"/>
    <w:basedOn w:val="Bezmezer"/>
    <w:link w:val="Styl1Uroven4Char"/>
    <w:qFormat/>
    <w:rsid w:val="00B43B43"/>
    <w:pPr>
      <w:numPr>
        <w:ilvl w:val="3"/>
      </w:numPr>
    </w:pPr>
  </w:style>
  <w:style w:type="paragraph" w:styleId="Obsah2">
    <w:name w:val="toc 2"/>
    <w:basedOn w:val="Normln"/>
    <w:next w:val="Normln"/>
    <w:autoRedefine/>
    <w:uiPriority w:val="39"/>
    <w:unhideWhenUsed/>
    <w:rsid w:val="008A793D"/>
    <w:pPr>
      <w:spacing w:after="100"/>
      <w:ind w:left="220"/>
    </w:pPr>
  </w:style>
  <w:style w:type="character" w:customStyle="1" w:styleId="BezmezerChar">
    <w:name w:val="Bez mezer Char"/>
    <w:basedOn w:val="Standardnpsmoodstavce"/>
    <w:link w:val="Bezmezer"/>
    <w:uiPriority w:val="1"/>
    <w:rsid w:val="00B43B43"/>
    <w:rPr>
      <w:rFonts w:ascii="Arial" w:hAnsi="Arial"/>
    </w:rPr>
  </w:style>
  <w:style w:type="character" w:customStyle="1" w:styleId="Styl1Uroven4Char">
    <w:name w:val="Styl1 Uroven 4 Char"/>
    <w:basedOn w:val="BezmezerChar"/>
    <w:link w:val="Styl1Uroven4"/>
    <w:rsid w:val="00B43B43"/>
    <w:rPr>
      <w:rFonts w:ascii="Arial" w:hAnsi="Arial"/>
    </w:rPr>
  </w:style>
  <w:style w:type="paragraph" w:styleId="Revize">
    <w:name w:val="Revision"/>
    <w:hidden/>
    <w:uiPriority w:val="99"/>
    <w:semiHidden/>
    <w:rsid w:val="00F53779"/>
    <w:pPr>
      <w:spacing w:after="0" w:line="240" w:lineRule="auto"/>
    </w:pPr>
    <w:rPr>
      <w:rFonts w:ascii="Arial" w:hAnsi="Arial"/>
    </w:rPr>
  </w:style>
  <w:style w:type="numbering" w:styleId="111111">
    <w:name w:val="Outline List 2"/>
    <w:basedOn w:val="Bezseznamu"/>
    <w:rsid w:val="00B078E9"/>
    <w:pPr>
      <w:numPr>
        <w:numId w:val="15"/>
      </w:numPr>
    </w:pPr>
  </w:style>
  <w:style w:type="paragraph" w:customStyle="1" w:styleId="pf0">
    <w:name w:val="pf0"/>
    <w:basedOn w:val="Normln"/>
    <w:rsid w:val="00DF5657"/>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DF5657"/>
    <w:rPr>
      <w:rFonts w:ascii="Segoe UI" w:hAnsi="Segoe UI" w:cs="Segoe UI" w:hint="default"/>
      <w:sz w:val="18"/>
      <w:szCs w:val="18"/>
    </w:rPr>
  </w:style>
  <w:style w:type="character" w:customStyle="1" w:styleId="cf11">
    <w:name w:val="cf11"/>
    <w:basedOn w:val="Standardnpsmoodstavce"/>
    <w:rsid w:val="00DF565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3717">
      <w:bodyDiv w:val="1"/>
      <w:marLeft w:val="0"/>
      <w:marRight w:val="0"/>
      <w:marTop w:val="0"/>
      <w:marBottom w:val="0"/>
      <w:divBdr>
        <w:top w:val="none" w:sz="0" w:space="0" w:color="auto"/>
        <w:left w:val="none" w:sz="0" w:space="0" w:color="auto"/>
        <w:bottom w:val="none" w:sz="0" w:space="0" w:color="auto"/>
        <w:right w:val="none" w:sz="0" w:space="0" w:color="auto"/>
      </w:divBdr>
    </w:div>
    <w:div w:id="328293946">
      <w:bodyDiv w:val="1"/>
      <w:marLeft w:val="0"/>
      <w:marRight w:val="0"/>
      <w:marTop w:val="0"/>
      <w:marBottom w:val="0"/>
      <w:divBdr>
        <w:top w:val="none" w:sz="0" w:space="0" w:color="auto"/>
        <w:left w:val="none" w:sz="0" w:space="0" w:color="auto"/>
        <w:bottom w:val="none" w:sz="0" w:space="0" w:color="auto"/>
        <w:right w:val="none" w:sz="0" w:space="0" w:color="auto"/>
      </w:divBdr>
      <w:divsChild>
        <w:div w:id="405422158">
          <w:marLeft w:val="0"/>
          <w:marRight w:val="0"/>
          <w:marTop w:val="0"/>
          <w:marBottom w:val="0"/>
          <w:divBdr>
            <w:top w:val="none" w:sz="0" w:space="0" w:color="auto"/>
            <w:left w:val="none" w:sz="0" w:space="0" w:color="auto"/>
            <w:bottom w:val="none" w:sz="0" w:space="0" w:color="auto"/>
            <w:right w:val="none" w:sz="0" w:space="0" w:color="auto"/>
          </w:divBdr>
        </w:div>
        <w:div w:id="444495973">
          <w:marLeft w:val="0"/>
          <w:marRight w:val="0"/>
          <w:marTop w:val="0"/>
          <w:marBottom w:val="0"/>
          <w:divBdr>
            <w:top w:val="none" w:sz="0" w:space="0" w:color="auto"/>
            <w:left w:val="none" w:sz="0" w:space="0" w:color="auto"/>
            <w:bottom w:val="none" w:sz="0" w:space="0" w:color="auto"/>
            <w:right w:val="none" w:sz="0" w:space="0" w:color="auto"/>
          </w:divBdr>
        </w:div>
        <w:div w:id="771971462">
          <w:marLeft w:val="0"/>
          <w:marRight w:val="0"/>
          <w:marTop w:val="0"/>
          <w:marBottom w:val="0"/>
          <w:divBdr>
            <w:top w:val="none" w:sz="0" w:space="0" w:color="auto"/>
            <w:left w:val="none" w:sz="0" w:space="0" w:color="auto"/>
            <w:bottom w:val="none" w:sz="0" w:space="0" w:color="auto"/>
            <w:right w:val="none" w:sz="0" w:space="0" w:color="auto"/>
          </w:divBdr>
        </w:div>
        <w:div w:id="810289423">
          <w:marLeft w:val="0"/>
          <w:marRight w:val="0"/>
          <w:marTop w:val="0"/>
          <w:marBottom w:val="0"/>
          <w:divBdr>
            <w:top w:val="none" w:sz="0" w:space="0" w:color="auto"/>
            <w:left w:val="none" w:sz="0" w:space="0" w:color="auto"/>
            <w:bottom w:val="none" w:sz="0" w:space="0" w:color="auto"/>
            <w:right w:val="none" w:sz="0" w:space="0" w:color="auto"/>
          </w:divBdr>
        </w:div>
        <w:div w:id="1670979948">
          <w:marLeft w:val="0"/>
          <w:marRight w:val="0"/>
          <w:marTop w:val="0"/>
          <w:marBottom w:val="0"/>
          <w:divBdr>
            <w:top w:val="none" w:sz="0" w:space="0" w:color="auto"/>
            <w:left w:val="none" w:sz="0" w:space="0" w:color="auto"/>
            <w:bottom w:val="none" w:sz="0" w:space="0" w:color="auto"/>
            <w:right w:val="none" w:sz="0" w:space="0" w:color="auto"/>
          </w:divBdr>
        </w:div>
        <w:div w:id="1998799957">
          <w:marLeft w:val="0"/>
          <w:marRight w:val="0"/>
          <w:marTop w:val="0"/>
          <w:marBottom w:val="0"/>
          <w:divBdr>
            <w:top w:val="none" w:sz="0" w:space="0" w:color="auto"/>
            <w:left w:val="none" w:sz="0" w:space="0" w:color="auto"/>
            <w:bottom w:val="none" w:sz="0" w:space="0" w:color="auto"/>
            <w:right w:val="none" w:sz="0" w:space="0" w:color="auto"/>
          </w:divBdr>
        </w:div>
      </w:divsChild>
    </w:div>
    <w:div w:id="385379167">
      <w:bodyDiv w:val="1"/>
      <w:marLeft w:val="0"/>
      <w:marRight w:val="0"/>
      <w:marTop w:val="0"/>
      <w:marBottom w:val="0"/>
      <w:divBdr>
        <w:top w:val="none" w:sz="0" w:space="0" w:color="auto"/>
        <w:left w:val="none" w:sz="0" w:space="0" w:color="auto"/>
        <w:bottom w:val="none" w:sz="0" w:space="0" w:color="auto"/>
        <w:right w:val="none" w:sz="0" w:space="0" w:color="auto"/>
      </w:divBdr>
      <w:divsChild>
        <w:div w:id="1142581465">
          <w:marLeft w:val="0"/>
          <w:marRight w:val="0"/>
          <w:marTop w:val="0"/>
          <w:marBottom w:val="0"/>
          <w:divBdr>
            <w:top w:val="none" w:sz="0" w:space="0" w:color="auto"/>
            <w:left w:val="none" w:sz="0" w:space="0" w:color="auto"/>
            <w:bottom w:val="none" w:sz="0" w:space="0" w:color="auto"/>
            <w:right w:val="none" w:sz="0" w:space="0" w:color="auto"/>
          </w:divBdr>
        </w:div>
        <w:div w:id="1752657421">
          <w:marLeft w:val="0"/>
          <w:marRight w:val="0"/>
          <w:marTop w:val="0"/>
          <w:marBottom w:val="0"/>
          <w:divBdr>
            <w:top w:val="none" w:sz="0" w:space="0" w:color="auto"/>
            <w:left w:val="none" w:sz="0" w:space="0" w:color="auto"/>
            <w:bottom w:val="none" w:sz="0" w:space="0" w:color="auto"/>
            <w:right w:val="none" w:sz="0" w:space="0" w:color="auto"/>
          </w:divBdr>
        </w:div>
        <w:div w:id="2130276105">
          <w:marLeft w:val="0"/>
          <w:marRight w:val="0"/>
          <w:marTop w:val="0"/>
          <w:marBottom w:val="0"/>
          <w:divBdr>
            <w:top w:val="none" w:sz="0" w:space="0" w:color="auto"/>
            <w:left w:val="none" w:sz="0" w:space="0" w:color="auto"/>
            <w:bottom w:val="none" w:sz="0" w:space="0" w:color="auto"/>
            <w:right w:val="none" w:sz="0" w:space="0" w:color="auto"/>
          </w:divBdr>
        </w:div>
      </w:divsChild>
    </w:div>
    <w:div w:id="1686590245">
      <w:bodyDiv w:val="1"/>
      <w:marLeft w:val="0"/>
      <w:marRight w:val="0"/>
      <w:marTop w:val="0"/>
      <w:marBottom w:val="0"/>
      <w:divBdr>
        <w:top w:val="none" w:sz="0" w:space="0" w:color="auto"/>
        <w:left w:val="none" w:sz="0" w:space="0" w:color="auto"/>
        <w:bottom w:val="none" w:sz="0" w:space="0" w:color="auto"/>
        <w:right w:val="none" w:sz="0" w:space="0" w:color="auto"/>
      </w:divBdr>
    </w:div>
    <w:div w:id="1800568678">
      <w:bodyDiv w:val="1"/>
      <w:marLeft w:val="0"/>
      <w:marRight w:val="0"/>
      <w:marTop w:val="0"/>
      <w:marBottom w:val="0"/>
      <w:divBdr>
        <w:top w:val="none" w:sz="0" w:space="0" w:color="auto"/>
        <w:left w:val="none" w:sz="0" w:space="0" w:color="auto"/>
        <w:bottom w:val="none" w:sz="0" w:space="0" w:color="auto"/>
        <w:right w:val="none" w:sz="0" w:space="0" w:color="auto"/>
      </w:divBdr>
      <w:divsChild>
        <w:div w:id="218518832">
          <w:marLeft w:val="0"/>
          <w:marRight w:val="0"/>
          <w:marTop w:val="0"/>
          <w:marBottom w:val="0"/>
          <w:divBdr>
            <w:top w:val="none" w:sz="0" w:space="0" w:color="auto"/>
            <w:left w:val="none" w:sz="0" w:space="0" w:color="auto"/>
            <w:bottom w:val="none" w:sz="0" w:space="0" w:color="auto"/>
            <w:right w:val="none" w:sz="0" w:space="0" w:color="auto"/>
          </w:divBdr>
        </w:div>
        <w:div w:id="1044645644">
          <w:marLeft w:val="0"/>
          <w:marRight w:val="0"/>
          <w:marTop w:val="0"/>
          <w:marBottom w:val="0"/>
          <w:divBdr>
            <w:top w:val="none" w:sz="0" w:space="0" w:color="auto"/>
            <w:left w:val="none" w:sz="0" w:space="0" w:color="auto"/>
            <w:bottom w:val="none" w:sz="0" w:space="0" w:color="auto"/>
            <w:right w:val="none" w:sz="0" w:space="0" w:color="auto"/>
          </w:divBdr>
        </w:div>
      </w:divsChild>
    </w:div>
    <w:div w:id="21471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zak.fnbrno.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odpora@ezak.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anova.jana@fnbrno.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epanova.jana@fn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A623D4445CAE4AAEBAC53DDD28CFB1" ma:contentTypeVersion="4" ma:contentTypeDescription="Vytvoří nový dokument" ma:contentTypeScope="" ma:versionID="e9ca0b021e84e33e34886392662c5c1e">
  <xsd:schema xmlns:xsd="http://www.w3.org/2001/XMLSchema" xmlns:xs="http://www.w3.org/2001/XMLSchema" xmlns:p="http://schemas.microsoft.com/office/2006/metadata/properties" xmlns:ns2="4a266efc-97bf-4be4-9d43-20917fb99aed" targetNamespace="http://schemas.microsoft.com/office/2006/metadata/properties" ma:root="true" ma:fieldsID="508bd27d5be3c6c7c900a459bd6bf4ce" ns2:_="">
    <xsd:import namespace="4a266efc-97bf-4be4-9d43-20917fb99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6efc-97bf-4be4-9d43-20917fb9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3D959-EFAA-405C-A553-91D393F86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77B9B-E34C-4C01-ABC0-892776A6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6efc-97bf-4be4-9d43-20917fb99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B9199-2DBE-44B8-A58E-44AB30BC8A48}">
  <ds:schemaRefs>
    <ds:schemaRef ds:uri="http://schemas.microsoft.com/sharepoint/v3/contenttype/forms"/>
  </ds:schemaRefs>
</ds:datastoreItem>
</file>

<file path=customXml/itemProps4.xml><?xml version="1.0" encoding="utf-8"?>
<ds:datastoreItem xmlns:ds="http://schemas.openxmlformats.org/officeDocument/2006/customXml" ds:itemID="{7FA5D425-13B3-45E1-BBFC-7B93A726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5378</Words>
  <Characters>31737</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142</cp:revision>
  <dcterms:created xsi:type="dcterms:W3CDTF">2024-01-23T07:50:00Z</dcterms:created>
  <dcterms:modified xsi:type="dcterms:W3CDTF">2025-09-29T06:05:00Z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0x010100D4A623D4445CAE4AAEBAC53DDD28CFB1</vt:lpwstr>
  </property>
</Properties>
</file>