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3D5F0BE3"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1F34BD" w:rsidRPr="001F34BD">
        <w:rPr>
          <w:b/>
          <w:bCs/>
        </w:rPr>
        <w:t>Telemetrický systém II</w:t>
      </w:r>
      <w:r w:rsidR="00704A6A">
        <w:t xml:space="preserve">“, část </w:t>
      </w:r>
      <w:r w:rsidR="00704A6A">
        <w:rPr>
          <w:highlight w:val="yellow"/>
        </w:rPr>
        <w:t>[DOPLNÍ DODAVATEL]</w:t>
      </w:r>
      <w:r w:rsidR="00BD5702" w:rsidRPr="00CD28DD">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3749D991"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EE74577"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xml:space="preserve">“), přičemž </w:t>
      </w:r>
      <w:r w:rsidR="005A319C">
        <w:t xml:space="preserve">rozsah, četnost a </w:t>
      </w:r>
      <w:r w:rsidRPr="002B57E8">
        <w:t xml:space="preserve">obsah těchto činností se vykládá dle </w:t>
      </w:r>
      <w:r w:rsidR="005A319C">
        <w:t xml:space="preserve">návodu k Zařízení a </w:t>
      </w:r>
      <w:r w:rsidRPr="002B57E8">
        <w:t>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9B4DB1">
      <w:pPr>
        <w:pStyle w:val="Odstavecsmlouvy"/>
        <w:numPr>
          <w:ilvl w:val="0"/>
          <w:numId w:val="0"/>
        </w:numPr>
        <w:ind w:left="567"/>
      </w:pPr>
    </w:p>
    <w:p w14:paraId="132C4588" w14:textId="0D9B3DA2"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9B4DB1">
        <w:rPr>
          <w:b/>
        </w:rPr>
        <w:t>Spotřební materiál pro opravy</w:t>
      </w:r>
      <w:r>
        <w:t>“ a ve vztahu k jednotlivé opravě „</w:t>
      </w:r>
      <w:r w:rsidRPr="009B4DB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4D1F2E36"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9B4DB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650586F5"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14A32065" w14:textId="6FC641E7" w:rsidR="00084E80" w:rsidRDefault="00084E80" w:rsidP="372DD0B1">
      <w:pPr>
        <w:pStyle w:val="Odstavecsmlouvy"/>
      </w:pPr>
      <w:bookmarkStart w:id="4" w:name="_Ref48916082"/>
      <w:r>
        <w:t>Servisní úkony</w:t>
      </w:r>
      <w:r w:rsidR="001F3894">
        <w:t>, které je k Zařízení na základě této smlouvy Poskytovatel povinen provádět,</w:t>
      </w:r>
      <w:r>
        <w:t xml:space="preserve"> je povinen provádět </w:t>
      </w:r>
      <w:r w:rsidRPr="60E0C6EF">
        <w:rPr>
          <w:b/>
          <w:bCs/>
          <w:u w:val="single"/>
        </w:rPr>
        <w:t>i bez vyzvání</w:t>
      </w:r>
      <w:r>
        <w:t xml:space="preserve"> (tj. i bez zadání Objednávky) ve lhůtách </w:t>
      </w:r>
      <w:r>
        <w:lastRenderedPageBreak/>
        <w:t>vyplývajících z návodů k použití pro dané Zařízení, případně z právních předpisů nebo správních rozhodnutí (tyto lhůty dále jen „</w:t>
      </w:r>
      <w:r w:rsidRPr="60E0C6EF">
        <w:rPr>
          <w:b/>
          <w:bCs/>
        </w:rPr>
        <w:t>Lhůty</w:t>
      </w:r>
      <w:r>
        <w:t>“ a jednotlivě „</w:t>
      </w:r>
      <w:r w:rsidRPr="60E0C6EF">
        <w:rPr>
          <w:b/>
          <w:bCs/>
        </w:rPr>
        <w:t>Lhůta</w:t>
      </w:r>
      <w:r>
        <w:t xml:space="preserve">“), ledaže Objednatel nejpozději 1 kalendářní měsíc před začátkem Lhůty písemně Poskytovateli sdělí, že daný servisní úkon nemá být proveden. Veškeré Lhůty začínají běžet dnem, ve kterém Poskytovatel zahájil předchozí provedení téhož servisního úkonu k témuž Zařízení, a to bez ohledu na to, zda takový servisní úkon provedl na základě této smlouvy bez vyzvání Objednatelem, na základě Objednávky nebo na základě </w:t>
      </w:r>
      <w:r w:rsidR="001F34BD" w:rsidRPr="000354AA">
        <w:t xml:space="preserve">kupní smlouvy uzavřené mezi týmiž smluvními stranami na základě zadávacího řízení na Veřejnou zakázku </w:t>
      </w:r>
      <w:r w:rsidR="001F34BD">
        <w:t>(tato smlouva dále jen „</w:t>
      </w:r>
      <w:r w:rsidR="001F34BD">
        <w:rPr>
          <w:b/>
        </w:rPr>
        <w:t>Předchozí</w:t>
      </w:r>
      <w:r w:rsidR="001F34BD" w:rsidRPr="00625631">
        <w:rPr>
          <w:b/>
        </w:rPr>
        <w:t xml:space="preserve"> smlouva</w:t>
      </w:r>
      <w:r w:rsidR="001F34BD">
        <w:t xml:space="preserve">“). </w:t>
      </w:r>
      <w:r>
        <w:t>Není-li ve vztahu ke všem nebo jen k některým servisním úkonům žádná Předchozí smlouva, má se za to, že poprvé Lhůty počaly běžet okamžikem nabytí účinnosti této smlouvy.</w:t>
      </w:r>
    </w:p>
    <w:p w14:paraId="511E90B1" w14:textId="77777777" w:rsidR="00084E80" w:rsidRDefault="00084E80" w:rsidP="00084E80">
      <w:pPr>
        <w:pStyle w:val="Odstavecseseznamem"/>
      </w:pPr>
    </w:p>
    <w:p w14:paraId="1CA1B384" w14:textId="3EDA12BF" w:rsidR="00084E80" w:rsidRDefault="00084E80" w:rsidP="00084E80">
      <w:pPr>
        <w:pStyle w:val="Odstavecsmlouvy"/>
        <w:numPr>
          <w:ilvl w:val="1"/>
          <w:numId w:val="22"/>
        </w:numPr>
      </w:pPr>
      <w:r>
        <w:t xml:space="preserve">Poskytovatel je povinen provádět </w:t>
      </w:r>
      <w:r w:rsidR="001F3894">
        <w:t xml:space="preserve">veškeré </w:t>
      </w:r>
      <w:r>
        <w:t>servisní úkony rovněž na základě Objednávek, jestliže je Objednatel za tím účelem Poskytovateli zadá. Objednatel je oprávněn vystavit ke každému servisnímu úkonu nejvýše tolik Objednávek podle věty první, kolik jich je předepsáno návodem k použití, právními předpisy nebo správním rozhodnutím. Poskytovatel je povinen provádět na základě Objednávek rovněž neplánované o</w:t>
      </w:r>
      <w:r w:rsidRPr="00895988">
        <w:t>pravy</w:t>
      </w:r>
      <w:r>
        <w:t xml:space="preserve"> (tj. odstraňování vad Zařízení)</w:t>
      </w:r>
      <w:r w:rsidRPr="00895988">
        <w:t xml:space="preserve"> </w:t>
      </w:r>
      <w:r>
        <w:t>a instruktáž dle § 41 ZoZP.</w:t>
      </w:r>
      <w:bookmarkEnd w:id="4"/>
      <w:r>
        <w:t xml:space="preserve"> Tím není dotčeno ujednání odst. </w:t>
      </w:r>
      <w:r>
        <w:fldChar w:fldCharType="begin"/>
      </w:r>
      <w:r>
        <w:instrText xml:space="preserve"> REF _Ref50644969 \n \h </w:instrText>
      </w:r>
      <w:r>
        <w:fldChar w:fldCharType="separate"/>
      </w:r>
      <w:r>
        <w:t>II.5</w:t>
      </w:r>
      <w:r>
        <w:fldChar w:fldCharType="end"/>
      </w:r>
      <w:r>
        <w:t xml:space="preserve"> této smlouvy.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7B0D494F"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p>
    <w:p w14:paraId="1C8823F4" w14:textId="77777777" w:rsidR="00022926" w:rsidRDefault="00022926" w:rsidP="00022926">
      <w:pPr>
        <w:pStyle w:val="Odstavecseseznamem"/>
      </w:pPr>
    </w:p>
    <w:p w14:paraId="4B9B368A" w14:textId="77777777" w:rsidR="00022926" w:rsidRDefault="00022926" w:rsidP="00022926">
      <w:pPr>
        <w:pStyle w:val="Odstavecsmlouvy"/>
        <w:numPr>
          <w:ilvl w:val="0"/>
          <w:numId w:val="0"/>
        </w:numPr>
        <w:ind w:left="567"/>
      </w:pP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3209E7">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4097761E"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 xml:space="preserve">Splnění Objednávky podléhá </w:t>
      </w:r>
      <w:r w:rsidR="00A53008">
        <w:lastRenderedPageBreak/>
        <w:t>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66CDC143"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servisních úkonů</w:t>
      </w:r>
      <w:r w:rsidR="001F3894">
        <w:t>, které je Poskytovatel povinen provádět na základě této smlouvy</w:t>
      </w:r>
      <w:r w:rsidR="00084E80">
        <w:t>, včetně servisních úkonů prováděných na základě Objednávek,</w:t>
      </w:r>
      <w:r>
        <w:t xml:space="preserve"> se sjednává jako paušální cena za </w:t>
      </w:r>
      <w:r w:rsidRPr="001F34BD">
        <w:rPr>
          <w:b/>
          <w:bCs/>
        </w:rPr>
        <w:t xml:space="preserve">kalendářní </w:t>
      </w:r>
      <w:r w:rsidR="001F34BD" w:rsidRPr="001F34BD">
        <w:rPr>
          <w:b/>
          <w:bCs/>
        </w:rPr>
        <w:t>měsíc</w:t>
      </w:r>
      <w:r>
        <w:t xml:space="preserve"> (dále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2FB09F4D" w:rsidR="00E81FEB" w:rsidRPr="00E81FEB" w:rsidRDefault="00E81FEB" w:rsidP="00084E80">
            <w:pPr>
              <w:pStyle w:val="Zkladntext3"/>
              <w:rPr>
                <w:rFonts w:ascii="Arial" w:hAnsi="Arial" w:cs="Arial"/>
                <w:b/>
                <w:sz w:val="22"/>
                <w:szCs w:val="22"/>
              </w:rPr>
            </w:pPr>
            <w:r w:rsidRPr="00E81FEB">
              <w:rPr>
                <w:rFonts w:ascii="Arial" w:hAnsi="Arial" w:cs="Arial"/>
                <w:b/>
                <w:sz w:val="22"/>
                <w:szCs w:val="22"/>
              </w:rPr>
              <w:t xml:space="preserve">Cena za </w:t>
            </w:r>
            <w:r w:rsidR="00084E80">
              <w:rPr>
                <w:rFonts w:ascii="Arial" w:hAnsi="Arial" w:cs="Arial"/>
                <w:b/>
                <w:sz w:val="22"/>
                <w:szCs w:val="22"/>
              </w:rPr>
              <w:t>servis</w:t>
            </w:r>
            <w:r w:rsidRPr="00E81FEB">
              <w:rPr>
                <w:rFonts w:ascii="Arial" w:hAnsi="Arial" w:cs="Arial"/>
                <w:b/>
                <w:sz w:val="22"/>
                <w:szCs w:val="22"/>
              </w:rPr>
              <w:t xml:space="preserve"> 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3B5580A8" w:rsidR="00E81FEB" w:rsidRPr="00E81FEB" w:rsidRDefault="00E81FEB" w:rsidP="00084E80">
            <w:pPr>
              <w:pStyle w:val="Zkladntext3"/>
              <w:rPr>
                <w:rFonts w:ascii="Arial" w:hAnsi="Arial" w:cs="Arial"/>
                <w:b/>
                <w:sz w:val="22"/>
                <w:szCs w:val="22"/>
              </w:rPr>
            </w:pPr>
            <w:r w:rsidRPr="00E81FEB">
              <w:rPr>
                <w:rFonts w:ascii="Arial" w:hAnsi="Arial" w:cs="Arial"/>
                <w:b/>
                <w:sz w:val="22"/>
                <w:szCs w:val="22"/>
              </w:rPr>
              <w:t xml:space="preserve">Cena za </w:t>
            </w:r>
            <w:r w:rsidR="00084E80">
              <w:rPr>
                <w:rFonts w:ascii="Arial" w:hAnsi="Arial" w:cs="Arial"/>
                <w:b/>
                <w:sz w:val="22"/>
                <w:szCs w:val="22"/>
              </w:rPr>
              <w:t>servis</w:t>
            </w:r>
            <w:r w:rsidRPr="00E81FEB">
              <w:rPr>
                <w:rFonts w:ascii="Arial" w:hAnsi="Arial" w:cs="Arial"/>
                <w:b/>
                <w:sz w:val="22"/>
                <w:szCs w:val="22"/>
              </w:rPr>
              <w:t xml:space="preserve"> 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4978AF12" w:rsidR="005F3528" w:rsidRPr="005F3528" w:rsidRDefault="00E45556" w:rsidP="00E45556">
      <w:pPr>
        <w:pStyle w:val="Odstavecsmlouvy"/>
      </w:pPr>
      <w:r w:rsidRPr="005F3528">
        <w:t>Sjednaná Cena za servis</w:t>
      </w:r>
      <w:r w:rsidR="009B4DB1">
        <w:t xml:space="preserve"> </w:t>
      </w:r>
      <w:r w:rsidR="006A5F9D">
        <w:t xml:space="preserve">vedle </w:t>
      </w:r>
      <w:r w:rsidR="009B4DB1">
        <w:t>výše sjednané</w:t>
      </w:r>
      <w:r w:rsidR="006A5F9D">
        <w:t>ho</w:t>
      </w:r>
      <w:r w:rsidR="009B4DB1">
        <w:t xml:space="preserve"> rovněž</w:t>
      </w:r>
      <w:r w:rsidRPr="005F3528">
        <w:t xml:space="preserve"> </w:t>
      </w:r>
      <w:r w:rsidRPr="005F3528">
        <w:rPr>
          <w:b/>
          <w:u w:val="single"/>
        </w:rPr>
        <w:t>zahrnuje</w:t>
      </w:r>
      <w:r w:rsidR="005F3528" w:rsidRPr="005F3528">
        <w:t>:</w:t>
      </w:r>
    </w:p>
    <w:p w14:paraId="6AE171DF" w14:textId="2E9B00AB" w:rsidR="005F3528" w:rsidRDefault="00E45556" w:rsidP="005F3528">
      <w:pPr>
        <w:pStyle w:val="Psmenoodstavce"/>
      </w:pPr>
      <w:r w:rsidRPr="00614F40">
        <w:t xml:space="preserve">cenu </w:t>
      </w:r>
      <w:r>
        <w:t xml:space="preserve">za </w:t>
      </w:r>
      <w:r w:rsidR="006A5F9D">
        <w:t xml:space="preserve">dodaný </w:t>
      </w:r>
      <w:r>
        <w:t xml:space="preserve">Spotřební materiál pro </w:t>
      </w:r>
      <w:r w:rsidR="005F3528">
        <w:t>servisní úkon</w:t>
      </w:r>
      <w:r w:rsidR="006A5F9D">
        <w:t>y</w:t>
      </w:r>
      <w:r w:rsidR="005F3528">
        <w:t>; a</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3C978190" w14:textId="3CC51AC0"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727217F8"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B41AD09" w14:textId="77777777" w:rsidR="00022926" w:rsidRDefault="00E81FEB" w:rsidP="00022926">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bookmarkStart w:id="16" w:name="_Ref504659601"/>
      <w:bookmarkStart w:id="17" w:name="_Ref505000092"/>
      <w:bookmarkStart w:id="18" w:name="_Ref102668302"/>
    </w:p>
    <w:p w14:paraId="4487D824" w14:textId="77777777" w:rsidR="00022926" w:rsidRDefault="00022926" w:rsidP="00022926">
      <w:pPr>
        <w:pStyle w:val="Odstavecsmlouvy"/>
        <w:numPr>
          <w:ilvl w:val="0"/>
          <w:numId w:val="0"/>
        </w:numPr>
        <w:ind w:left="567"/>
      </w:pPr>
    </w:p>
    <w:p w14:paraId="6391F109" w14:textId="328FF17A" w:rsidR="00022926" w:rsidRDefault="004E3D8D" w:rsidP="00022926">
      <w:pPr>
        <w:pStyle w:val="Odstavecsmlouvy"/>
        <w:numPr>
          <w:ilvl w:val="1"/>
          <w:numId w:val="22"/>
        </w:numPr>
      </w:pPr>
      <w:r>
        <w:t xml:space="preserve">Objednatel se zavazuje hradit </w:t>
      </w:r>
      <w:r w:rsidR="002F01CF" w:rsidRPr="00022926">
        <w:rPr>
          <w:b/>
          <w:bCs/>
        </w:rPr>
        <w:t>Cenu za servis</w:t>
      </w:r>
      <w:r>
        <w:t xml:space="preserve"> na základě faktur – daňových dokladů vystavovaných Poskytovatelem vždy za </w:t>
      </w:r>
      <w:r w:rsidR="001F34BD" w:rsidRPr="001F34BD">
        <w:rPr>
          <w:b/>
          <w:bCs/>
        </w:rPr>
        <w:t>kalendářní měsíc</w:t>
      </w:r>
      <w:r>
        <w:t xml:space="preserve"> (dále též jen „</w:t>
      </w:r>
      <w:r w:rsidRPr="00022926">
        <w:rPr>
          <w:b/>
          <w:bCs/>
        </w:rPr>
        <w:t>fakturační období</w:t>
      </w:r>
      <w:r>
        <w:t xml:space="preserve">“). Poskytovatel je oprávněn vystavit fakturu nejdříve první den kalendářního měsíce následujícího po </w:t>
      </w:r>
      <w:r w:rsidR="00363B64">
        <w:t>uplynutí fakturačního období</w:t>
      </w:r>
      <w:r>
        <w:t xml:space="preserve">, ke kterému se faktura vztahuje. </w:t>
      </w:r>
      <w:r w:rsidR="00CE48A0">
        <w:t xml:space="preserve">Splatnost faktury je 60 dnů od data vystavení. Poskytovatel doručí fakturu Objednateli bez zbytečného odkladu po jejím vystavení. Datum uskutečnění zdanitelného plnění bude </w:t>
      </w:r>
      <w:r>
        <w:t>poslední den fakturačního období</w:t>
      </w:r>
      <w:r w:rsidR="00CE48A0">
        <w:t>. Faktura musí splňovat veškeré náležitosti daňového a účetního dokladu stanovené právními předpisy, zejména musí splňovat ustanovení zákona č. 235/2004 Sb., o dani z přidané hodnoty, ve znění pozdějších předpisů (dále jen „</w:t>
      </w:r>
      <w:r w:rsidR="00CE48A0" w:rsidRPr="00022926">
        <w:rPr>
          <w:b/>
          <w:bCs/>
        </w:rPr>
        <w:t>ZDPH</w:t>
      </w:r>
      <w:r w:rsidR="00CE48A0">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t xml:space="preserve">označení této smlouvy a datum splatnosti v souladu s touto smlouvou. Pokud faktura nesplňuje kteroukoli </w:t>
      </w:r>
      <w:r w:rsidR="00002BF9">
        <w:t xml:space="preserve">sjednanou </w:t>
      </w:r>
      <w:r w:rsidR="00CE48A0">
        <w:t>náležitost</w:t>
      </w:r>
      <w:bookmarkEnd w:id="16"/>
      <w:r w:rsidR="00CE48A0">
        <w:t xml:space="preserve">, je Objednatel oprávněn </w:t>
      </w:r>
      <w:r w:rsidR="00002BF9">
        <w:t xml:space="preserve">ji </w:t>
      </w:r>
      <w:r w:rsidR="00CE48A0">
        <w:t>vrátit Poskytovateli k přepracování či doplnění. V takovém případě běží nová lhůta splatnosti ode dne doručení opravené faktury Objednateli.</w:t>
      </w:r>
      <w:bookmarkEnd w:id="17"/>
      <w:r w:rsidR="00363B64">
        <w:t xml:space="preserve"> Jestliže Poskytovatel poskytoval </w:t>
      </w:r>
      <w:r w:rsidR="00CE7CCD">
        <w:t xml:space="preserve">fakturovaná </w:t>
      </w:r>
      <w:r w:rsidR="00363B64">
        <w:t>plnění pouze po část fakturačního období, je oprávněn fakturovat pouze Cenu za servis přiměřeně tomu sníženou.</w:t>
      </w:r>
      <w:bookmarkStart w:id="19" w:name="_Ref102668305"/>
      <w:bookmarkEnd w:id="18"/>
    </w:p>
    <w:p w14:paraId="4AFD6DEA" w14:textId="77777777" w:rsidR="00022926" w:rsidRDefault="00022926" w:rsidP="00022926">
      <w:pPr>
        <w:pStyle w:val="Odstavecsmlouvy"/>
        <w:numPr>
          <w:ilvl w:val="0"/>
          <w:numId w:val="0"/>
        </w:numPr>
        <w:ind w:left="567"/>
      </w:pPr>
    </w:p>
    <w:p w14:paraId="0F0B1B7E" w14:textId="70D8DF5A" w:rsidR="000E7CB3" w:rsidRDefault="000E7CB3" w:rsidP="00022926">
      <w:pPr>
        <w:pStyle w:val="Odstavecsmlouvy"/>
        <w:numPr>
          <w:ilvl w:val="1"/>
          <w:numId w:val="22"/>
        </w:numPr>
      </w:pPr>
      <w:r>
        <w:t xml:space="preserve">Objednatel se za podmínek této smlouvy zavazuje uhradit </w:t>
      </w:r>
      <w:r w:rsidR="00352DB3">
        <w:t>c</w:t>
      </w:r>
      <w:r>
        <w:t xml:space="preserve">enu za </w:t>
      </w:r>
      <w:r w:rsidR="00352DB3">
        <w:t>S</w:t>
      </w:r>
      <w:r>
        <w:t>potřební materiál</w:t>
      </w:r>
      <w:r w:rsidR="00BD3B21">
        <w:t xml:space="preserve"> </w:t>
      </w:r>
      <w:r w:rsidR="00981274">
        <w:t xml:space="preserve">pro </w:t>
      </w:r>
      <w:r w:rsidR="00CB7323">
        <w:t xml:space="preserve">opravu </w:t>
      </w:r>
      <w:r w:rsidR="00981274">
        <w:t xml:space="preserve">a cenu dodaných náhradních dílů </w:t>
      </w:r>
      <w:r>
        <w:t>na základě faktury – daňového dokladu vystavené Poskytovatelem</w:t>
      </w:r>
      <w:r w:rsidR="00352DB3">
        <w:t xml:space="preserve"> </w:t>
      </w:r>
      <w:r w:rsidR="002B0959">
        <w:t>po</w:t>
      </w:r>
      <w:r w:rsidR="00981274">
        <w:t xml:space="preserve"> potvrzení příslušného servisního výkazu Objednatelem</w:t>
      </w:r>
      <w:r w:rsidR="00352DB3">
        <w:t xml:space="preserve"> (dále jen „</w:t>
      </w:r>
      <w:r w:rsidR="00352DB3" w:rsidRPr="00022926">
        <w:rPr>
          <w:b/>
          <w:bCs/>
        </w:rPr>
        <w:t>Cena za materiál</w:t>
      </w:r>
      <w:r w:rsidR="00BD3B21" w:rsidRPr="00022926">
        <w:rPr>
          <w:b/>
          <w:bCs/>
        </w:rPr>
        <w:t xml:space="preserve"> pro </w:t>
      </w:r>
      <w:r w:rsidR="00981274" w:rsidRPr="00022926">
        <w:rPr>
          <w:b/>
          <w:bCs/>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Splatnost faktury je 60 dnů od data vystavení. Poskytovatel doručí fakturu Objednateli bez zbytečného odkladu po jejím vystavení. </w:t>
      </w:r>
      <w:r w:rsidR="00352DB3">
        <w:t xml:space="preserve">Datum uskutečnění zdanitelného plnění bude den </w:t>
      </w:r>
      <w:r w:rsidR="009B4DB1">
        <w:t xml:space="preserve">potvrzení </w:t>
      </w:r>
      <w:r w:rsidR="006A5F9D">
        <w:t xml:space="preserve">odpovídajícího </w:t>
      </w:r>
      <w:r w:rsidR="009B4DB1">
        <w:t>servisního výkazu Objednatelem</w:t>
      </w:r>
      <w:r w:rsidR="00352DB3">
        <w:t xml:space="preserve">. </w:t>
      </w:r>
      <w:r>
        <w:t>Faktura musí splňovat veškeré náležitosti daňového a účetního dokladu stanovené právními předpisy, zejména musí splňovat ustanovení ZDPH, a musí na ní být 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A42DB6">
        <w:t xml:space="preserve">dotčené </w:t>
      </w:r>
      <w:r w:rsidR="00D60080">
        <w:t>opravy,</w:t>
      </w:r>
      <w:r>
        <w:t xml:space="preserve"> označení této smlouvy a datum splatnosti v souladu s touto smlouvou. Pokud faktura nesplňuje kteroukoli sjednanou náležitost, je Objednatel oprávněn ji vrátit Poskytovateli k přepracování či doplnění. V takovém případě běží nová lhůta splatnosti ode dne doručení opravené faktury Objednateli.</w:t>
      </w:r>
      <w:bookmarkEnd w:id="19"/>
    </w:p>
    <w:p w14:paraId="5EA36897" w14:textId="77777777" w:rsidR="000E7CB3" w:rsidRDefault="000E7CB3" w:rsidP="000E7CB3">
      <w:pPr>
        <w:pStyle w:val="Odstavecsmlouvy"/>
        <w:numPr>
          <w:ilvl w:val="0"/>
          <w:numId w:val="0"/>
        </w:numPr>
        <w:ind w:left="567"/>
      </w:pPr>
    </w:p>
    <w:p w14:paraId="598B95DD" w14:textId="02B591A7"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Pr="00AE7815">
        <w:t xml:space="preserve">. </w:t>
      </w:r>
    </w:p>
    <w:p w14:paraId="5B0125F0" w14:textId="77777777" w:rsidR="006E1E16" w:rsidRDefault="006E1E16" w:rsidP="00745EBE">
      <w:pPr>
        <w:pStyle w:val="Odstavecseseznamem"/>
      </w:pPr>
    </w:p>
    <w:p w14:paraId="38547DD1" w14:textId="3F5FF70E" w:rsidR="001F34BD" w:rsidRDefault="001F34BD" w:rsidP="001F34BD">
      <w:pPr>
        <w:pStyle w:val="Odstavecsmlouvy"/>
        <w:numPr>
          <w:ilvl w:val="1"/>
          <w:numId w:val="22"/>
        </w:numPr>
      </w:pPr>
      <w:r>
        <w:t>Poskytovatel je dále oprávněn zvýšit Cenu za servis každoročně o průměrnou roční míru inflace za předchozí kalendářní rok zveřejněnou Českým statistickým úřadem (dále též jen „</w:t>
      </w:r>
      <w:r w:rsidRPr="2C302201">
        <w:rPr>
          <w:b/>
          <w:bCs/>
        </w:rPr>
        <w:t>míra inflace</w:t>
      </w:r>
      <w:r>
        <w:t>“), avšak pouze pokud míra inflace bude vyšší nebo rovna 2 %, a to vždy k 1. 4. příslušného roku, počínaje však nejdříve 1. 4. 202</w:t>
      </w:r>
      <w:r w:rsidR="00680FC3">
        <w:t>9</w:t>
      </w:r>
      <w:r>
        <w:t>.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 (tj. nejdříve však 15. 3. 202</w:t>
      </w:r>
      <w:r w:rsidR="00680FC3">
        <w:t>9</w:t>
      </w:r>
      <w:r>
        <w:t xml:space="preserve">), jinak toto právo Poskytovatele na navýšení Ceny za servis v příslušném roce zaniká. </w:t>
      </w:r>
      <w:r w:rsidRPr="00035B41">
        <w:t>Smluvní strany se dohodly, že k navýšení cen podle tohoto odstavce není třeba uzavírat dodatek k této smlouvě a postačí oznámení Poskytovatele doručené Objednateli.</w:t>
      </w:r>
    </w:p>
    <w:p w14:paraId="2126A24E" w14:textId="77777777" w:rsidR="00AE7815" w:rsidRDefault="00AE7815" w:rsidP="00745EBE">
      <w:pPr>
        <w:pStyle w:val="Odstavecseseznamem"/>
      </w:pPr>
    </w:p>
    <w:p w14:paraId="1D6A169F" w14:textId="649C3830" w:rsidR="209997EE" w:rsidRDefault="209997EE" w:rsidP="32E1B079">
      <w:pPr>
        <w:pStyle w:val="Odstavecsmlouvy"/>
      </w:pPr>
      <w:r w:rsidRPr="32E1B079">
        <w:rPr>
          <w:rFonts w:eastAsia="Arial"/>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BCF847C" w14:textId="77777777" w:rsidR="00002BF9" w:rsidRPr="00895988" w:rsidRDefault="00002BF9" w:rsidP="00002BF9">
      <w:pPr>
        <w:pStyle w:val="Odstavecsmlouvy"/>
        <w:numPr>
          <w:ilvl w:val="0"/>
          <w:numId w:val="0"/>
        </w:numPr>
        <w:ind w:left="567"/>
      </w:pPr>
    </w:p>
    <w:p w14:paraId="58D6D0FD" w14:textId="0921A372" w:rsidR="00DF715B" w:rsidRPr="00895988" w:rsidRDefault="00002BF9" w:rsidP="00164605">
      <w:pPr>
        <w:pStyle w:val="Odstavecsmlouvy"/>
      </w:pPr>
      <w:r>
        <w:t>Úhrady cen budou prováděny</w:t>
      </w:r>
      <w:r w:rsidR="0055424C" w:rsidRPr="00895988">
        <w:t xml:space="preserve"> bezhotovostním</w:t>
      </w:r>
      <w:r>
        <w:t>i převody</w:t>
      </w:r>
      <w:r w:rsidR="0055424C" w:rsidRPr="00895988">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 xml:space="preserve">Pokud Objednatel uhradí částku ve výši DPH na účet správce daně Poskytovatele a zbývající částku sjednané ceny (relevantní část bez DPH) Poskytovateli, považuje se </w:t>
      </w:r>
      <w:r w:rsidRPr="00895988">
        <w:lastRenderedPageBreak/>
        <w:t>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lastRenderedPageBreak/>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4366DB20" w:rsidR="00561F78" w:rsidRDefault="00561F78" w:rsidP="00561F78">
      <w:pPr>
        <w:pStyle w:val="Odstavecsmlouvy"/>
      </w:pPr>
      <w:bookmarkStart w:id="20" w:name="_Ref90987783"/>
      <w:bookmarkStart w:id="21" w:name="_Ref96439621"/>
      <w:bookmarkStart w:id="22"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0"/>
      <w:bookmarkEnd w:id="21"/>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2"/>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3B505983" w14:textId="2C5B4B6B" w:rsidR="003209E7" w:rsidRDefault="003209E7" w:rsidP="25BFC109">
      <w:pPr>
        <w:pStyle w:val="Odstavecsmlouvy"/>
      </w:pPr>
      <w:r>
        <w:t xml:space="preserve">Tato smlouva nabývá platnosti dnem jejího podpisu oběma smluvními stranami. </w:t>
      </w:r>
    </w:p>
    <w:p w14:paraId="1D5E47E6" w14:textId="32053500" w:rsidR="25BFC109" w:rsidRDefault="25BFC109" w:rsidP="25BFC109">
      <w:pPr>
        <w:pStyle w:val="Odstavecsmlouvy"/>
        <w:numPr>
          <w:ilvl w:val="0"/>
          <w:numId w:val="0"/>
        </w:numPr>
        <w:ind w:left="567"/>
      </w:pPr>
    </w:p>
    <w:p w14:paraId="535735F9" w14:textId="4BB01CC4" w:rsidR="0F1DA560" w:rsidRDefault="0F1DA560" w:rsidP="25BFC109">
      <w:pPr>
        <w:pStyle w:val="Odstavecsmlouvy"/>
      </w:pPr>
      <w:r w:rsidRPr="25BFC109">
        <w:rPr>
          <w:rFonts w:eastAsia="Arial"/>
          <w:color w:val="000000" w:themeColor="text1"/>
        </w:rPr>
        <w:t xml:space="preserve">Tato smlouva nabývá účinnosti </w:t>
      </w:r>
      <w:r w:rsidRPr="25BFC109">
        <w:rPr>
          <w:rFonts w:eastAsia="Arial"/>
          <w:b/>
          <w:bCs/>
          <w:color w:val="000000" w:themeColor="text1"/>
        </w:rPr>
        <w:t>dnem následujícím po dni, ve kterém skončila záruční doba na Zařízení, jehož záruční doba končí nejdříve</w:t>
      </w:r>
      <w:r w:rsidRPr="25BFC109">
        <w:rPr>
          <w:rFonts w:eastAsia="Arial"/>
          <w:color w:val="000000" w:themeColor="text1"/>
        </w:rPr>
        <w:t>, nebo dnem jejího uveřejnění v registru smluv podle toho, která z těchto skutečností nastane později.</w:t>
      </w:r>
    </w:p>
    <w:p w14:paraId="3B2B87C6" w14:textId="0810FE42" w:rsidR="25BFC109" w:rsidRDefault="25BFC109" w:rsidP="25BFC109">
      <w:pPr>
        <w:pStyle w:val="Odstavecsmlouvy"/>
        <w:numPr>
          <w:ilvl w:val="0"/>
          <w:numId w:val="0"/>
        </w:numPr>
        <w:ind w:left="567"/>
      </w:pPr>
    </w:p>
    <w:p w14:paraId="397D59E6" w14:textId="3FC72F5F" w:rsidR="0F1DA560" w:rsidRDefault="0F1DA560" w:rsidP="25BFC109">
      <w:pPr>
        <w:pStyle w:val="Odstavecsmlouvy"/>
      </w:pPr>
      <w:r w:rsidRPr="25BFC109">
        <w:rPr>
          <w:rFonts w:eastAsia="Arial"/>
          <w:color w:val="000000" w:themeColor="text1"/>
        </w:rPr>
        <w:lastRenderedPageBreak/>
        <w:t xml:space="preserve">Tato smlouva se uzavírá se </w:t>
      </w:r>
      <w:r w:rsidRPr="25BFC109">
        <w:rPr>
          <w:rFonts w:eastAsia="Arial"/>
          <w:b/>
          <w:bCs/>
          <w:color w:val="000000" w:themeColor="text1"/>
        </w:rPr>
        <w:t xml:space="preserve">na dobu </w:t>
      </w:r>
      <w:r w:rsidR="001F34BD">
        <w:rPr>
          <w:rFonts w:eastAsia="Arial"/>
          <w:b/>
          <w:bCs/>
          <w:color w:val="000000" w:themeColor="text1"/>
        </w:rPr>
        <w:t>určitou.</w:t>
      </w:r>
      <w:r w:rsidRPr="25BFC109">
        <w:rPr>
          <w:rFonts w:eastAsia="Arial"/>
          <w:color w:val="000000" w:themeColor="text1"/>
        </w:rPr>
        <w:t xml:space="preserve"> Pokud se tato smlouva uzavírá na dobu určitou, uzavírá se na </w:t>
      </w:r>
      <w:r w:rsidRPr="25BFC109">
        <w:rPr>
          <w:rFonts w:eastAsia="Arial"/>
          <w:b/>
          <w:bCs/>
          <w:color w:val="000000" w:themeColor="text1"/>
        </w:rPr>
        <w:t xml:space="preserve">dobu </w:t>
      </w:r>
      <w:r w:rsidR="001F34BD">
        <w:rPr>
          <w:rFonts w:eastAsia="Arial"/>
          <w:b/>
          <w:bCs/>
          <w:color w:val="000000" w:themeColor="text1"/>
        </w:rPr>
        <w:t xml:space="preserve">8 let </w:t>
      </w:r>
      <w:r w:rsidRPr="25BFC109">
        <w:rPr>
          <w:rFonts w:eastAsia="Arial"/>
          <w:b/>
          <w:bCs/>
          <w:color w:val="000000" w:themeColor="text1"/>
        </w:rPr>
        <w:t>ode dne, ve kterém skončila záruční doba na Zařízení, jehož záruční doba končí nejpozději</w:t>
      </w:r>
      <w:r w:rsidRPr="25BFC109">
        <w:rPr>
          <w:rFonts w:eastAsia="Arial"/>
          <w:color w:val="000000" w:themeColor="text1"/>
        </w:rPr>
        <w:t>.</w:t>
      </w:r>
    </w:p>
    <w:p w14:paraId="45E3717C" w14:textId="245EACC8" w:rsidR="25BFC109" w:rsidRDefault="25BFC109" w:rsidP="25BFC109">
      <w:pPr>
        <w:pStyle w:val="Odstavecseseznamem"/>
      </w:pPr>
    </w:p>
    <w:p w14:paraId="108EECFA" w14:textId="7AF3111E"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084E80">
        <w:t>dobou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2BC7CDCF"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1F34BD">
        <w:rPr>
          <w:b/>
        </w:rPr>
        <w:t>8</w:t>
      </w:r>
      <w:r w:rsidR="006D2203" w:rsidRPr="0024708C">
        <w:rPr>
          <w:b/>
        </w:rPr>
        <w:t xml:space="preserve">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084E8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3"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3"/>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4"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5" w:name="_Ref43804893"/>
      <w:bookmarkEnd w:id="24"/>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5"/>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w:t>
      </w:r>
      <w:r>
        <w:lastRenderedPageBreak/>
        <w:t xml:space="preserve">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6" w:name="_Ref529435017"/>
      <w:r>
        <w:t>Ochrana osobních údajů</w:t>
      </w:r>
      <w:bookmarkEnd w:id="26"/>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7" w:name="_Ref529435327"/>
      <w:bookmarkStart w:id="28"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7"/>
      <w:r w:rsidR="00A06A31">
        <w:t xml:space="preserve"> </w:t>
      </w:r>
      <w:r>
        <w:t>zpracovávat Osobní údaje výhradně na základě pokynů Objednatele a výhradně za účelem plnění povinností vyplývajících z této smlouvy.</w:t>
      </w:r>
      <w:bookmarkEnd w:id="28"/>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29"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29"/>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31F98AF8" w14:textId="0FA1C5ED" w:rsidR="00461378" w:rsidRDefault="00461378" w:rsidP="00461378">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veškerou součinnost nezbytnou k formulaci obsahu takového dodatku, resp. smlouvy, a k uzavření takového dodatku, resp. smlouvy v souladu se zákonem č. 134/2016 Sb., o zadávání veřejných zakázek, v platném znění (dále jen „</w:t>
      </w:r>
      <w:r w:rsidRPr="00B17B2B">
        <w:rPr>
          <w:b/>
        </w:rPr>
        <w:t>ZZVZ</w:t>
      </w:r>
      <w:r>
        <w:t>“), a dalšími právními předpisy.</w:t>
      </w:r>
    </w:p>
    <w:p w14:paraId="4D5507D0" w14:textId="77777777" w:rsidR="00461378" w:rsidRDefault="00461378" w:rsidP="00461378">
      <w:pPr>
        <w:jc w:val="center"/>
        <w:rPr>
          <w:b/>
          <w:bCs/>
        </w:rPr>
      </w:pP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lastRenderedPageBreak/>
        <w:t>Sankce a odstoupení od smlouvy</w:t>
      </w:r>
    </w:p>
    <w:p w14:paraId="582F607E" w14:textId="77777777" w:rsidR="0019164C" w:rsidRPr="00895988" w:rsidRDefault="0019164C" w:rsidP="0019164C">
      <w:pPr>
        <w:rPr>
          <w:rFonts w:ascii="Arial" w:hAnsi="Arial" w:cs="Arial"/>
          <w:b/>
          <w:bCs/>
          <w:sz w:val="22"/>
          <w:szCs w:val="22"/>
        </w:rPr>
      </w:pPr>
    </w:p>
    <w:p w14:paraId="4B0C523F" w14:textId="67E2280D" w:rsidR="002F01CF" w:rsidRPr="00BF4C3E" w:rsidRDefault="009B4DB1" w:rsidP="0019164C">
      <w:pPr>
        <w:pStyle w:val="Odstavecsmlouvy"/>
      </w:pPr>
      <w:bookmarkStart w:id="30" w:name="_Ref138168271"/>
      <w:r w:rsidRPr="000C6A43">
        <w:t xml:space="preserve">Pokud </w:t>
      </w:r>
      <w:r w:rsidRPr="004B5E55">
        <w:t xml:space="preserve">je Poskytovatel v prodlení se splněním některé z </w:t>
      </w:r>
      <w:r w:rsidRPr="009B4DB1">
        <w:t xml:space="preserve">povinností utvrzených smluvními pokutami sjednanými </w:t>
      </w:r>
      <w:r w:rsidR="002F01CF" w:rsidRPr="009B4DB1">
        <w:t xml:space="preserve">v odst. </w:t>
      </w:r>
      <w:r w:rsidR="002F01CF" w:rsidRPr="000C6A43">
        <w:fldChar w:fldCharType="begin"/>
      </w:r>
      <w:r w:rsidR="002F01CF" w:rsidRPr="009B4DB1">
        <w:instrText xml:space="preserve"> REF _Ref138166949 \w \h </w:instrText>
      </w:r>
      <w:r>
        <w:instrText xml:space="preserve"> \* MERGEFORMAT </w:instrText>
      </w:r>
      <w:r w:rsidR="002F01CF" w:rsidRPr="000C6A43">
        <w:fldChar w:fldCharType="separate"/>
      </w:r>
      <w:r w:rsidR="003209E7">
        <w:t>X.2</w:t>
      </w:r>
      <w:r w:rsidR="002F01CF" w:rsidRPr="000C6A43">
        <w:fldChar w:fldCharType="end"/>
      </w:r>
      <w:r w:rsidR="002F01CF" w:rsidRPr="000C6A43">
        <w:t xml:space="preserve"> až </w:t>
      </w:r>
      <w:r w:rsidR="002F01CF" w:rsidRPr="000C6A43">
        <w:fldChar w:fldCharType="begin"/>
      </w:r>
      <w:r w:rsidR="002F01CF" w:rsidRPr="009B4DB1">
        <w:instrText xml:space="preserve"> REF _Ref138166952 \w \h </w:instrText>
      </w:r>
      <w:r>
        <w:instrText xml:space="preserve"> \* MERGEFORMAT </w:instrText>
      </w:r>
      <w:r w:rsidR="002F01CF" w:rsidRPr="000C6A43">
        <w:fldChar w:fldCharType="separate"/>
      </w:r>
      <w:r w:rsidR="003209E7">
        <w:t>X.6</w:t>
      </w:r>
      <w:r w:rsidR="002F01CF" w:rsidRPr="000C6A43">
        <w:fldChar w:fldCharType="end"/>
      </w:r>
      <w:r w:rsidR="002F01CF" w:rsidRPr="000C6A43">
        <w:t xml:space="preserve"> </w:t>
      </w:r>
      <w:r w:rsidR="006E1116" w:rsidRPr="000C6A43">
        <w:t xml:space="preserve">této smlouvy </w:t>
      </w:r>
      <w:r w:rsidRPr="004B5E55">
        <w:t xml:space="preserve">a takovou povinnost splní do </w:t>
      </w:r>
      <w:r w:rsidR="00070928" w:rsidRPr="009B4DB1">
        <w:t>2</w:t>
      </w:r>
      <w:r>
        <w:t> </w:t>
      </w:r>
      <w:r w:rsidR="006E1116" w:rsidRPr="000C6A43">
        <w:t>pracovních dnů od doručení písemné výzvy Objednatele k</w:t>
      </w:r>
      <w:r>
        <w:t xml:space="preserve"> jejímu</w:t>
      </w:r>
      <w:r w:rsidR="006E1116" w:rsidRPr="000C6A43">
        <w:t xml:space="preserve"> splnění</w:t>
      </w:r>
      <w:r>
        <w:t>, má se za to, že právo Objednatele na uhrazení takové smluvní pokuty nevzniklo.</w:t>
      </w:r>
      <w:bookmarkEnd w:id="30"/>
    </w:p>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1"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1"/>
      <w:r w:rsidR="006E1116">
        <w:t xml:space="preserve"> Tím není dotčeno ujednání odst. </w:t>
      </w:r>
      <w:r w:rsidR="006E1116">
        <w:fldChar w:fldCharType="begin"/>
      </w:r>
      <w:r w:rsidR="006E1116">
        <w:instrText xml:space="preserve"> REF _Ref138168271 \w \h </w:instrText>
      </w:r>
      <w:r w:rsidR="006E1116">
        <w:fldChar w:fldCharType="separate"/>
      </w:r>
      <w:r w:rsidR="003209E7">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3209E7">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46D389EC" w:rsidR="0019164C" w:rsidRPr="00895988" w:rsidRDefault="0019164C" w:rsidP="0019164C">
      <w:pPr>
        <w:pStyle w:val="Odstavecsmlouvy"/>
      </w:pPr>
      <w:r w:rsidRPr="00895988">
        <w:t>Pro případ prodlení Poskytovatele s</w:t>
      </w:r>
      <w:r>
        <w:t> provedením servisní</w:t>
      </w:r>
      <w:r w:rsidR="00084E80">
        <w:t>ho úkonu</w:t>
      </w:r>
      <w:r>
        <w:t xml:space="preserve">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3209E7">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3209E7">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3209E7">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3209E7">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3209E7">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2"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3209E7">
        <w:t>IV.6</w:t>
      </w:r>
      <w:r>
        <w:fldChar w:fldCharType="end"/>
      </w:r>
      <w:r>
        <w:t xml:space="preserve"> této smlouvy,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3209E7">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3209E7">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lastRenderedPageBreak/>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3209E7">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015BBB06" w:rsidR="00424A1F" w:rsidRPr="00895988" w:rsidRDefault="00811153" w:rsidP="004366E6">
      <w:pPr>
        <w:pStyle w:val="Odstavecsmlouvy"/>
      </w:pPr>
      <w:r w:rsidRPr="00895988">
        <w:t>Jakékoliv změny či doplňky této smlouvy lze činit pouze formou písemných číslovaných dodatků podepsaných oběma smluvními stranami; odstoupení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0C166823"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1F34B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Poskytovatel obdrží jedno vyhotovení a Objednatel obdrží </w:t>
      </w:r>
      <w:r w:rsidR="001F34BD">
        <w:rPr>
          <w:snapToGrid w:val="0"/>
        </w:rPr>
        <w:t xml:space="preserve">dvě </w:t>
      </w:r>
      <w:r>
        <w:rPr>
          <w:snapToGrid w:val="0"/>
        </w:rPr>
        <w:t xml:space="preserve">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lastRenderedPageBreak/>
        <w:t>Nedílnou součástí této smlouvy jsou:</w:t>
      </w:r>
    </w:p>
    <w:p w14:paraId="2957AB71" w14:textId="37191691" w:rsidR="006A0A77" w:rsidRDefault="006A0A77" w:rsidP="006A0A77">
      <w:pPr>
        <w:pStyle w:val="Odstavecsmlouvy"/>
        <w:numPr>
          <w:ilvl w:val="0"/>
          <w:numId w:val="28"/>
        </w:numPr>
        <w:jc w:val="left"/>
      </w:pPr>
      <w:r>
        <w:t xml:space="preserve">Příloha č. 1: </w:t>
      </w:r>
      <w:r w:rsidRPr="00895988">
        <w:t xml:space="preserve">Seznam servisovaných přístrojů </w:t>
      </w:r>
      <w:r w:rsidR="003209E7">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40BF9E48" w:rsidR="000F07F7" w:rsidRDefault="000F07F7" w:rsidP="003209E7">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EF386" w14:textId="77777777" w:rsidR="00BE3F25" w:rsidRDefault="00BE3F25" w:rsidP="008C3D93">
      <w:r>
        <w:separator/>
      </w:r>
    </w:p>
  </w:endnote>
  <w:endnote w:type="continuationSeparator" w:id="0">
    <w:p w14:paraId="282E740F" w14:textId="77777777" w:rsidR="00BE3F25" w:rsidRDefault="00BE3F25" w:rsidP="008C3D93">
      <w:r>
        <w:continuationSeparator/>
      </w:r>
    </w:p>
  </w:endnote>
  <w:endnote w:type="continuationNotice" w:id="1">
    <w:p w14:paraId="0D11837A" w14:textId="77777777" w:rsidR="00BE3F25" w:rsidRDefault="00BE3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0F6361FA"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775126" w:rsidRPr="001705BA">
          <w:rPr>
            <w:rFonts w:ascii="Arial" w:hAnsi="Arial" w:cs="Arial"/>
            <w:sz w:val="16"/>
            <w:szCs w:val="16"/>
          </w:rPr>
          <w:t>.a</w:t>
        </w:r>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spotřeb</w:t>
        </w:r>
        <w:r w:rsidR="001705BA" w:rsidRPr="001705BA">
          <w:rPr>
            <w:rFonts w:ascii="Arial" w:hAnsi="Arial" w:cs="Arial"/>
            <w:sz w:val="16"/>
            <w:szCs w:val="16"/>
          </w:rPr>
          <w:t>ní materiál pro opravy,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022926">
          <w:rPr>
            <w:rFonts w:ascii="Arial" w:hAnsi="Arial" w:cs="Arial"/>
            <w:noProof/>
            <w:sz w:val="18"/>
          </w:rPr>
          <w:t>1</w:t>
        </w:r>
        <w:r w:rsidRPr="001705BA">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BE4E9" w14:textId="77777777" w:rsidR="00BE3F25" w:rsidRDefault="00BE3F25" w:rsidP="008C3D93">
      <w:r>
        <w:separator/>
      </w:r>
    </w:p>
  </w:footnote>
  <w:footnote w:type="continuationSeparator" w:id="0">
    <w:p w14:paraId="3869266C" w14:textId="77777777" w:rsidR="00BE3F25" w:rsidRDefault="00BE3F25" w:rsidP="008C3D93">
      <w:r>
        <w:continuationSeparator/>
      </w:r>
    </w:p>
  </w:footnote>
  <w:footnote w:type="continuationNotice" w:id="1">
    <w:p w14:paraId="095DE7C7" w14:textId="77777777" w:rsidR="00BE3F25" w:rsidRDefault="00BE3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643D" w14:textId="77777777" w:rsidR="00BD3B21" w:rsidRPr="0031252B" w:rsidRDefault="00BD3B21" w:rsidP="0031252B">
    <w:pPr>
      <w:pStyle w:val="Zhlav"/>
      <w:jc w:val="right"/>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88586060">
    <w:abstractNumId w:val="18"/>
  </w:num>
  <w:num w:numId="2" w16cid:durableId="1265847910">
    <w:abstractNumId w:val="1"/>
  </w:num>
  <w:num w:numId="3" w16cid:durableId="309023137">
    <w:abstractNumId w:val="11"/>
  </w:num>
  <w:num w:numId="4" w16cid:durableId="536937630">
    <w:abstractNumId w:val="2"/>
  </w:num>
  <w:num w:numId="5" w16cid:durableId="1678801405">
    <w:abstractNumId w:val="19"/>
  </w:num>
  <w:num w:numId="6" w16cid:durableId="169955286">
    <w:abstractNumId w:val="6"/>
  </w:num>
  <w:num w:numId="7" w16cid:durableId="365452429">
    <w:abstractNumId w:val="0"/>
  </w:num>
  <w:num w:numId="8" w16cid:durableId="1785615730">
    <w:abstractNumId w:val="0"/>
  </w:num>
  <w:num w:numId="9" w16cid:durableId="3271731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40378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5464356">
    <w:abstractNumId w:val="7"/>
  </w:num>
  <w:num w:numId="12" w16cid:durableId="2027055908">
    <w:abstractNumId w:val="3"/>
  </w:num>
  <w:num w:numId="13" w16cid:durableId="1849829901">
    <w:abstractNumId w:val="18"/>
  </w:num>
  <w:num w:numId="14" w16cid:durableId="726345749">
    <w:abstractNumId w:val="4"/>
  </w:num>
  <w:num w:numId="15" w16cid:durableId="1795321576">
    <w:abstractNumId w:val="12"/>
  </w:num>
  <w:num w:numId="16" w16cid:durableId="983894899">
    <w:abstractNumId w:val="21"/>
  </w:num>
  <w:num w:numId="17" w16cid:durableId="854540751">
    <w:abstractNumId w:val="14"/>
  </w:num>
  <w:num w:numId="18" w16cid:durableId="1621374836">
    <w:abstractNumId w:val="20"/>
  </w:num>
  <w:num w:numId="19" w16cid:durableId="361903678">
    <w:abstractNumId w:val="10"/>
  </w:num>
  <w:num w:numId="20" w16cid:durableId="952177895">
    <w:abstractNumId w:val="8"/>
  </w:num>
  <w:num w:numId="21" w16cid:durableId="296448980">
    <w:abstractNumId w:val="5"/>
  </w:num>
  <w:num w:numId="22" w16cid:durableId="1059670053">
    <w:abstractNumId w:val="15"/>
  </w:num>
  <w:num w:numId="23" w16cid:durableId="628434138">
    <w:abstractNumId w:val="15"/>
  </w:num>
  <w:num w:numId="24" w16cid:durableId="608588476">
    <w:abstractNumId w:val="9"/>
  </w:num>
  <w:num w:numId="25" w16cid:durableId="1435781065">
    <w:abstractNumId w:val="17"/>
  </w:num>
  <w:num w:numId="26" w16cid:durableId="634484855">
    <w:abstractNumId w:val="15"/>
  </w:num>
  <w:num w:numId="27" w16cid:durableId="725032315">
    <w:abstractNumId w:val="16"/>
  </w:num>
  <w:num w:numId="28" w16cid:durableId="820657287">
    <w:abstractNumId w:val="13"/>
  </w:num>
  <w:num w:numId="29" w16cid:durableId="15832920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87503191">
    <w:abstractNumId w:val="15"/>
  </w:num>
  <w:num w:numId="31" w16cid:durableId="1149202511">
    <w:abstractNumId w:val="15"/>
  </w:num>
  <w:num w:numId="32" w16cid:durableId="11887592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44909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D0F"/>
    <w:rsid w:val="000014EF"/>
    <w:rsid w:val="00001B2D"/>
    <w:rsid w:val="00002BF9"/>
    <w:rsid w:val="00012FC3"/>
    <w:rsid w:val="000148E5"/>
    <w:rsid w:val="000169FF"/>
    <w:rsid w:val="00016F5B"/>
    <w:rsid w:val="0002021F"/>
    <w:rsid w:val="00022926"/>
    <w:rsid w:val="00023BA1"/>
    <w:rsid w:val="00023C8C"/>
    <w:rsid w:val="00025B2A"/>
    <w:rsid w:val="000331AD"/>
    <w:rsid w:val="00034C91"/>
    <w:rsid w:val="00045779"/>
    <w:rsid w:val="00052071"/>
    <w:rsid w:val="00067577"/>
    <w:rsid w:val="0007082A"/>
    <w:rsid w:val="00070928"/>
    <w:rsid w:val="00082232"/>
    <w:rsid w:val="00084E80"/>
    <w:rsid w:val="00093A1A"/>
    <w:rsid w:val="000B4918"/>
    <w:rsid w:val="000C237B"/>
    <w:rsid w:val="000C4325"/>
    <w:rsid w:val="000C445F"/>
    <w:rsid w:val="000C6A43"/>
    <w:rsid w:val="000C6AE7"/>
    <w:rsid w:val="000D5717"/>
    <w:rsid w:val="000E473F"/>
    <w:rsid w:val="000E7CB3"/>
    <w:rsid w:val="000F07F7"/>
    <w:rsid w:val="000F336D"/>
    <w:rsid w:val="000F392F"/>
    <w:rsid w:val="00106742"/>
    <w:rsid w:val="001069AA"/>
    <w:rsid w:val="00112D8C"/>
    <w:rsid w:val="00123E55"/>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C6F7D"/>
    <w:rsid w:val="001D1A06"/>
    <w:rsid w:val="001D40D8"/>
    <w:rsid w:val="001D4374"/>
    <w:rsid w:val="001F34BD"/>
    <w:rsid w:val="001F3894"/>
    <w:rsid w:val="00203621"/>
    <w:rsid w:val="002104C8"/>
    <w:rsid w:val="00231247"/>
    <w:rsid w:val="002318B5"/>
    <w:rsid w:val="0024708C"/>
    <w:rsid w:val="002508DC"/>
    <w:rsid w:val="00254A40"/>
    <w:rsid w:val="002703CF"/>
    <w:rsid w:val="00271A82"/>
    <w:rsid w:val="00275826"/>
    <w:rsid w:val="00275EF4"/>
    <w:rsid w:val="00282964"/>
    <w:rsid w:val="002921EC"/>
    <w:rsid w:val="002A144D"/>
    <w:rsid w:val="002A5D0D"/>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09E7"/>
    <w:rsid w:val="00326429"/>
    <w:rsid w:val="003347D1"/>
    <w:rsid w:val="003368CE"/>
    <w:rsid w:val="00343D3A"/>
    <w:rsid w:val="0034618E"/>
    <w:rsid w:val="00352DB3"/>
    <w:rsid w:val="00353EC2"/>
    <w:rsid w:val="00360881"/>
    <w:rsid w:val="00363B64"/>
    <w:rsid w:val="00364DAC"/>
    <w:rsid w:val="00376CAC"/>
    <w:rsid w:val="00380026"/>
    <w:rsid w:val="00381EDA"/>
    <w:rsid w:val="00383DEF"/>
    <w:rsid w:val="0038591F"/>
    <w:rsid w:val="003948D5"/>
    <w:rsid w:val="003969C7"/>
    <w:rsid w:val="00397BAB"/>
    <w:rsid w:val="003A0775"/>
    <w:rsid w:val="003A48C2"/>
    <w:rsid w:val="003A513A"/>
    <w:rsid w:val="003B3ECB"/>
    <w:rsid w:val="003C0DB6"/>
    <w:rsid w:val="003C190C"/>
    <w:rsid w:val="003C76CE"/>
    <w:rsid w:val="003D27D4"/>
    <w:rsid w:val="003D5B63"/>
    <w:rsid w:val="003E1355"/>
    <w:rsid w:val="003F58C0"/>
    <w:rsid w:val="0041207F"/>
    <w:rsid w:val="004152D5"/>
    <w:rsid w:val="004205DE"/>
    <w:rsid w:val="00420884"/>
    <w:rsid w:val="00424A1F"/>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5E55"/>
    <w:rsid w:val="004B675E"/>
    <w:rsid w:val="004C27C0"/>
    <w:rsid w:val="004C7BAB"/>
    <w:rsid w:val="004D24EF"/>
    <w:rsid w:val="004D5B4B"/>
    <w:rsid w:val="004D7041"/>
    <w:rsid w:val="004E3D8D"/>
    <w:rsid w:val="00502B0B"/>
    <w:rsid w:val="00511D72"/>
    <w:rsid w:val="005265E3"/>
    <w:rsid w:val="00543EA4"/>
    <w:rsid w:val="0055424C"/>
    <w:rsid w:val="00561F78"/>
    <w:rsid w:val="00566EF4"/>
    <w:rsid w:val="005677D6"/>
    <w:rsid w:val="0057327B"/>
    <w:rsid w:val="005820C0"/>
    <w:rsid w:val="00590E9C"/>
    <w:rsid w:val="00592CCC"/>
    <w:rsid w:val="00594897"/>
    <w:rsid w:val="005A319C"/>
    <w:rsid w:val="005A4B3D"/>
    <w:rsid w:val="005A4D53"/>
    <w:rsid w:val="005B35D7"/>
    <w:rsid w:val="005C6331"/>
    <w:rsid w:val="005D2576"/>
    <w:rsid w:val="005D609F"/>
    <w:rsid w:val="005E599F"/>
    <w:rsid w:val="005F172F"/>
    <w:rsid w:val="005F3528"/>
    <w:rsid w:val="00600025"/>
    <w:rsid w:val="006117D5"/>
    <w:rsid w:val="00614F40"/>
    <w:rsid w:val="006418A7"/>
    <w:rsid w:val="00642CE4"/>
    <w:rsid w:val="0065312B"/>
    <w:rsid w:val="006533C5"/>
    <w:rsid w:val="00656C67"/>
    <w:rsid w:val="00672C8D"/>
    <w:rsid w:val="00676822"/>
    <w:rsid w:val="00677327"/>
    <w:rsid w:val="00680FC3"/>
    <w:rsid w:val="00681A5D"/>
    <w:rsid w:val="0068256A"/>
    <w:rsid w:val="0069166B"/>
    <w:rsid w:val="006A0A77"/>
    <w:rsid w:val="006A5BCB"/>
    <w:rsid w:val="006A5F9D"/>
    <w:rsid w:val="006B54A9"/>
    <w:rsid w:val="006B6AFC"/>
    <w:rsid w:val="006C0AE3"/>
    <w:rsid w:val="006C4A2C"/>
    <w:rsid w:val="006D2203"/>
    <w:rsid w:val="006D2D0F"/>
    <w:rsid w:val="006D58E5"/>
    <w:rsid w:val="006D7C3D"/>
    <w:rsid w:val="006E1116"/>
    <w:rsid w:val="006E1E16"/>
    <w:rsid w:val="006E25A4"/>
    <w:rsid w:val="006F13C3"/>
    <w:rsid w:val="006F1A41"/>
    <w:rsid w:val="00703393"/>
    <w:rsid w:val="007042B1"/>
    <w:rsid w:val="00704A6A"/>
    <w:rsid w:val="00707C3A"/>
    <w:rsid w:val="007159AD"/>
    <w:rsid w:val="00720285"/>
    <w:rsid w:val="007277DF"/>
    <w:rsid w:val="00732F56"/>
    <w:rsid w:val="007333CD"/>
    <w:rsid w:val="007336F2"/>
    <w:rsid w:val="007346EF"/>
    <w:rsid w:val="00735322"/>
    <w:rsid w:val="0074309B"/>
    <w:rsid w:val="007433CB"/>
    <w:rsid w:val="00745EAF"/>
    <w:rsid w:val="00745EBE"/>
    <w:rsid w:val="00752E7B"/>
    <w:rsid w:val="00756BFB"/>
    <w:rsid w:val="007578BE"/>
    <w:rsid w:val="007614C5"/>
    <w:rsid w:val="007628FF"/>
    <w:rsid w:val="0077144F"/>
    <w:rsid w:val="00774A0F"/>
    <w:rsid w:val="00775126"/>
    <w:rsid w:val="00777C26"/>
    <w:rsid w:val="007818A1"/>
    <w:rsid w:val="00791E79"/>
    <w:rsid w:val="007A44F9"/>
    <w:rsid w:val="007B4FA4"/>
    <w:rsid w:val="007C0E96"/>
    <w:rsid w:val="007C325D"/>
    <w:rsid w:val="007C5330"/>
    <w:rsid w:val="007C5C9D"/>
    <w:rsid w:val="007D1195"/>
    <w:rsid w:val="007D3C87"/>
    <w:rsid w:val="007D58B5"/>
    <w:rsid w:val="007D6D38"/>
    <w:rsid w:val="007E7A2C"/>
    <w:rsid w:val="007F084C"/>
    <w:rsid w:val="007F4D33"/>
    <w:rsid w:val="00804A2D"/>
    <w:rsid w:val="00811153"/>
    <w:rsid w:val="0082766A"/>
    <w:rsid w:val="00841E87"/>
    <w:rsid w:val="008546CC"/>
    <w:rsid w:val="00874D82"/>
    <w:rsid w:val="00875D5B"/>
    <w:rsid w:val="00876D06"/>
    <w:rsid w:val="0088594B"/>
    <w:rsid w:val="00895988"/>
    <w:rsid w:val="008977F4"/>
    <w:rsid w:val="008A732D"/>
    <w:rsid w:val="008B1042"/>
    <w:rsid w:val="008B24F8"/>
    <w:rsid w:val="008B4661"/>
    <w:rsid w:val="008C14C8"/>
    <w:rsid w:val="008C3D93"/>
    <w:rsid w:val="008C4EF0"/>
    <w:rsid w:val="008D1BAF"/>
    <w:rsid w:val="008D5D71"/>
    <w:rsid w:val="008D7D02"/>
    <w:rsid w:val="008F1CD5"/>
    <w:rsid w:val="008F1D5F"/>
    <w:rsid w:val="008F513F"/>
    <w:rsid w:val="00920F91"/>
    <w:rsid w:val="009268E6"/>
    <w:rsid w:val="00936384"/>
    <w:rsid w:val="00941216"/>
    <w:rsid w:val="00943339"/>
    <w:rsid w:val="00946F41"/>
    <w:rsid w:val="00956A9A"/>
    <w:rsid w:val="00956DAD"/>
    <w:rsid w:val="00957C2E"/>
    <w:rsid w:val="00981274"/>
    <w:rsid w:val="009846D5"/>
    <w:rsid w:val="009A6A00"/>
    <w:rsid w:val="009B37E6"/>
    <w:rsid w:val="009B4DB1"/>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2CF0"/>
    <w:rsid w:val="00A42DB6"/>
    <w:rsid w:val="00A4460B"/>
    <w:rsid w:val="00A457A3"/>
    <w:rsid w:val="00A53008"/>
    <w:rsid w:val="00A5484E"/>
    <w:rsid w:val="00A7032B"/>
    <w:rsid w:val="00A7466B"/>
    <w:rsid w:val="00A84392"/>
    <w:rsid w:val="00AB48EF"/>
    <w:rsid w:val="00AC05AE"/>
    <w:rsid w:val="00AC13C9"/>
    <w:rsid w:val="00AC19E7"/>
    <w:rsid w:val="00AC1D91"/>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7454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3F25"/>
    <w:rsid w:val="00BE5D92"/>
    <w:rsid w:val="00BE6AC0"/>
    <w:rsid w:val="00BF2C72"/>
    <w:rsid w:val="00BF4C3E"/>
    <w:rsid w:val="00C04FE9"/>
    <w:rsid w:val="00C15709"/>
    <w:rsid w:val="00C247D7"/>
    <w:rsid w:val="00C300F6"/>
    <w:rsid w:val="00C40A98"/>
    <w:rsid w:val="00C53E17"/>
    <w:rsid w:val="00C61157"/>
    <w:rsid w:val="00C635C4"/>
    <w:rsid w:val="00C652E8"/>
    <w:rsid w:val="00C6601C"/>
    <w:rsid w:val="00C70A45"/>
    <w:rsid w:val="00C902A0"/>
    <w:rsid w:val="00CB049F"/>
    <w:rsid w:val="00CB7323"/>
    <w:rsid w:val="00CC3225"/>
    <w:rsid w:val="00CC32AB"/>
    <w:rsid w:val="00CD28DD"/>
    <w:rsid w:val="00CE48A0"/>
    <w:rsid w:val="00CE7CCD"/>
    <w:rsid w:val="00D00799"/>
    <w:rsid w:val="00D04144"/>
    <w:rsid w:val="00D112AA"/>
    <w:rsid w:val="00D536EA"/>
    <w:rsid w:val="00D60080"/>
    <w:rsid w:val="00D822C8"/>
    <w:rsid w:val="00D86528"/>
    <w:rsid w:val="00D9069F"/>
    <w:rsid w:val="00DA6C7C"/>
    <w:rsid w:val="00DA6E7A"/>
    <w:rsid w:val="00DB0A30"/>
    <w:rsid w:val="00DB26F4"/>
    <w:rsid w:val="00DB5652"/>
    <w:rsid w:val="00DB7749"/>
    <w:rsid w:val="00DB7DCA"/>
    <w:rsid w:val="00DC2688"/>
    <w:rsid w:val="00DC4EEB"/>
    <w:rsid w:val="00DD68BD"/>
    <w:rsid w:val="00DD6C37"/>
    <w:rsid w:val="00DE13ED"/>
    <w:rsid w:val="00DF4D6E"/>
    <w:rsid w:val="00DF715B"/>
    <w:rsid w:val="00E129DD"/>
    <w:rsid w:val="00E14C00"/>
    <w:rsid w:val="00E45556"/>
    <w:rsid w:val="00E45744"/>
    <w:rsid w:val="00E45DB2"/>
    <w:rsid w:val="00E50051"/>
    <w:rsid w:val="00E61259"/>
    <w:rsid w:val="00E631D8"/>
    <w:rsid w:val="00E750EE"/>
    <w:rsid w:val="00E805FF"/>
    <w:rsid w:val="00E81FEB"/>
    <w:rsid w:val="00E82C46"/>
    <w:rsid w:val="00E92F3F"/>
    <w:rsid w:val="00E93835"/>
    <w:rsid w:val="00E97231"/>
    <w:rsid w:val="00EA673C"/>
    <w:rsid w:val="00EB04C0"/>
    <w:rsid w:val="00EC319D"/>
    <w:rsid w:val="00EE1087"/>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D0C"/>
    <w:rsid w:val="00FC55F0"/>
    <w:rsid w:val="00FC7501"/>
    <w:rsid w:val="00FE1D5A"/>
    <w:rsid w:val="00FF626A"/>
    <w:rsid w:val="0F1DA560"/>
    <w:rsid w:val="13FB97B5"/>
    <w:rsid w:val="209997EE"/>
    <w:rsid w:val="2195D72C"/>
    <w:rsid w:val="25BFC109"/>
    <w:rsid w:val="2607AA0E"/>
    <w:rsid w:val="32E1B079"/>
    <w:rsid w:val="372DD0B1"/>
    <w:rsid w:val="3CAC05C7"/>
    <w:rsid w:val="4BFEE12A"/>
    <w:rsid w:val="60E0C6EF"/>
    <w:rsid w:val="6DA5CEFD"/>
    <w:rsid w:val="73D26FEE"/>
    <w:rsid w:val="7B636395"/>
    <w:rsid w:val="7C7D8D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0B92C-2B6E-4A65-A69F-42E77FF02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C068E-D7BB-419E-A8EE-887128AD2B15}">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4.xml><?xml version="1.0" encoding="utf-8"?>
<ds:datastoreItem xmlns:ds="http://schemas.openxmlformats.org/officeDocument/2006/customXml" ds:itemID="{797C1E5D-C968-4BA8-9DAA-2697386A4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5695</Words>
  <Characters>33605</Characters>
  <Application>Microsoft Office Word</Application>
  <DocSecurity>0</DocSecurity>
  <Lines>280</Lines>
  <Paragraphs>78</Paragraphs>
  <ScaleCrop>false</ScaleCrop>
  <Company>FN Brno</Company>
  <LinksUpToDate>false</LinksUpToDate>
  <CharactersWithSpaces>39222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Mičánková Lucie</cp:lastModifiedBy>
  <cp:revision>22</cp:revision>
  <cp:lastPrinted>2020-10-08T07:35:00Z</cp:lastPrinted>
  <dcterms:created xsi:type="dcterms:W3CDTF">2023-07-28T10:13:00Z</dcterms:created>
  <dcterms:modified xsi:type="dcterms:W3CDTF">2025-09-24T08:47:00Z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