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6E0D8FA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A91DB1">
        <w:rPr>
          <w:rFonts w:ascii="Arial" w:hAnsi="Arial" w:cs="Arial"/>
          <w:b/>
          <w:bCs/>
        </w:rPr>
        <w:t>L</w:t>
      </w:r>
      <w:r w:rsidR="009446A9" w:rsidRPr="009446A9">
        <w:rPr>
          <w:rFonts w:ascii="Arial" w:hAnsi="Arial" w:cs="Arial"/>
          <w:b/>
          <w:bCs/>
        </w:rPr>
        <w:t>éčiv</w:t>
      </w:r>
      <w:r w:rsidR="00A91DB1">
        <w:rPr>
          <w:rFonts w:ascii="Arial" w:hAnsi="Arial" w:cs="Arial"/>
          <w:b/>
          <w:bCs/>
        </w:rPr>
        <w:t>é</w:t>
      </w:r>
      <w:r w:rsidR="009446A9" w:rsidRPr="009446A9">
        <w:rPr>
          <w:rFonts w:ascii="Arial" w:hAnsi="Arial" w:cs="Arial"/>
          <w:b/>
          <w:bCs/>
        </w:rPr>
        <w:t xml:space="preserve"> příprav</w:t>
      </w:r>
      <w:r w:rsidR="00A91DB1">
        <w:rPr>
          <w:rFonts w:ascii="Arial" w:hAnsi="Arial" w:cs="Arial"/>
          <w:b/>
          <w:bCs/>
        </w:rPr>
        <w:t>ky</w:t>
      </w:r>
      <w:r w:rsidR="009446A9" w:rsidRPr="009446A9">
        <w:rPr>
          <w:rFonts w:ascii="Arial" w:hAnsi="Arial" w:cs="Arial"/>
          <w:b/>
          <w:bCs/>
        </w:rPr>
        <w:t xml:space="preserve"> s účinnou látkou BARICITINIB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A91DB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A91DB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A91DB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A91DB1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A91DB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A91DB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A91DB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A91DB1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69B3"/>
    <w:rsid w:val="00820BB4"/>
    <w:rsid w:val="00844C17"/>
    <w:rsid w:val="00846EA6"/>
    <w:rsid w:val="008701D7"/>
    <w:rsid w:val="008E3204"/>
    <w:rsid w:val="009446A9"/>
    <w:rsid w:val="009C38C5"/>
    <w:rsid w:val="00A15E13"/>
    <w:rsid w:val="00A25576"/>
    <w:rsid w:val="00A91DB1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