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ED88E" w14:textId="3736F1E0" w:rsidR="1D498E5F" w:rsidRDefault="1D498E5F" w:rsidP="0C9B5AF6">
      <w:pPr>
        <w:rPr>
          <w:rFonts w:eastAsiaTheme="minorEastAsia"/>
          <w:b/>
          <w:bCs/>
        </w:rPr>
      </w:pPr>
      <w:r w:rsidRPr="0C9B5AF6">
        <w:rPr>
          <w:rFonts w:eastAsiaTheme="minorEastAsia"/>
          <w:b/>
          <w:bCs/>
        </w:rPr>
        <w:t>Roboticky</w:t>
      </w:r>
      <w:r w:rsidR="473E496F" w:rsidRPr="0C9B5AF6">
        <w:rPr>
          <w:rFonts w:eastAsiaTheme="minorEastAsia"/>
          <w:b/>
          <w:bCs/>
        </w:rPr>
        <w:t xml:space="preserve"> </w:t>
      </w:r>
      <w:r w:rsidRPr="0C9B5AF6">
        <w:rPr>
          <w:rFonts w:eastAsiaTheme="minorEastAsia"/>
          <w:b/>
          <w:bCs/>
        </w:rPr>
        <w:t>asistovaná rukavice 1 ks</w:t>
      </w:r>
    </w:p>
    <w:p w14:paraId="205C357E" w14:textId="335B2D34" w:rsidR="2E5888EE" w:rsidRDefault="2E5888EE" w:rsidP="0C9B5AF6">
      <w:pPr>
        <w:rPr>
          <w:rFonts w:eastAsiaTheme="minorEastAsia"/>
          <w:b/>
          <w:bCs/>
        </w:rPr>
      </w:pPr>
    </w:p>
    <w:p w14:paraId="075E9EEA" w14:textId="0840B6FA" w:rsidR="008C3966" w:rsidRDefault="1D498E5F" w:rsidP="0C9B5AF6">
      <w:pPr>
        <w:rPr>
          <w:rFonts w:eastAsiaTheme="minorEastAsia"/>
          <w:b/>
          <w:bCs/>
        </w:rPr>
      </w:pPr>
      <w:r w:rsidRPr="0C9B5AF6">
        <w:rPr>
          <w:rFonts w:eastAsiaTheme="minorEastAsia"/>
          <w:b/>
          <w:bCs/>
        </w:rPr>
        <w:t>Technická specifikace</w:t>
      </w:r>
    </w:p>
    <w:p w14:paraId="3179B1CF" w14:textId="769149D8" w:rsidR="2E47A52E" w:rsidRDefault="2E47A52E" w:rsidP="0C9B5AF6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>Roboticky asistovaná rukavice pro rehabilitaci prstů a ruky</w:t>
      </w:r>
    </w:p>
    <w:p w14:paraId="69F3A09A" w14:textId="7703D08B" w:rsidR="17A950A2" w:rsidRDefault="17A950A2" w:rsidP="0C9B5AF6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 xml:space="preserve">Vhodné pro pacienty </w:t>
      </w:r>
      <w:r w:rsidR="11D7F9B6" w:rsidRPr="0C9B5AF6">
        <w:rPr>
          <w:rFonts w:eastAsiaTheme="minorEastAsia"/>
        </w:rPr>
        <w:t>s</w:t>
      </w:r>
      <w:r w:rsidRPr="0C9B5AF6">
        <w:rPr>
          <w:rFonts w:eastAsiaTheme="minorEastAsia"/>
        </w:rPr>
        <w:t xml:space="preserve"> pasivní </w:t>
      </w:r>
      <w:r w:rsidR="75BFCE81" w:rsidRPr="0C9B5AF6">
        <w:rPr>
          <w:rFonts w:eastAsiaTheme="minorEastAsia"/>
        </w:rPr>
        <w:t xml:space="preserve">i aktivní </w:t>
      </w:r>
      <w:r w:rsidRPr="0C9B5AF6">
        <w:rPr>
          <w:rFonts w:eastAsiaTheme="minorEastAsia"/>
        </w:rPr>
        <w:t xml:space="preserve">účastí pohybu </w:t>
      </w:r>
      <w:r w:rsidR="7840BCA1" w:rsidRPr="0C9B5AF6">
        <w:rPr>
          <w:rFonts w:eastAsiaTheme="minorEastAsia"/>
        </w:rPr>
        <w:t>ruky a prstů</w:t>
      </w:r>
    </w:p>
    <w:p w14:paraId="327239ED" w14:textId="72B11E32" w:rsidR="2D631305" w:rsidRDefault="2D631305" w:rsidP="0C9B5AF6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>Výběr z různých módů cvičení:</w:t>
      </w:r>
    </w:p>
    <w:p w14:paraId="0C4DF0C0" w14:textId="4AFFF6D0" w:rsidR="2D631305" w:rsidRDefault="2D631305" w:rsidP="0C9B5AF6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>Pasivní mód - mobilizace prstů ruky bez aktivní účasti pacienta</w:t>
      </w:r>
    </w:p>
    <w:p w14:paraId="4F3B0ABA" w14:textId="0FFDD8FB" w:rsidR="2D631305" w:rsidRDefault="2D631305" w:rsidP="0C9B5AF6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 xml:space="preserve">Bilaterální mód - </w:t>
      </w:r>
      <w:r w:rsidRPr="0C9B5AF6">
        <w:rPr>
          <w:rFonts w:eastAsiaTheme="minorEastAsia"/>
          <w:color w:val="000000" w:themeColor="text1"/>
        </w:rPr>
        <w:t>pohyby zdravé ruky jsou simultánně provedeny na postižené ruce, a to i u hemiplegických pacientů s úplným motorickým deficitem</w:t>
      </w:r>
    </w:p>
    <w:p w14:paraId="3076635D" w14:textId="51F1C4BC" w:rsidR="38DE453D" w:rsidRDefault="38DE453D" w:rsidP="0C9B5AF6">
      <w:pPr>
        <w:pStyle w:val="Odstavecseseznamem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Aktivně - asistovaný mód - snímá</w:t>
      </w:r>
      <w:r w:rsidR="07FB1DEA" w:rsidRPr="0C9B5AF6">
        <w:rPr>
          <w:rFonts w:eastAsiaTheme="minorEastAsia"/>
          <w:color w:val="000000" w:themeColor="text1"/>
        </w:rPr>
        <w:t>ní</w:t>
      </w:r>
      <w:r w:rsidRPr="0C9B5AF6">
        <w:rPr>
          <w:rFonts w:eastAsiaTheme="minorEastAsia"/>
          <w:color w:val="000000" w:themeColor="text1"/>
        </w:rPr>
        <w:t xml:space="preserve"> aktivní</w:t>
      </w:r>
      <w:r w:rsidR="66E2C5F8" w:rsidRPr="0C9B5AF6">
        <w:rPr>
          <w:rFonts w:eastAsiaTheme="minorEastAsia"/>
          <w:color w:val="000000" w:themeColor="text1"/>
        </w:rPr>
        <w:t>ch</w:t>
      </w:r>
      <w:r w:rsidRPr="0C9B5AF6">
        <w:rPr>
          <w:rFonts w:eastAsiaTheme="minorEastAsia"/>
          <w:color w:val="000000" w:themeColor="text1"/>
        </w:rPr>
        <w:t xml:space="preserve"> pohyb</w:t>
      </w:r>
      <w:r w:rsidR="47239582" w:rsidRPr="0C9B5AF6">
        <w:rPr>
          <w:rFonts w:eastAsiaTheme="minorEastAsia"/>
          <w:color w:val="000000" w:themeColor="text1"/>
        </w:rPr>
        <w:t>ů</w:t>
      </w:r>
      <w:r w:rsidRPr="0C9B5AF6">
        <w:rPr>
          <w:rFonts w:eastAsiaTheme="minorEastAsia"/>
          <w:color w:val="000000" w:themeColor="text1"/>
        </w:rPr>
        <w:t xml:space="preserve"> pacienta </w:t>
      </w:r>
      <w:r w:rsidR="6B19F8F7" w:rsidRPr="0C9B5AF6">
        <w:rPr>
          <w:rFonts w:eastAsiaTheme="minorEastAsia"/>
          <w:color w:val="000000" w:themeColor="text1"/>
        </w:rPr>
        <w:t>s pomocí</w:t>
      </w:r>
      <w:r w:rsidRPr="0C9B5AF6">
        <w:rPr>
          <w:rFonts w:eastAsiaTheme="minorEastAsia"/>
          <w:color w:val="000000" w:themeColor="text1"/>
        </w:rPr>
        <w:t xml:space="preserve"> pouze v případě nutnosti</w:t>
      </w:r>
    </w:p>
    <w:p w14:paraId="78C48C9F" w14:textId="6E5A5D0F" w:rsidR="44C01270" w:rsidRDefault="44C01270" w:rsidP="0C9B5AF6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C9B5AF6">
        <w:rPr>
          <w:rFonts w:eastAsiaTheme="minorEastAsia"/>
          <w:color w:val="000000" w:themeColor="text1"/>
        </w:rPr>
        <w:t>Terapeutem vedený mód - pohyby terapeuta, který má nasazenou 1 z rukavic jsou simultánně provedeny na postižené ruce pacienta</w:t>
      </w:r>
    </w:p>
    <w:p w14:paraId="4F92DFD2" w14:textId="210FEAF2" w:rsidR="7840BCA1" w:rsidRDefault="7840BCA1" w:rsidP="0C9B5AF6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>Možnost přesného nastavení rozsahu pohybu pro každý prst a přesnou rychlost pohybu</w:t>
      </w:r>
    </w:p>
    <w:p w14:paraId="6159D600" w14:textId="0676AB5E" w:rsidR="7840BCA1" w:rsidRDefault="7840BCA1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</w:rPr>
        <w:t>Dynamická</w:t>
      </w:r>
      <w:r w:rsidRPr="0C9B5AF6">
        <w:rPr>
          <w:rFonts w:eastAsiaTheme="minorEastAsia"/>
          <w:color w:val="000000" w:themeColor="text1"/>
        </w:rPr>
        <w:t xml:space="preserve"> podpora paž</w:t>
      </w:r>
      <w:r w:rsidR="22B52DB3" w:rsidRPr="0C9B5AF6">
        <w:rPr>
          <w:rFonts w:eastAsiaTheme="minorEastAsia"/>
          <w:color w:val="000000" w:themeColor="text1"/>
        </w:rPr>
        <w:t>í</w:t>
      </w:r>
      <w:r w:rsidRPr="0C9B5AF6">
        <w:rPr>
          <w:rFonts w:eastAsiaTheme="minorEastAsia"/>
          <w:color w:val="000000" w:themeColor="text1"/>
        </w:rPr>
        <w:t>/odlehčení paž</w:t>
      </w:r>
      <w:r w:rsidR="08379302" w:rsidRPr="0C9B5AF6">
        <w:rPr>
          <w:rFonts w:eastAsiaTheme="minorEastAsia"/>
          <w:color w:val="000000" w:themeColor="text1"/>
        </w:rPr>
        <w:t>í</w:t>
      </w:r>
    </w:p>
    <w:p w14:paraId="5F645E8C" w14:textId="5E2A36D3" w:rsidR="7840BCA1" w:rsidRDefault="7840BCA1" w:rsidP="0C9B5AF6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9B5AF6">
        <w:rPr>
          <w:rFonts w:eastAsiaTheme="minorEastAsia"/>
          <w:color w:val="000000" w:themeColor="text1"/>
        </w:rPr>
        <w:t xml:space="preserve">Jednoduchá i komplexní motorická cvičení (dosah, uchopení špetkou a jinými úchopy, manipulace a uvolnění běžných předmětů), </w:t>
      </w:r>
      <w:r w:rsidR="3F5AFDEE" w:rsidRPr="0C9B5AF6">
        <w:rPr>
          <w:rFonts w:eastAsiaTheme="minorEastAsia"/>
          <w:color w:val="000000" w:themeColor="text1"/>
        </w:rPr>
        <w:t xml:space="preserve">cvičení na </w:t>
      </w:r>
      <w:r w:rsidRPr="0C9B5AF6">
        <w:rPr>
          <w:rFonts w:eastAsiaTheme="minorEastAsia"/>
          <w:color w:val="000000" w:themeColor="text1"/>
        </w:rPr>
        <w:t>krátkodob</w:t>
      </w:r>
      <w:r w:rsidR="036FBD1E" w:rsidRPr="0C9B5AF6">
        <w:rPr>
          <w:rFonts w:eastAsiaTheme="minorEastAsia"/>
          <w:color w:val="000000" w:themeColor="text1"/>
        </w:rPr>
        <w:t>ou</w:t>
      </w:r>
      <w:r w:rsidRPr="0C9B5AF6">
        <w:rPr>
          <w:rFonts w:eastAsiaTheme="minorEastAsia"/>
          <w:color w:val="000000" w:themeColor="text1"/>
        </w:rPr>
        <w:t xml:space="preserve"> paměť a exekutivní funkce</w:t>
      </w:r>
    </w:p>
    <w:p w14:paraId="08F3F4DB" w14:textId="0F9747B6" w:rsidR="7840BCA1" w:rsidRDefault="7840BCA1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 xml:space="preserve">Flexe a extenze prstů, radiální a ulnární dukce, flexe a extenze zapěstí, pronace a supinace předloktí, pohyby paže (nahoru / dolů, doleva / doprava, dopředu / dozadu) </w:t>
      </w:r>
    </w:p>
    <w:p w14:paraId="17F968F9" w14:textId="2249EB61" w:rsidR="72EADE08" w:rsidRDefault="72EADE08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Tréninky zaměřené na kognitivní funkce (trénink selektivní pozornosti, schopnost přesunu pozornosti, paměť, vizuálně-prostorová orientace)</w:t>
      </w:r>
      <w:r w:rsidR="7840BCA1" w:rsidRPr="0C9B5AF6">
        <w:rPr>
          <w:rFonts w:eastAsiaTheme="minorEastAsia"/>
          <w:color w:val="000000" w:themeColor="text1"/>
        </w:rPr>
        <w:t xml:space="preserve"> </w:t>
      </w:r>
    </w:p>
    <w:p w14:paraId="79761187" w14:textId="08F81FE4" w:rsidR="73169EA7" w:rsidRDefault="73169EA7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Audio-vizuální zpětná vazba</w:t>
      </w:r>
    </w:p>
    <w:p w14:paraId="3BD0C45A" w14:textId="631AD637" w:rsidR="73169EA7" w:rsidRDefault="73169EA7" w:rsidP="0C9B5AF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Simulovaná 3D animace ruky</w:t>
      </w:r>
    </w:p>
    <w:p w14:paraId="37C9ECB4" w14:textId="35601048" w:rsidR="73169EA7" w:rsidRDefault="73169EA7" w:rsidP="0C9B5AF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Databáze pacientů pro nastavení individuálních terapeutických plánů</w:t>
      </w:r>
    </w:p>
    <w:p w14:paraId="01EB68F3" w14:textId="656407E1" w:rsidR="73169EA7" w:rsidRDefault="73169EA7" w:rsidP="0C9B5AF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Grafická prezentace pacientových výsledků v přehledném reportu</w:t>
      </w:r>
    </w:p>
    <w:p w14:paraId="6E1B2F21" w14:textId="224AB616" w:rsidR="1201CDEF" w:rsidRDefault="1201CDEF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Vhodné pro terapii v sedě na židli/vozíku, ve stoje</w:t>
      </w:r>
    </w:p>
    <w:p w14:paraId="0293CFDC" w14:textId="100B5498" w:rsidR="1201CDEF" w:rsidRDefault="1201CDEF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Vhodné pro dospělé i pediatrické pacienty</w:t>
      </w:r>
    </w:p>
    <w:p w14:paraId="4AFBEAE8" w14:textId="1A362544" w:rsidR="1201CDEF" w:rsidRDefault="1201CDEF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V hodné pro pacienty s parézou/plégi</w:t>
      </w:r>
      <w:r w:rsidR="4C0564F8" w:rsidRPr="0C9B5AF6">
        <w:rPr>
          <w:rFonts w:eastAsiaTheme="minorEastAsia"/>
          <w:color w:val="000000" w:themeColor="text1"/>
        </w:rPr>
        <w:t>í</w:t>
      </w:r>
      <w:r w:rsidRPr="0C9B5AF6">
        <w:rPr>
          <w:rFonts w:eastAsiaTheme="minorEastAsia"/>
          <w:color w:val="000000" w:themeColor="text1"/>
        </w:rPr>
        <w:t xml:space="preserve"> horní končetiny</w:t>
      </w:r>
    </w:p>
    <w:p w14:paraId="7C761ED4" w14:textId="090A7331" w:rsidR="0BD7A0E6" w:rsidRDefault="0BD7A0E6" w:rsidP="0C9B5AF6">
      <w:pPr>
        <w:pStyle w:val="Odstavecseseznamem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Rukavice ponechávají volnou dlaň pro možnost práce s reálnými předměty</w:t>
      </w:r>
    </w:p>
    <w:p w14:paraId="2A154FD7" w14:textId="3FD3136B" w:rsidR="0BD7A0E6" w:rsidRDefault="0BD7A0E6" w:rsidP="0C9B5AF6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>De</w:t>
      </w:r>
      <w:r w:rsidR="77582680" w:rsidRPr="0C9B5AF6">
        <w:rPr>
          <w:rFonts w:eastAsiaTheme="minorEastAsia"/>
        </w:rPr>
        <w:t>z</w:t>
      </w:r>
      <w:r w:rsidRPr="0C9B5AF6">
        <w:rPr>
          <w:rFonts w:eastAsiaTheme="minorEastAsia"/>
        </w:rPr>
        <w:t>infikovatelnost rukavic</w:t>
      </w:r>
    </w:p>
    <w:p w14:paraId="12C4518D" w14:textId="464D91F5" w:rsidR="1BBE802D" w:rsidRDefault="1BBE802D" w:rsidP="0C9B5AF6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9B5AF6">
        <w:rPr>
          <w:rFonts w:eastAsiaTheme="minorEastAsia"/>
        </w:rPr>
        <w:t>Napájení z el. sítě 230 – 240 V, 50 – 60 Hz</w:t>
      </w:r>
    </w:p>
    <w:p w14:paraId="306E3EA5" w14:textId="3CB56B60" w:rsidR="0C9B5AF6" w:rsidRDefault="0C9B5AF6" w:rsidP="0C9B5AF6">
      <w:pPr>
        <w:pStyle w:val="Odstavecseseznamem"/>
        <w:rPr>
          <w:rFonts w:eastAsiaTheme="minorEastAsia"/>
        </w:rPr>
      </w:pPr>
    </w:p>
    <w:p w14:paraId="183F9E69" w14:textId="28E05580" w:rsidR="0C9B5AF6" w:rsidRDefault="0C9B5AF6" w:rsidP="0C9B5AF6">
      <w:pPr>
        <w:rPr>
          <w:rFonts w:eastAsiaTheme="minorEastAsia"/>
          <w:b/>
          <w:bCs/>
        </w:rPr>
      </w:pPr>
    </w:p>
    <w:p w14:paraId="12C065D6" w14:textId="6BBE86E5" w:rsidR="0C9B5AF6" w:rsidRDefault="0C9B5AF6" w:rsidP="0C9B5AF6">
      <w:pPr>
        <w:rPr>
          <w:rFonts w:eastAsiaTheme="minorEastAsia"/>
          <w:b/>
          <w:bCs/>
        </w:rPr>
      </w:pPr>
    </w:p>
    <w:p w14:paraId="21A60CFB" w14:textId="66434E38" w:rsidR="0C9B5AF6" w:rsidRDefault="0C9B5AF6" w:rsidP="0C9B5AF6">
      <w:pPr>
        <w:rPr>
          <w:rFonts w:eastAsiaTheme="minorEastAsia"/>
          <w:b/>
          <w:bCs/>
        </w:rPr>
      </w:pPr>
    </w:p>
    <w:p w14:paraId="3FEADE79" w14:textId="0047E630" w:rsidR="0C9B5AF6" w:rsidRDefault="0C9B5AF6" w:rsidP="0C9B5AF6">
      <w:pPr>
        <w:rPr>
          <w:rFonts w:eastAsiaTheme="minorEastAsia"/>
          <w:b/>
          <w:bCs/>
        </w:rPr>
      </w:pPr>
    </w:p>
    <w:p w14:paraId="7799EFD2" w14:textId="7B1A322B" w:rsidR="2E5888EE" w:rsidRDefault="55875067" w:rsidP="0C9B5AF6">
      <w:pPr>
        <w:rPr>
          <w:rFonts w:eastAsiaTheme="minorEastAsia"/>
          <w:b/>
          <w:bCs/>
        </w:rPr>
      </w:pPr>
      <w:r w:rsidRPr="0C9B5AF6">
        <w:rPr>
          <w:rFonts w:eastAsiaTheme="minorEastAsia"/>
          <w:b/>
          <w:bCs/>
        </w:rPr>
        <w:t>Příslušenství v rámci dodávky:</w:t>
      </w:r>
    </w:p>
    <w:p w14:paraId="1BE07197" w14:textId="34113892" w:rsidR="2E5888EE" w:rsidRDefault="047B542D" w:rsidP="0C9B5AF6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C9B5AF6">
        <w:rPr>
          <w:rFonts w:eastAsiaTheme="minorEastAsia"/>
        </w:rPr>
        <w:t xml:space="preserve">Minimálně 4 páry rukavic o různých velikostech </w:t>
      </w:r>
      <w:r w:rsidR="66C425F3" w:rsidRPr="0C9B5AF6">
        <w:rPr>
          <w:rFonts w:eastAsiaTheme="minorEastAsia"/>
        </w:rPr>
        <w:t xml:space="preserve">vhodných </w:t>
      </w:r>
      <w:r w:rsidR="74CF1235" w:rsidRPr="0C9B5AF6">
        <w:rPr>
          <w:rFonts w:eastAsiaTheme="minorEastAsia"/>
        </w:rPr>
        <w:t>pro dospělé pacienty</w:t>
      </w:r>
      <w:r w:rsidR="4BC44209" w:rsidRPr="0C9B5AF6">
        <w:rPr>
          <w:rFonts w:eastAsiaTheme="minorEastAsia"/>
        </w:rPr>
        <w:t xml:space="preserve"> </w:t>
      </w:r>
    </w:p>
    <w:p w14:paraId="770F219F" w14:textId="3FD298BF" w:rsidR="2E5888EE" w:rsidRDefault="7E8B1527" w:rsidP="0C9B5AF6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C9B5AF6">
        <w:rPr>
          <w:rFonts w:eastAsiaTheme="minorEastAsia"/>
        </w:rPr>
        <w:t>Minimálně 1 pár rukavic</w:t>
      </w:r>
      <w:r w:rsidR="15BE90FD" w:rsidRPr="0C9B5AF6">
        <w:rPr>
          <w:rFonts w:eastAsiaTheme="minorEastAsia"/>
        </w:rPr>
        <w:t xml:space="preserve"> vhodn</w:t>
      </w:r>
      <w:r w:rsidR="7164B3C0" w:rsidRPr="0C9B5AF6">
        <w:rPr>
          <w:rFonts w:eastAsiaTheme="minorEastAsia"/>
        </w:rPr>
        <w:t>ý</w:t>
      </w:r>
      <w:r w:rsidR="15BE90FD" w:rsidRPr="0C9B5AF6">
        <w:rPr>
          <w:rFonts w:eastAsiaTheme="minorEastAsia"/>
        </w:rPr>
        <w:t xml:space="preserve"> pro pediatrické pacienty</w:t>
      </w:r>
    </w:p>
    <w:p w14:paraId="4DAAC2CC" w14:textId="1EA02217" w:rsidR="5DFC519A" w:rsidRPr="0063765B" w:rsidRDefault="5DFC519A" w:rsidP="0C9B5AF6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63765B">
        <w:rPr>
          <w:rFonts w:eastAsiaTheme="minorEastAsia"/>
          <w:color w:val="000000" w:themeColor="text1"/>
        </w:rPr>
        <w:t>Software pro rehabilitaci a cvičení, včetně veškerých aktualizací a bez dalších popla</w:t>
      </w:r>
      <w:r w:rsidR="0063765B" w:rsidRPr="0063765B">
        <w:rPr>
          <w:rFonts w:eastAsiaTheme="minorEastAsia"/>
          <w:color w:val="000000" w:themeColor="text1"/>
        </w:rPr>
        <w:t>tků po dobu záruční doby</w:t>
      </w:r>
    </w:p>
    <w:p w14:paraId="002F69D1" w14:textId="3D017B2C" w:rsidR="65A7349F" w:rsidRDefault="65A7349F" w:rsidP="0C9B5AF6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 xml:space="preserve">Ovládací stanice včetně monitoru, </w:t>
      </w:r>
      <w:r w:rsidR="53EE2EE9" w:rsidRPr="0C9B5AF6">
        <w:rPr>
          <w:rFonts w:eastAsiaTheme="minorEastAsia"/>
          <w:color w:val="000000" w:themeColor="text1"/>
        </w:rPr>
        <w:t>pro zobrazení průběhu cvičení</w:t>
      </w:r>
    </w:p>
    <w:p w14:paraId="5D79E211" w14:textId="5AA2BA88" w:rsidR="53EE2EE9" w:rsidRDefault="53EE2EE9" w:rsidP="0C9B5AF6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C9B5AF6">
        <w:rPr>
          <w:rFonts w:eastAsiaTheme="minorEastAsia"/>
          <w:color w:val="000000" w:themeColor="text1"/>
        </w:rPr>
        <w:t>Stůl</w:t>
      </w:r>
      <w:r w:rsidR="65A7349F" w:rsidRPr="0C9B5AF6">
        <w:rPr>
          <w:rFonts w:eastAsiaTheme="minorEastAsia"/>
          <w:color w:val="000000" w:themeColor="text1"/>
        </w:rPr>
        <w:t xml:space="preserve"> s elektronicky nastavitelnou výškou</w:t>
      </w:r>
    </w:p>
    <w:p w14:paraId="2021BC37" w14:textId="3BE43A5F" w:rsidR="2E5888EE" w:rsidRDefault="43089C0E" w:rsidP="0C9B5AF6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C9B5AF6">
        <w:rPr>
          <w:rFonts w:eastAsiaTheme="minorEastAsia"/>
        </w:rPr>
        <w:t>Veškeré potřebné příslušenství k ovládací stanici tj. klávesnice</w:t>
      </w:r>
      <w:r w:rsidR="00EC5BAA">
        <w:rPr>
          <w:rFonts w:eastAsiaTheme="minorEastAsia"/>
        </w:rPr>
        <w:t>,</w:t>
      </w:r>
      <w:r w:rsidRPr="0C9B5AF6">
        <w:rPr>
          <w:rFonts w:eastAsiaTheme="minorEastAsia"/>
        </w:rPr>
        <w:t xml:space="preserve"> myš</w:t>
      </w:r>
      <w:r w:rsidR="494CA447" w:rsidRPr="0C9B5AF6">
        <w:rPr>
          <w:rFonts w:eastAsiaTheme="minorEastAsia"/>
        </w:rPr>
        <w:t xml:space="preserve">, kabeláž </w:t>
      </w:r>
      <w:r w:rsidRPr="0C9B5AF6">
        <w:rPr>
          <w:rFonts w:eastAsiaTheme="minorEastAsia"/>
        </w:rPr>
        <w:t>atd.</w:t>
      </w:r>
    </w:p>
    <w:p w14:paraId="1E39641A" w14:textId="5E277791" w:rsidR="2E5888EE" w:rsidRDefault="5A164D6C" w:rsidP="0C9B5AF6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C9B5AF6">
        <w:rPr>
          <w:rFonts w:eastAsiaTheme="minorEastAsia"/>
        </w:rPr>
        <w:t>Odkládací prostor pro uložení rukavic</w:t>
      </w:r>
    </w:p>
    <w:p w14:paraId="7B4805DD" w14:textId="78C551F6" w:rsidR="2E5888EE" w:rsidRPr="00066ADA" w:rsidRDefault="5A164D6C" w:rsidP="2E5888EE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C9B5AF6">
        <w:rPr>
          <w:rFonts w:eastAsiaTheme="minorEastAsia"/>
        </w:rPr>
        <w:t>Spotřební materiál nutný k prvotnímu použití a ověření funkce přístroje</w:t>
      </w:r>
      <w:bookmarkStart w:id="0" w:name="_GoBack"/>
      <w:bookmarkEnd w:id="0"/>
    </w:p>
    <w:p w14:paraId="2ADD818A" w14:textId="5456F3AC" w:rsidR="2E5888EE" w:rsidRDefault="2E5888EE" w:rsidP="2E5888EE">
      <w:pPr>
        <w:rPr>
          <w:b/>
          <w:bCs/>
        </w:rPr>
      </w:pPr>
    </w:p>
    <w:p w14:paraId="60C0056F" w14:textId="4E58C2AD" w:rsidR="2E5888EE" w:rsidRDefault="2E5888EE"/>
    <w:sectPr w:rsidR="2E588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C827"/>
    <w:multiLevelType w:val="hybridMultilevel"/>
    <w:tmpl w:val="DB20EFFE"/>
    <w:lvl w:ilvl="0" w:tplc="914A3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26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22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8E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E1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0E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CA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62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4D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D10B"/>
    <w:multiLevelType w:val="hybridMultilevel"/>
    <w:tmpl w:val="61F0A9B6"/>
    <w:lvl w:ilvl="0" w:tplc="35AC9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83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8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6C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87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C1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E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E8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A0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FF16"/>
    <w:multiLevelType w:val="hybridMultilevel"/>
    <w:tmpl w:val="27C28112"/>
    <w:lvl w:ilvl="0" w:tplc="34644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A4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4F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4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AD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61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C7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88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7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6921"/>
    <w:multiLevelType w:val="hybridMultilevel"/>
    <w:tmpl w:val="5D447944"/>
    <w:lvl w:ilvl="0" w:tplc="95E86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C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80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ED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62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66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6C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A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2B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56C4CA"/>
    <w:rsid w:val="00066ADA"/>
    <w:rsid w:val="002824B2"/>
    <w:rsid w:val="004B25EC"/>
    <w:rsid w:val="0063765B"/>
    <w:rsid w:val="007C3B32"/>
    <w:rsid w:val="008C3966"/>
    <w:rsid w:val="00EC5BAA"/>
    <w:rsid w:val="028F5EC9"/>
    <w:rsid w:val="02B9C5B6"/>
    <w:rsid w:val="030D5CE2"/>
    <w:rsid w:val="036FBD1E"/>
    <w:rsid w:val="0414396E"/>
    <w:rsid w:val="0448F73F"/>
    <w:rsid w:val="047B542D"/>
    <w:rsid w:val="05E82CCC"/>
    <w:rsid w:val="07FB1DEA"/>
    <w:rsid w:val="08379302"/>
    <w:rsid w:val="084762A4"/>
    <w:rsid w:val="08CC58F3"/>
    <w:rsid w:val="08DB21FC"/>
    <w:rsid w:val="09D1D944"/>
    <w:rsid w:val="09E23417"/>
    <w:rsid w:val="0AF696BE"/>
    <w:rsid w:val="0B447CAC"/>
    <w:rsid w:val="0BAC1547"/>
    <w:rsid w:val="0BD7A0E6"/>
    <w:rsid w:val="0C3348D3"/>
    <w:rsid w:val="0C9B5AF6"/>
    <w:rsid w:val="0D57B2F3"/>
    <w:rsid w:val="0FF40E72"/>
    <w:rsid w:val="10786403"/>
    <w:rsid w:val="10CD0AF6"/>
    <w:rsid w:val="10E063A2"/>
    <w:rsid w:val="11D7F9B6"/>
    <w:rsid w:val="1201CDEF"/>
    <w:rsid w:val="129F1B80"/>
    <w:rsid w:val="12C0A911"/>
    <w:rsid w:val="14572557"/>
    <w:rsid w:val="15BE90FD"/>
    <w:rsid w:val="1672BC42"/>
    <w:rsid w:val="16D000C8"/>
    <w:rsid w:val="175E5394"/>
    <w:rsid w:val="17A950A2"/>
    <w:rsid w:val="186D8958"/>
    <w:rsid w:val="1BBE802D"/>
    <w:rsid w:val="1CA3F5A9"/>
    <w:rsid w:val="1D498E5F"/>
    <w:rsid w:val="1E9ADA7F"/>
    <w:rsid w:val="1EB9A3A7"/>
    <w:rsid w:val="1F0AC702"/>
    <w:rsid w:val="20E3F4FB"/>
    <w:rsid w:val="215E3A08"/>
    <w:rsid w:val="215ED9C9"/>
    <w:rsid w:val="22B52DB3"/>
    <w:rsid w:val="24B289A8"/>
    <w:rsid w:val="26FA0809"/>
    <w:rsid w:val="28C9DE3F"/>
    <w:rsid w:val="29B6BEB4"/>
    <w:rsid w:val="29F6292F"/>
    <w:rsid w:val="2ABE9D13"/>
    <w:rsid w:val="2B507F53"/>
    <w:rsid w:val="2C8FEE2F"/>
    <w:rsid w:val="2D631305"/>
    <w:rsid w:val="2D636127"/>
    <w:rsid w:val="2DCA353E"/>
    <w:rsid w:val="2E47A52E"/>
    <w:rsid w:val="2E5888EE"/>
    <w:rsid w:val="2F18F638"/>
    <w:rsid w:val="31F71562"/>
    <w:rsid w:val="32EC628A"/>
    <w:rsid w:val="333C9A82"/>
    <w:rsid w:val="3356C4CA"/>
    <w:rsid w:val="33FF8ED6"/>
    <w:rsid w:val="342C05E0"/>
    <w:rsid w:val="35F5CB5F"/>
    <w:rsid w:val="37A6BDBB"/>
    <w:rsid w:val="381CE825"/>
    <w:rsid w:val="38DE453D"/>
    <w:rsid w:val="3BD5EBD8"/>
    <w:rsid w:val="3C257A41"/>
    <w:rsid w:val="3EFC009B"/>
    <w:rsid w:val="3F5AFDEE"/>
    <w:rsid w:val="404EA3F4"/>
    <w:rsid w:val="41F9DF87"/>
    <w:rsid w:val="42F3B0A0"/>
    <w:rsid w:val="43089C0E"/>
    <w:rsid w:val="44819018"/>
    <w:rsid w:val="44B82C62"/>
    <w:rsid w:val="44C01270"/>
    <w:rsid w:val="46B3E674"/>
    <w:rsid w:val="47239582"/>
    <w:rsid w:val="473E496F"/>
    <w:rsid w:val="494CA447"/>
    <w:rsid w:val="4BC44209"/>
    <w:rsid w:val="4C0564F8"/>
    <w:rsid w:val="4CE55F3D"/>
    <w:rsid w:val="4D62AC24"/>
    <w:rsid w:val="4DD16457"/>
    <w:rsid w:val="4E627D20"/>
    <w:rsid w:val="505E219C"/>
    <w:rsid w:val="520E12F6"/>
    <w:rsid w:val="5253829A"/>
    <w:rsid w:val="52E4BD39"/>
    <w:rsid w:val="53EE2EE9"/>
    <w:rsid w:val="55875067"/>
    <w:rsid w:val="55ECCF4B"/>
    <w:rsid w:val="56160E3B"/>
    <w:rsid w:val="5699AB20"/>
    <w:rsid w:val="589BCB12"/>
    <w:rsid w:val="58A2D74A"/>
    <w:rsid w:val="59CE9FE9"/>
    <w:rsid w:val="5A164D6C"/>
    <w:rsid w:val="5ABDD008"/>
    <w:rsid w:val="5DFC519A"/>
    <w:rsid w:val="5E7CDC34"/>
    <w:rsid w:val="60EA20D5"/>
    <w:rsid w:val="61FEAD5E"/>
    <w:rsid w:val="63AEB942"/>
    <w:rsid w:val="63C5A3C7"/>
    <w:rsid w:val="64BA36CC"/>
    <w:rsid w:val="655DBE8B"/>
    <w:rsid w:val="65A7349F"/>
    <w:rsid w:val="65B1682B"/>
    <w:rsid w:val="66C425F3"/>
    <w:rsid w:val="66E2C5F8"/>
    <w:rsid w:val="6AA0099F"/>
    <w:rsid w:val="6B19F8F7"/>
    <w:rsid w:val="6B3DC248"/>
    <w:rsid w:val="6B86F493"/>
    <w:rsid w:val="6D0DCDCA"/>
    <w:rsid w:val="6DB1ECDA"/>
    <w:rsid w:val="700BE72C"/>
    <w:rsid w:val="70226A62"/>
    <w:rsid w:val="7164B3C0"/>
    <w:rsid w:val="72C65C83"/>
    <w:rsid w:val="72EADE08"/>
    <w:rsid w:val="72FE705F"/>
    <w:rsid w:val="73169EA7"/>
    <w:rsid w:val="74CF1235"/>
    <w:rsid w:val="75BFCE81"/>
    <w:rsid w:val="77582680"/>
    <w:rsid w:val="778EDF71"/>
    <w:rsid w:val="77D67F95"/>
    <w:rsid w:val="7840BCA1"/>
    <w:rsid w:val="789CB888"/>
    <w:rsid w:val="7A0E65DE"/>
    <w:rsid w:val="7C8E28AC"/>
    <w:rsid w:val="7CDDB6F4"/>
    <w:rsid w:val="7D602963"/>
    <w:rsid w:val="7DFD0146"/>
    <w:rsid w:val="7E8B1527"/>
    <w:rsid w:val="7EB083BC"/>
    <w:rsid w:val="7F6AF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1782"/>
  <w15:chartTrackingRefBased/>
  <w15:docId w15:val="{5CB7C3D2-D14E-4735-BCD6-251762A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2E5888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B2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25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25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2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25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Hudcová Michaela</cp:lastModifiedBy>
  <cp:revision>9</cp:revision>
  <dcterms:created xsi:type="dcterms:W3CDTF">2025-01-20T08:15:00Z</dcterms:created>
  <dcterms:modified xsi:type="dcterms:W3CDTF">2025-03-20T09:12:00Z</dcterms:modified>
</cp:coreProperties>
</file>