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66CEB452"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8E07AA" w:rsidRPr="008E07AA">
        <w:rPr>
          <w:rFonts w:cs="Arial"/>
        </w:rPr>
        <w:t>FN Brno – strukturovaná kabeláž</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6EA40BB0" w14:textId="77777777" w:rsidTr="004426F2">
        <w:trPr>
          <w:trHeight w:val="340"/>
        </w:trPr>
        <w:tc>
          <w:tcPr>
            <w:tcW w:w="2987" w:type="dxa"/>
            <w:gridSpan w:val="2"/>
            <w:tcBorders>
              <w:left w:val="single" w:sz="12" w:space="0" w:color="auto"/>
            </w:tcBorders>
            <w:shd w:val="clear" w:color="auto" w:fill="F2F2F2" w:themeFill="background1" w:themeFillShade="F2"/>
            <w:vAlign w:val="center"/>
          </w:tcPr>
          <w:p w14:paraId="3B9997BD" w14:textId="43A0380F" w:rsidR="0029571D" w:rsidRPr="00035707" w:rsidRDefault="0029571D" w:rsidP="00BA57DB">
            <w:pPr>
              <w:rPr>
                <w:rFonts w:cs="Arial"/>
                <w:sz w:val="20"/>
              </w:rPr>
            </w:pPr>
            <w:r w:rsidRPr="00BA57DB">
              <w:rPr>
                <w:rFonts w:cs="Arial"/>
                <w:sz w:val="20"/>
              </w:rPr>
              <w:t>Finanční objem</w:t>
            </w:r>
            <w:r>
              <w:rPr>
                <w:rFonts w:cs="Arial"/>
                <w:sz w:val="20"/>
              </w:rPr>
              <w:t xml:space="preserve"> významné zakázky</w:t>
            </w:r>
          </w:p>
        </w:tc>
        <w:tc>
          <w:tcPr>
            <w:tcW w:w="6760" w:type="dxa"/>
            <w:tcBorders>
              <w:right w:val="single" w:sz="12" w:space="0" w:color="auto"/>
            </w:tcBorders>
          </w:tcPr>
          <w:p w14:paraId="0E5F0734" w14:textId="3A8F2664" w:rsidR="0029571D" w:rsidRPr="00035707" w:rsidRDefault="0029571D" w:rsidP="00BA57DB">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C26DD0">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3CEA14C" w14:textId="77777777" w:rsidR="0029571D" w:rsidRPr="00035707" w:rsidRDefault="0029571D" w:rsidP="005D2D17">
            <w:pPr>
              <w:rPr>
                <w:rFonts w:cs="Arial"/>
                <w:b/>
                <w:sz w:val="20"/>
              </w:rPr>
            </w:pPr>
          </w:p>
        </w:tc>
      </w:tr>
      <w:tr w:rsidR="0029571D" w:rsidRPr="00035707" w14:paraId="096F1761" w14:textId="77777777" w:rsidTr="00C26DD0">
        <w:trPr>
          <w:trHeight w:val="340"/>
        </w:trPr>
        <w:tc>
          <w:tcPr>
            <w:tcW w:w="2987" w:type="dxa"/>
            <w:gridSpan w:val="2"/>
            <w:tcBorders>
              <w:left w:val="single" w:sz="12" w:space="0" w:color="auto"/>
              <w:bottom w:val="single" w:sz="12" w:space="0" w:color="auto"/>
            </w:tcBorders>
            <w:shd w:val="clear" w:color="auto" w:fill="F2F2F2" w:themeFill="background1" w:themeFillShade="F2"/>
            <w:vAlign w:val="center"/>
          </w:tcPr>
          <w:p w14:paraId="3105EE23" w14:textId="77777777" w:rsidR="0029571D" w:rsidRPr="00035707" w:rsidRDefault="0029571D" w:rsidP="005D2D17">
            <w:pPr>
              <w:rPr>
                <w:rFonts w:cs="Arial"/>
                <w:sz w:val="20"/>
              </w:rPr>
            </w:pPr>
            <w:r w:rsidRPr="00BA57DB">
              <w:rPr>
                <w:rFonts w:cs="Arial"/>
                <w:sz w:val="20"/>
              </w:rPr>
              <w:t>Finanční objem</w:t>
            </w:r>
            <w:r>
              <w:rPr>
                <w:rFonts w:cs="Arial"/>
                <w:sz w:val="20"/>
              </w:rPr>
              <w:t xml:space="preserve"> významné zakázky</w:t>
            </w:r>
          </w:p>
        </w:tc>
        <w:tc>
          <w:tcPr>
            <w:tcW w:w="6760" w:type="dxa"/>
            <w:tcBorders>
              <w:bottom w:val="single" w:sz="12" w:space="0" w:color="auto"/>
              <w:right w:val="single" w:sz="12" w:space="0" w:color="auto"/>
            </w:tcBorders>
          </w:tcPr>
          <w:p w14:paraId="0F4C9EA7" w14:textId="77985146" w:rsidR="0029571D" w:rsidRPr="00035707" w:rsidRDefault="0029571D" w:rsidP="005D2D17">
            <w:pPr>
              <w:rPr>
                <w:rFonts w:cs="Arial"/>
                <w:b/>
                <w:sz w:val="20"/>
              </w:rPr>
            </w:pPr>
            <w:bookmarkStart w:id="0" w:name="_GoBack"/>
            <w:bookmarkEnd w:id="0"/>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0B05A71A"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C26DD0">
      <w:rPr>
        <w:rFonts w:ascii="Arial" w:hAnsi="Arial" w:cs="Arial"/>
      </w:rPr>
      <w:t>Příloha 5</w:t>
    </w:r>
    <w:r w:rsidR="008E07AA" w:rsidRPr="008E07AA">
      <w:rPr>
        <w:rFonts w:ascii="Arial" w:hAnsi="Arial" w:cs="Arial"/>
      </w:rPr>
      <w:t xml:space="preserve"> k zadávací dokumentaci veřejné zakázky „FN Brno – strukturovaná kabeláž“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schemas.microsoft.com/office/infopath/2007/PartnerControls"/>
    <ds:schemaRef ds:uri="http://www.w3.org/XML/1998/namespace"/>
    <ds:schemaRef ds:uri="http://purl.org/dc/terms/"/>
    <ds:schemaRef ds:uri="919ed946-d003-49b5-99ac-ca25afd37a9d"/>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EB1E97D3-F572-4576-9B66-E738CE24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968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4</cp:revision>
  <cp:lastPrinted>2020-10-15T08:10:00Z</cp:lastPrinted>
  <dcterms:created xsi:type="dcterms:W3CDTF">2025-06-20T10:29:00Z</dcterms:created>
  <dcterms:modified xsi:type="dcterms:W3CDTF">2025-06-20T10:33:00Z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