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1562F5AF" w:rsidR="00D859C2" w:rsidRPr="00512AB9" w:rsidRDefault="00D859C2" w:rsidP="00D859C2">
      <w:r>
        <w:t>se sídlem</w:t>
      </w:r>
      <w:r w:rsidRPr="00512AB9">
        <w:t xml:space="preserve">: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2DB64E4E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</w:t>
      </w:r>
      <w:r w:rsidRPr="00F664C7">
        <w:rPr>
          <w:b/>
        </w:rPr>
        <w:t>„</w:t>
      </w:r>
      <w:r w:rsidR="007856E8" w:rsidRPr="00F664C7">
        <w:rPr>
          <w:b/>
        </w:rPr>
        <w:t>Ochrann</w:t>
      </w:r>
      <w:r w:rsidR="00F664C7" w:rsidRPr="00F664C7">
        <w:rPr>
          <w:b/>
        </w:rPr>
        <w:t xml:space="preserve">é RTG </w:t>
      </w:r>
      <w:r w:rsidR="007856E8" w:rsidRPr="00F664C7">
        <w:rPr>
          <w:b/>
        </w:rPr>
        <w:t>štít</w:t>
      </w:r>
      <w:r w:rsidR="00F664C7" w:rsidRPr="00F664C7">
        <w:rPr>
          <w:b/>
        </w:rPr>
        <w:t>y</w:t>
      </w:r>
      <w:r w:rsidR="007856E8" w:rsidRPr="00F664C7">
        <w:rPr>
          <w:b/>
        </w:rPr>
        <w:t xml:space="preserve"> </w:t>
      </w:r>
      <w:r w:rsidRPr="00F664C7">
        <w:rPr>
          <w:b/>
        </w:rPr>
        <w:t>“</w:t>
      </w:r>
      <w:r>
        <w:t xml:space="preserve">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 xml:space="preserve"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</w:t>
      </w:r>
      <w:bookmarkStart w:id="0" w:name="_GoBack"/>
      <w:r>
        <w:t>chybějících ujednání této smlouvy budou použita ustanovení Zadávací dokumentace.</w:t>
      </w:r>
    </w:p>
    <w:bookmarkEnd w:id="0"/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63E7B2BE" w14:textId="418C2B22" w:rsidR="00095C75" w:rsidRDefault="00095C75" w:rsidP="00EE155A">
      <w:pPr>
        <w:pStyle w:val="Odstavecsmlouvy"/>
        <w:numPr>
          <w:ilvl w:val="0"/>
          <w:numId w:val="0"/>
        </w:numPr>
        <w:ind w:left="567"/>
      </w:pPr>
    </w:p>
    <w:p w14:paraId="0719D17C" w14:textId="0DB4BBFA" w:rsidR="00BA5EEC" w:rsidRDefault="00BA5EEC" w:rsidP="00BA5EEC">
      <w:pPr>
        <w:pStyle w:val="Odstavecsmlouvy"/>
        <w:numPr>
          <w:ilvl w:val="1"/>
          <w:numId w:val="1"/>
        </w:numPr>
      </w:pPr>
      <w:r w:rsidRPr="00D231CC">
        <w:t>Prodávající je povinen do 2 týdnů od převzetí Zboží Kupujícím provést zaškolení</w:t>
      </w:r>
      <w:r>
        <w:t>, tj.</w:t>
      </w:r>
      <w:r w:rsidRPr="00D231CC">
        <w:t xml:space="preserve"> instruktáž uživatele 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D231CC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617BD1">
        <w:rPr>
          <w:b/>
          <w:u w:val="single"/>
        </w:rPr>
        <w:t>bezplatně</w:t>
      </w:r>
      <w:r w:rsidRPr="00D231CC">
        <w:t>, a to včetně případného opakování po dobu životnosti Zboží.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lastRenderedPageBreak/>
        <w:t>v elektronické podobě na CD/DVD/USB flash disku ve formátu PDF, PNG nebo JPG CE certifikát a prohlášení o shodě dle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0AE10718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263F19">
        <w:t xml:space="preserve">do </w:t>
      </w:r>
      <w:r w:rsidR="004614E4" w:rsidRPr="004614E4">
        <w:rPr>
          <w:b/>
        </w:rPr>
        <w:t>10 týdnů</w:t>
      </w:r>
      <w:r w:rsidR="004614E4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31796877" w:rsidR="00BE2371" w:rsidRPr="00D859C2" w:rsidRDefault="003F7B02" w:rsidP="00D859C2">
      <w:pPr>
        <w:pStyle w:val="Odstavecsmlouvy"/>
      </w:pPr>
      <w:r w:rsidRPr="00D859C2">
        <w:t xml:space="preserve">Místem dodání Zboží </w:t>
      </w:r>
      <w:r w:rsidR="007022BA">
        <w:t xml:space="preserve">pro část 1 a 2 </w:t>
      </w:r>
      <w:r w:rsidR="00D50BBE" w:rsidRPr="00D859C2">
        <w:t>je</w:t>
      </w:r>
      <w:r w:rsidR="007279E4">
        <w:t xml:space="preserve">, </w:t>
      </w:r>
      <w:r w:rsidR="007022BA">
        <w:t xml:space="preserve">Klinika radiologie a nukleární medicíny </w:t>
      </w:r>
      <w:r w:rsidR="007279E4">
        <w:t xml:space="preserve">Fakultní nemocnice Brno, </w:t>
      </w:r>
      <w:r w:rsidR="007022BA">
        <w:t xml:space="preserve">pracoviště Nemocnice Bohunice a Porodnice, </w:t>
      </w:r>
      <w:r w:rsidR="007856E8">
        <w:t>Jihlavská 20</w:t>
      </w:r>
      <w:r w:rsidR="007279E4">
        <w:t>, 6</w:t>
      </w:r>
      <w:r w:rsidR="007856E8">
        <w:t>25</w:t>
      </w:r>
      <w:r w:rsidR="007279E4">
        <w:t xml:space="preserve">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5BCFEFD9" w:rsidR="00D82704" w:rsidRDefault="009A3D16" w:rsidP="00253DB6">
      <w:pPr>
        <w:pStyle w:val="Odstavecsmlouvy"/>
        <w:tabs>
          <w:tab w:val="left" w:pos="709"/>
        </w:tabs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paní</w:t>
      </w:r>
      <w:r w:rsidR="006C3751" w:rsidRPr="00D859C2">
        <w:t xml:space="preserve"> </w:t>
      </w:r>
      <w:r w:rsidR="007279E4" w:rsidRPr="007279E4">
        <w:t>Dagmar Kovaříkové</w:t>
      </w:r>
      <w:r w:rsidR="00DE3A3F" w:rsidRPr="00D859C2">
        <w:t>, tel.: 532</w:t>
      </w:r>
      <w:r w:rsidR="007279E4">
        <w:t> </w:t>
      </w:r>
      <w:r w:rsidR="00DE3A3F" w:rsidRPr="00D859C2">
        <w:t>23</w:t>
      </w:r>
      <w:r w:rsidR="007279E4">
        <w:t xml:space="preserve">2 783 </w:t>
      </w:r>
      <w:r w:rsidR="00DE3A3F" w:rsidRPr="00D859C2">
        <w:t xml:space="preserve">a písemně na e-mail: </w:t>
      </w:r>
      <w:hyperlink r:id="rId11" w:history="1">
        <w:r w:rsidR="007279E4" w:rsidRPr="00A70ADD">
          <w:rPr>
            <w:rStyle w:val="Hypertextovodkaz"/>
          </w:rPr>
          <w:t>kovarikova.dagmar@fnbrno.cz</w:t>
        </w:r>
      </w:hyperlink>
      <w:r w:rsidR="007279E4">
        <w:t xml:space="preserve"> </w:t>
      </w:r>
      <w:r w:rsidRPr="00D859C2">
        <w:t xml:space="preserve"> Bez tohoto oznámení není Kupující povinen Zboží převzít.</w:t>
      </w:r>
      <w:r w:rsidR="00B91037" w:rsidRPr="00D859C2">
        <w:t xml:space="preserve"> </w:t>
      </w:r>
    </w:p>
    <w:p w14:paraId="533142AE" w14:textId="3187F58E" w:rsidR="004614E4" w:rsidRPr="004614E4" w:rsidRDefault="004614E4" w:rsidP="004614E4">
      <w:pPr>
        <w:pStyle w:val="Odstavecsmlouvy"/>
        <w:numPr>
          <w:ilvl w:val="0"/>
          <w:numId w:val="0"/>
        </w:numPr>
        <w:tabs>
          <w:tab w:val="left" w:pos="709"/>
        </w:tabs>
      </w:pPr>
    </w:p>
    <w:p w14:paraId="75136A70" w14:textId="15558537" w:rsidR="00E826DA" w:rsidRPr="00D859C2" w:rsidRDefault="00A131FD" w:rsidP="004820A4">
      <w:pPr>
        <w:pStyle w:val="Odstavecsmlouvy"/>
      </w:pPr>
      <w:r w:rsidRPr="00D859C2">
        <w:t>Součástí plnění dle této smlouvy je i provedení instalace Zboží vč</w:t>
      </w:r>
      <w:r w:rsidR="00094B12">
        <w:t>etně</w:t>
      </w:r>
      <w:r w:rsidRPr="00D859C2">
        <w:t xml:space="preserve"> konfigurace </w:t>
      </w:r>
      <w:r w:rsidRPr="009A7E08">
        <w:t>modalit (nastavení workflow), uvedení Zboží do provozu, předvedení jeho funkční zkoušky vč</w:t>
      </w:r>
      <w:r w:rsidR="00094B12" w:rsidRPr="009A7E08">
        <w:t>etně</w:t>
      </w:r>
      <w:r w:rsidRPr="009A7E08">
        <w:t xml:space="preserve"> přejímací zkoušky dlouhodobé stability u Zboží, které této zkoušce podle zákona </w:t>
      </w:r>
      <w:r w:rsidR="003E4543" w:rsidRPr="009A7E08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009A7E08">
        <w:rPr>
          <w:b/>
        </w:rPr>
        <w:t>AZ</w:t>
      </w:r>
      <w:r w:rsidR="003E4543" w:rsidRPr="009A7E08">
        <w:t>“</w:t>
      </w:r>
      <w:r w:rsidR="00094B12" w:rsidRPr="009A7E08">
        <w:rPr>
          <w:bCs/>
        </w:rPr>
        <w:t>)</w:t>
      </w:r>
      <w:r w:rsidRPr="009A7E08">
        <w:t xml:space="preserve">, podléhá, </w:t>
      </w:r>
      <w:r w:rsidR="00094B12" w:rsidRPr="009A7E08">
        <w:t xml:space="preserve">dále </w:t>
      </w:r>
      <w:r w:rsidRPr="009A7E08">
        <w:t xml:space="preserve">vstupní validace či kalibrace (pouze u Zboží, u nějž je při provozu vyžadována), ověření přenosu dat do archivu </w:t>
      </w:r>
      <w:r w:rsidR="00AF0AFE" w:rsidRPr="009A7E08">
        <w:t>MARIE PACS</w:t>
      </w:r>
      <w:r w:rsidRPr="009A7E08">
        <w:t xml:space="preserve"> (pouze u Zboží, u nějž je vyžadováno) a odzkoušení bezproblémového provozu (např. formou testovacího provozu) za přítomnosti zástupců klinik, zaměs</w:t>
      </w:r>
      <w:r w:rsidR="00FB373A" w:rsidRPr="009A7E08">
        <w:t>tnance Obchodního</w:t>
      </w:r>
      <w:r w:rsidR="00FB373A" w:rsidRPr="00D859C2">
        <w:t xml:space="preserve"> oddělení</w:t>
      </w:r>
      <w:r w:rsidR="006E7930" w:rsidRPr="00D859C2">
        <w:t xml:space="preserve"> a</w:t>
      </w:r>
      <w:r w:rsidR="00FB373A" w:rsidRPr="00D859C2">
        <w:t xml:space="preserve"> </w:t>
      </w:r>
      <w:r w:rsidRPr="00D859C2">
        <w:t>Oddělení zdravotnické techniky</w:t>
      </w:r>
      <w:r w:rsidR="006E7930" w:rsidRPr="00D859C2">
        <w:t xml:space="preserve"> Kupujícího a </w:t>
      </w:r>
      <w:r w:rsidR="00BA5EEC">
        <w:t>provedení I</w:t>
      </w:r>
      <w:r w:rsidRPr="00D859C2">
        <w:t>nstruktáže obsluhujícího personálu dle</w:t>
      </w:r>
      <w:r w:rsidR="00EE155A">
        <w:t xml:space="preserve"> ZoZP</w:t>
      </w:r>
      <w:r w:rsidRPr="00D859C2"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0F448CF8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45456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7DA51D71" w:rsidR="007D3CF9" w:rsidRPr="00D859C2" w:rsidRDefault="00C45456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</w:t>
      </w:r>
      <w:r w:rsidRPr="00C53B89">
        <w:lastRenderedPageBreak/>
        <w:t xml:space="preserve">Kupujícímu. </w:t>
      </w:r>
      <w:r>
        <w:t>Odmítne-li Kupující podepsat dodací list dle věty předchozí, má se za to, že dohoda smluvní stran dle věty předchozí ve vztahu k příslušným položkám Zboží neexistuje.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 w:rsidRPr="00D859C2"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 w:rsidRPr="00D859C2">
        <w:t>, vč</w:t>
      </w:r>
      <w:r w:rsidR="00D859C2">
        <w:t>etně</w:t>
      </w:r>
      <w:r w:rsidRPr="00D859C2">
        <w:t> aktualizace příp</w:t>
      </w:r>
      <w:r w:rsidR="00D859C2">
        <w:t>adného</w:t>
      </w:r>
      <w:r w:rsidRPr="00D859C2">
        <w:t xml:space="preserve"> firmware, zkoušek dlouhodobé stability </w:t>
      </w:r>
      <w:r w:rsidRPr="00D859C2">
        <w:rPr>
          <w:bCs/>
        </w:rPr>
        <w:t xml:space="preserve">u Zboží, které této zkoušce podle </w:t>
      </w:r>
      <w:r w:rsidR="003E4543">
        <w:rPr>
          <w:bCs/>
        </w:rPr>
        <w:t>AZ</w:t>
      </w:r>
      <w:r w:rsidRPr="00D859C2">
        <w:rPr>
          <w:bCs/>
        </w:rPr>
        <w:t xml:space="preserve">, podléhá, </w:t>
      </w:r>
      <w:r w:rsidR="00D859C2">
        <w:rPr>
          <w:bCs/>
        </w:rPr>
        <w:t xml:space="preserve">dále </w:t>
      </w:r>
      <w:r w:rsidRPr="00D859C2">
        <w:t xml:space="preserve">validace nebo kalibrace parametrů </w:t>
      </w:r>
      <w:r w:rsidRPr="00D859C2">
        <w:rPr>
          <w:bCs/>
        </w:rPr>
        <w:t>(pouze u Zboží, u nějž je při provozu vyžadována)</w:t>
      </w:r>
      <w:r w:rsidRPr="00D859C2">
        <w:t>; tyto úkony bude Prodávající v záruční době provádět bez vyzvání Kupujícího, včet</w:t>
      </w:r>
      <w:r w:rsidR="000C5A3D" w:rsidRPr="00D859C2">
        <w:t>ně dodání potřebného materiálu, náhradních dílů a</w:t>
      </w:r>
      <w:r w:rsidR="00CB6A3D" w:rsidRPr="00D859C2">
        <w:t xml:space="preserve"> vystavení</w:t>
      </w:r>
      <w:r w:rsidR="000C5A3D" w:rsidRPr="00D859C2">
        <w:t xml:space="preserve"> </w:t>
      </w:r>
      <w:r w:rsidR="00E9244D" w:rsidRPr="00D859C2">
        <w:t>protokolu o provedení</w:t>
      </w:r>
      <w:r w:rsidR="000C5A3D" w:rsidRPr="00D859C2">
        <w:t xml:space="preserve"> servisní prohlídky</w:t>
      </w:r>
      <w:r w:rsidR="003F584A" w:rsidRPr="00D859C2">
        <w:t xml:space="preserve"> (kalibrací</w:t>
      </w:r>
      <w:r w:rsidR="00CB6A3D" w:rsidRPr="00D859C2">
        <w:t>, validací)</w:t>
      </w:r>
      <w:r w:rsidR="00D859C2">
        <w:t>,</w:t>
      </w:r>
      <w:r w:rsidRPr="00D859C2"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 xml:space="preserve"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</w:t>
      </w:r>
      <w:r>
        <w:lastRenderedPageBreak/>
        <w:t>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070DAA0F" w:rsidR="00AF2763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3241C423" w14:textId="4143EB13" w:rsidR="007022BA" w:rsidRDefault="007022BA" w:rsidP="007022BA">
      <w:pPr>
        <w:pStyle w:val="Odstavecsmlouvy"/>
        <w:numPr>
          <w:ilvl w:val="0"/>
          <w:numId w:val="0"/>
        </w:numPr>
        <w:ind w:left="567"/>
      </w:pPr>
    </w:p>
    <w:p w14:paraId="659E1FDD" w14:textId="42906C4D" w:rsidR="007022BA" w:rsidRPr="00D859C2" w:rsidRDefault="007022BA" w:rsidP="007022BA">
      <w:pPr>
        <w:pStyle w:val="Odstavecsmlouvy"/>
        <w:numPr>
          <w:ilvl w:val="0"/>
          <w:numId w:val="0"/>
        </w:numPr>
        <w:ind w:left="567"/>
      </w:pPr>
      <w:r>
        <w:t xml:space="preserve"> Část 1</w:t>
      </w:r>
    </w:p>
    <w:p w14:paraId="75136A7D" w14:textId="77777777" w:rsidR="00AF2763" w:rsidRPr="00D859C2" w:rsidRDefault="00AF2763" w:rsidP="00263F19">
      <w:pPr>
        <w:pStyle w:val="Zkladntext3"/>
        <w:spacing w:line="240" w:lineRule="auto"/>
        <w:ind w:left="1276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7C94426F" w14:textId="0B76670F" w:rsidR="007022BA" w:rsidRDefault="007022BA" w:rsidP="003E4543">
      <w:r>
        <w:tab/>
      </w:r>
    </w:p>
    <w:p w14:paraId="585C72AE" w14:textId="3235A119" w:rsidR="007022BA" w:rsidRDefault="007022BA" w:rsidP="003E4543">
      <w:r>
        <w:tab/>
        <w:t>Část 2</w:t>
      </w:r>
    </w:p>
    <w:p w14:paraId="4E72055D" w14:textId="77777777" w:rsidR="007022BA" w:rsidRDefault="007022BA" w:rsidP="003E4543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7022BA" w:rsidRPr="005B49AA" w14:paraId="5D4F797F" w14:textId="77777777" w:rsidTr="003F21CB">
        <w:tc>
          <w:tcPr>
            <w:tcW w:w="5211" w:type="dxa"/>
            <w:shd w:val="clear" w:color="auto" w:fill="auto"/>
          </w:tcPr>
          <w:p w14:paraId="5EC5A67E" w14:textId="77777777" w:rsidR="007022BA" w:rsidRPr="005B49AA" w:rsidRDefault="007022BA" w:rsidP="003F21C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5F911E97" w14:textId="77777777" w:rsidR="007022BA" w:rsidRPr="005B49AA" w:rsidRDefault="007022BA" w:rsidP="003F21C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022BA" w:rsidRPr="005B49AA" w14:paraId="7AA6E230" w14:textId="77777777" w:rsidTr="003F21CB">
        <w:tc>
          <w:tcPr>
            <w:tcW w:w="5211" w:type="dxa"/>
            <w:shd w:val="clear" w:color="auto" w:fill="auto"/>
          </w:tcPr>
          <w:p w14:paraId="4CF4D387" w14:textId="77777777" w:rsidR="007022BA" w:rsidRPr="005B49AA" w:rsidRDefault="007022BA" w:rsidP="003F21C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6763CC70" w14:textId="77777777" w:rsidR="007022BA" w:rsidRPr="005B49AA" w:rsidRDefault="007022BA" w:rsidP="003F21C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022BA" w:rsidRPr="005B49AA" w14:paraId="7F784C91" w14:textId="77777777" w:rsidTr="003F21CB">
        <w:tc>
          <w:tcPr>
            <w:tcW w:w="5211" w:type="dxa"/>
            <w:shd w:val="clear" w:color="auto" w:fill="auto"/>
          </w:tcPr>
          <w:p w14:paraId="6F405527" w14:textId="77777777" w:rsidR="007022BA" w:rsidRPr="005B49AA" w:rsidRDefault="007022BA" w:rsidP="003F21C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20FB3FB" w14:textId="77777777" w:rsidR="007022BA" w:rsidRPr="005B49AA" w:rsidRDefault="007022BA" w:rsidP="003F21C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0F6ED7DA" w:rsidR="00D859C2" w:rsidRDefault="00D859C2" w:rsidP="003E4543"/>
    <w:p w14:paraId="7A191200" w14:textId="7DDB56BD" w:rsidR="007022BA" w:rsidRDefault="007022BA" w:rsidP="003E4543">
      <w:r>
        <w:tab/>
        <w:t>Celková cena za část 1 a 2</w:t>
      </w:r>
    </w:p>
    <w:p w14:paraId="629B98A7" w14:textId="77777777" w:rsidR="007022BA" w:rsidRDefault="007022BA" w:rsidP="003E4543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7022BA" w:rsidRPr="005B49AA" w14:paraId="7430393D" w14:textId="77777777" w:rsidTr="003F21CB">
        <w:tc>
          <w:tcPr>
            <w:tcW w:w="5211" w:type="dxa"/>
            <w:shd w:val="clear" w:color="auto" w:fill="auto"/>
          </w:tcPr>
          <w:p w14:paraId="2ED48FD3" w14:textId="77777777" w:rsidR="007022BA" w:rsidRPr="005B49AA" w:rsidRDefault="007022BA" w:rsidP="003F21C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2B9E5504" w14:textId="77777777" w:rsidR="007022BA" w:rsidRPr="005B49AA" w:rsidRDefault="007022BA" w:rsidP="003F21C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022BA" w:rsidRPr="005B49AA" w14:paraId="34303FD0" w14:textId="77777777" w:rsidTr="003F21CB">
        <w:tc>
          <w:tcPr>
            <w:tcW w:w="5211" w:type="dxa"/>
            <w:shd w:val="clear" w:color="auto" w:fill="auto"/>
          </w:tcPr>
          <w:p w14:paraId="7910E19A" w14:textId="77777777" w:rsidR="007022BA" w:rsidRPr="005B49AA" w:rsidRDefault="007022BA" w:rsidP="003F21C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17ABC84F" w14:textId="77777777" w:rsidR="007022BA" w:rsidRPr="005B49AA" w:rsidRDefault="007022BA" w:rsidP="003F21C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022BA" w:rsidRPr="005B49AA" w14:paraId="51A96362" w14:textId="77777777" w:rsidTr="003F21CB">
        <w:tc>
          <w:tcPr>
            <w:tcW w:w="5211" w:type="dxa"/>
            <w:shd w:val="clear" w:color="auto" w:fill="auto"/>
          </w:tcPr>
          <w:p w14:paraId="3A0CE27C" w14:textId="77777777" w:rsidR="007022BA" w:rsidRPr="005B49AA" w:rsidRDefault="007022BA" w:rsidP="003F21C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B59734F" w14:textId="77777777" w:rsidR="007022BA" w:rsidRPr="005B49AA" w:rsidRDefault="007022BA" w:rsidP="003F21C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2A5B715B" w14:textId="443D2DF6" w:rsidR="007022BA" w:rsidRDefault="007022BA" w:rsidP="003E4543"/>
    <w:p w14:paraId="5A41E830" w14:textId="08BB99E7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 xml:space="preserve">, ověření přenosu dat do archivu MARIE PACS a odzkoušení bezproblémového provozu, recyklační poplatek (pouze u Zboží, které tomuto poplatku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2F101AC0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 xml:space="preserve">splňovat veškeré náležitosti daňového a účetního dokladu stanovené právními </w:t>
      </w:r>
      <w:r w:rsidR="00A17F49" w:rsidRPr="00D859C2">
        <w:rPr>
          <w:color w:val="000000"/>
        </w:rPr>
        <w:lastRenderedPageBreak/>
        <w:t>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74F12307" w:rsidR="00183727" w:rsidRPr="00D859C2" w:rsidRDefault="00A17F49" w:rsidP="00094B12">
      <w:pPr>
        <w:pStyle w:val="Odstavecsmlouvy"/>
      </w:pPr>
      <w:r w:rsidRPr="00D859C2">
        <w:t>Částka přeúčtovaného poplatku na recykl</w:t>
      </w:r>
      <w:r w:rsidR="00BF5838" w:rsidRPr="00D859C2">
        <w:t xml:space="preserve">aci </w:t>
      </w:r>
      <w:r w:rsidRPr="00D859C2">
        <w:t>elektroodpadu dle zákona č. </w:t>
      </w:r>
      <w:r w:rsidR="00997C0A">
        <w:t>541/2020</w:t>
      </w:r>
      <w:r w:rsidRPr="00D859C2">
        <w:t> Sb., o odpadech, ve znění pozdějších předpisů, bude na faktuře uvedena zvlášť.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</w:t>
      </w:r>
      <w:r w:rsidRPr="00D859C2">
        <w:lastRenderedPageBreak/>
        <w:t xml:space="preserve">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1447C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4CF1AAE8" w14:textId="23910440" w:rsidR="004A1880" w:rsidRDefault="004A1880" w:rsidP="007279E4">
      <w:pPr>
        <w:pStyle w:val="Odstavecsmlouvy"/>
        <w:numPr>
          <w:ilvl w:val="0"/>
          <w:numId w:val="0"/>
        </w:numPr>
        <w:ind w:left="567"/>
      </w:pP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87BC581" w14:textId="3D0254B3" w:rsidR="00FC0959" w:rsidRDefault="00FC0959" w:rsidP="00FC0959">
      <w:pPr>
        <w:pStyle w:val="Odstavecsmlouvy"/>
        <w:numPr>
          <w:ilvl w:val="1"/>
          <w:numId w:val="1"/>
        </w:numPr>
      </w:pPr>
      <w:r>
        <w:t>V případě, že bude Prodávající</w:t>
      </w:r>
      <w:r w:rsidRPr="002B77A6">
        <w:t xml:space="preserve"> </w:t>
      </w:r>
      <w:r>
        <w:t>v prodlení se svoláním Realizačního týmu nebo s předložením zápisu z jednání Realizačního týmu,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3000,- Kč (slovy: třitisíce korun českých), a to</w:t>
      </w:r>
      <w:r w:rsidRPr="003E18B2">
        <w:t xml:space="preserve"> za každý </w:t>
      </w:r>
      <w:r>
        <w:t xml:space="preserve">takový případ a za každý i </w:t>
      </w:r>
      <w:r w:rsidRPr="003E18B2">
        <w:t xml:space="preserve">započatý </w:t>
      </w:r>
      <w:r>
        <w:t xml:space="preserve">pracovní </w:t>
      </w:r>
      <w:r w:rsidRPr="003E18B2">
        <w:t>den prodlení.</w:t>
      </w:r>
    </w:p>
    <w:p w14:paraId="6F54CD56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3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lastRenderedPageBreak/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4" w:name="_Ref41464712"/>
      <w:bookmarkStart w:id="5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4"/>
    </w:p>
    <w:bookmarkEnd w:id="5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3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7777777" w:rsidR="00160D16" w:rsidRPr="00D859C2" w:rsidRDefault="00160D16" w:rsidP="00160D16">
      <w:pPr>
        <w:pStyle w:val="Odstavecsmlouvy"/>
      </w:pPr>
      <w:r w:rsidRPr="00D859C2"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 xml:space="preserve">č. 182/2006 Sb., o úpadku a způsobech jeho řešení (insolvenční zákon), ve znění pozdějších předpisů, zejména není předlužen a je schopen plnit své splatné závazky, </w:t>
      </w:r>
      <w:r w:rsidRPr="00D859C2">
        <w:lastRenderedPageBreak/>
        <w:t>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6A1DF552" w:rsidR="00327588" w:rsidRPr="00D859C2" w:rsidRDefault="00CC12D2" w:rsidP="00094B12">
      <w:pPr>
        <w:pStyle w:val="Odstavecsmlouvy"/>
        <w:rPr>
          <w:snapToGrid w:val="0"/>
        </w:rPr>
      </w:pPr>
      <w:r w:rsidRPr="00187CFF">
        <w:rPr>
          <w:snapToGrid w:val="0"/>
        </w:rPr>
        <w:t xml:space="preserve">Tato smlouva je sepsána ve </w:t>
      </w:r>
      <w:r w:rsidR="00AF0406" w:rsidRPr="00187CFF">
        <w:rPr>
          <w:snapToGrid w:val="0"/>
        </w:rPr>
        <w:t>dvou</w:t>
      </w:r>
      <w:r w:rsidRPr="00187CFF">
        <w:rPr>
          <w:snapToGrid w:val="0"/>
        </w:rPr>
        <w:t xml:space="preserve"> vyhotoveních stejné platnosti a závaznosti, </w:t>
      </w:r>
      <w:r w:rsidR="00160D16" w:rsidRPr="00187CFF">
        <w:rPr>
          <w:snapToGrid w:val="0"/>
        </w:rPr>
        <w:t>přičemž každá smluvní strana obdrží jedno vyhotovení</w:t>
      </w:r>
      <w:r w:rsidR="00187CFF" w:rsidRPr="00187CFF">
        <w:rPr>
          <w:snapToGrid w:val="0"/>
        </w:rPr>
        <w:t>.</w:t>
      </w:r>
      <w:r w:rsidR="00160D16" w:rsidRPr="00187CFF">
        <w:rPr>
          <w:snapToGrid w:val="0"/>
        </w:rPr>
        <w:t xml:space="preserve"> </w:t>
      </w:r>
      <w:r w:rsidR="00A51E29" w:rsidRPr="00187CFF">
        <w:rPr>
          <w:snapToGrid w:val="0"/>
        </w:rPr>
        <w:t>Případně je tato smlouva vyhotovena elektronicky a podepsána uznávaným elektronickým</w:t>
      </w:r>
      <w:r w:rsidR="00A51E29" w:rsidRPr="00D231CC">
        <w:rPr>
          <w:snapToGrid w:val="0"/>
        </w:rPr>
        <w:t xml:space="preserve"> podpisem</w:t>
      </w:r>
      <w:r w:rsidR="00D7425C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652F20A5" w14:textId="10DFC67F" w:rsidR="00094B12" w:rsidRDefault="00094B12" w:rsidP="00094B12">
      <w:pPr>
        <w:ind w:left="284" w:hanging="5"/>
      </w:pPr>
      <w:r>
        <w:rPr>
          <w:highlight w:val="yellow"/>
        </w:rPr>
        <w:t>[DOPLNÍ DODAVATEL]</w:t>
      </w:r>
    </w:p>
    <w:p w14:paraId="3F806710" w14:textId="77777777" w:rsidR="00A05D45" w:rsidRDefault="00A05D45" w:rsidP="00094B12">
      <w:pPr>
        <w:ind w:left="284" w:hanging="5"/>
      </w:pPr>
    </w:p>
    <w:p w14:paraId="351C0C60" w14:textId="77777777" w:rsidR="00A05D45" w:rsidRDefault="00A05D45">
      <w:pPr>
        <w:spacing w:line="240" w:lineRule="auto"/>
        <w:jc w:val="left"/>
      </w:pPr>
      <w:r>
        <w:br w:type="page"/>
      </w:r>
    </w:p>
    <w:p w14:paraId="139CD13C" w14:textId="67AA003E" w:rsidR="00A05D45" w:rsidRPr="00A05D45" w:rsidRDefault="00A05D45" w:rsidP="00A05D4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sectPr w:rsidR="00A05D45" w:rsidRPr="00A05D45" w:rsidSect="00D071E8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506E6" w16cex:dateUtc="2023-04-03T0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06D3AD" w16cid:durableId="27D506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14:paraId="456928CB" w14:textId="1ABC8CA4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F664C7" w:rsidRPr="00F664C7">
          <w:rPr>
            <w:rFonts w:ascii="Arial" w:hAnsi="Arial"/>
            <w:noProof/>
            <w:sz w:val="20"/>
            <w:lang w:val="cs-CZ"/>
          </w:rPr>
          <w:t>12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87CFF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63F19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614E4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3528"/>
    <w:rsid w:val="00571D58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22BA"/>
    <w:rsid w:val="00705FC9"/>
    <w:rsid w:val="00706012"/>
    <w:rsid w:val="0070757B"/>
    <w:rsid w:val="00713B7F"/>
    <w:rsid w:val="0071478F"/>
    <w:rsid w:val="007157D9"/>
    <w:rsid w:val="007279E4"/>
    <w:rsid w:val="00735D41"/>
    <w:rsid w:val="0073763C"/>
    <w:rsid w:val="00743435"/>
    <w:rsid w:val="00744E5D"/>
    <w:rsid w:val="0075205D"/>
    <w:rsid w:val="00775695"/>
    <w:rsid w:val="007856E8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3121F"/>
    <w:rsid w:val="00B406E7"/>
    <w:rsid w:val="00B41494"/>
    <w:rsid w:val="00B436FD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664C7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27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varikova.dagmar@fnbrno.cz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B828607365940A4C2A1E900751875" ma:contentTypeVersion="11" ma:contentTypeDescription="Vytvoří nový dokument" ma:contentTypeScope="" ma:versionID="be79e6df3c2ddaed7863aa8afc01ac02">
  <xsd:schema xmlns:xsd="http://www.w3.org/2001/XMLSchema" xmlns:xs="http://www.w3.org/2001/XMLSchema" xmlns:p="http://schemas.microsoft.com/office/2006/metadata/properties" xmlns:ns3="3344fa38-8c71-493c-9cd0-d30a8dd7f9df" xmlns:ns4="4222c294-1796-45f7-b0d0-d6394c695383" targetNamespace="http://schemas.microsoft.com/office/2006/metadata/properties" ma:root="true" ma:fieldsID="86955618e5ed8fc639b5912cf8651f79" ns3:_="" ns4:_="">
    <xsd:import namespace="3344fa38-8c71-493c-9cd0-d30a8dd7f9df"/>
    <xsd:import namespace="4222c294-1796-45f7-b0d0-d6394c6953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4fa38-8c71-493c-9cd0-d30a8dd7f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2c294-1796-45f7-b0d0-d6394c695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http://schemas.openxmlformats.org/package/2006/metadata/core-properties"/>
    <ds:schemaRef ds:uri="3344fa38-8c71-493c-9cd0-d30a8dd7f9df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4222c294-1796-45f7-b0d0-d6394c69538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4027F5-5002-4DA0-8CB0-DC6ECFDED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4fa38-8c71-493c-9cd0-d30a8dd7f9df"/>
    <ds:schemaRef ds:uri="4222c294-1796-45f7-b0d0-d6394c695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5E5BCB-4A7E-4794-B007-055278CC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4373</Words>
  <Characters>25806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30119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Kovaříková Dagmar</cp:lastModifiedBy>
  <cp:revision>5</cp:revision>
  <cp:lastPrinted>2022-05-10T08:07:00Z</cp:lastPrinted>
  <dcterms:created xsi:type="dcterms:W3CDTF">2022-12-15T08:57:00Z</dcterms:created>
  <dcterms:modified xsi:type="dcterms:W3CDTF">2025-07-30T11:27:00Z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0x010100ABAB828607365940A4C2A1E900751875</vt:lpwstr>
  </property>
  <property fmtid="{D5CDD505-2E9C-101B-9397-08002B2CF9AE}" pid="3" name="_dlc_DocIdItemGuid">
    <vt:lpwstr>9d45215d-43a3-4936-bfee-03ab0340fa3d</vt:lpwstr>
  </property>
</Properties>
</file>