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0AF30B" w14:textId="493FA76D" w:rsidR="001945CB" w:rsidRDefault="004C2174" w:rsidP="00B76CF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Seznam změn oproti </w:t>
      </w:r>
      <w:r w:rsidR="005216C5">
        <w:rPr>
          <w:rFonts w:ascii="Arial" w:hAnsi="Arial" w:cs="Arial"/>
          <w:b/>
          <w:sz w:val="22"/>
          <w:szCs w:val="22"/>
        </w:rPr>
        <w:t>zadávacímu řízení</w:t>
      </w:r>
      <w:r w:rsidR="00606693">
        <w:rPr>
          <w:rFonts w:ascii="Arial" w:hAnsi="Arial" w:cs="Arial"/>
          <w:b/>
          <w:sz w:val="22"/>
          <w:szCs w:val="22"/>
        </w:rPr>
        <w:t xml:space="preserve"> </w:t>
      </w:r>
      <w:r w:rsidR="00327EDA">
        <w:rPr>
          <w:rFonts w:ascii="Arial" w:hAnsi="Arial" w:cs="Arial"/>
          <w:b/>
          <w:sz w:val="22"/>
          <w:szCs w:val="22"/>
        </w:rPr>
        <w:t>„</w:t>
      </w:r>
      <w:r w:rsidR="00327EDA" w:rsidRPr="00327EDA">
        <w:rPr>
          <w:rFonts w:ascii="Arial" w:hAnsi="Arial" w:cs="Arial"/>
          <w:b/>
          <w:bCs/>
          <w:sz w:val="22"/>
          <w:szCs w:val="22"/>
        </w:rPr>
        <w:t>FN Brno - výstavba gynekologicko-porodnické kliniky - projekt 335V911000001</w:t>
      </w:r>
      <w:r w:rsidR="00327EDA">
        <w:rPr>
          <w:rFonts w:ascii="Arial" w:hAnsi="Arial" w:cs="Arial"/>
          <w:b/>
          <w:bCs/>
          <w:sz w:val="22"/>
          <w:szCs w:val="22"/>
        </w:rPr>
        <w:t>“</w:t>
      </w:r>
    </w:p>
    <w:p w14:paraId="00519B8F" w14:textId="77777777" w:rsidR="00E16A71" w:rsidRDefault="00E16A71" w:rsidP="00E16A7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5FB647C" w14:textId="12AB7C4C" w:rsidR="0098785C" w:rsidRPr="00E16A71" w:rsidRDefault="001D2726" w:rsidP="00CE0DE0">
      <w:pPr>
        <w:jc w:val="both"/>
      </w:pPr>
      <w:r w:rsidRPr="00CE0DE0">
        <w:rPr>
          <w:rFonts w:ascii="Arial" w:hAnsi="Arial" w:cs="Arial"/>
          <w:color w:val="000000"/>
          <w:sz w:val="22"/>
        </w:rPr>
        <w:t xml:space="preserve">Tento přehled uvádí hlavní ustanovení zadávací dokumentace a jejich případné změny v opakovaném zadávacím řízení na výstavbu gynekologicko-porodnické kliniky. Přehled </w:t>
      </w:r>
      <w:r>
        <w:rPr>
          <w:rFonts w:ascii="Arial" w:hAnsi="Arial" w:cs="Arial"/>
          <w:color w:val="000000"/>
          <w:sz w:val="22"/>
        </w:rPr>
        <w:t xml:space="preserve">slouží jako podpůrná pomůcka účastníkům předchozího zadávacího řízení a naopak </w:t>
      </w:r>
      <w:r w:rsidRPr="00CE0DE0">
        <w:rPr>
          <w:rFonts w:ascii="Arial" w:hAnsi="Arial" w:cs="Arial"/>
          <w:color w:val="000000"/>
          <w:sz w:val="22"/>
        </w:rPr>
        <w:t xml:space="preserve">neslouží jako kompletní nebo konečný zdroj informací; v případě nejasností </w:t>
      </w:r>
      <w:r>
        <w:rPr>
          <w:rFonts w:ascii="Arial" w:hAnsi="Arial" w:cs="Arial"/>
          <w:color w:val="000000"/>
          <w:sz w:val="22"/>
        </w:rPr>
        <w:t>platí zadávací dokumentace tohoto zadávacího řízení (nikoliv zadávací dokumentace platná pro předešlé zadávací řízení)</w:t>
      </w:r>
      <w:r w:rsidRPr="00CE0DE0">
        <w:rPr>
          <w:rFonts w:ascii="Arial" w:hAnsi="Arial" w:cs="Arial"/>
          <w:color w:val="000000"/>
          <w:sz w:val="22"/>
        </w:rPr>
        <w:t>. Tento dokument rovněž není interpretační pomůckou pro novou zadávací dokumentaci. Účastníci zadávacího řízení jsou povinni seznámit se s úplným zněním zadávací dokumentace</w:t>
      </w:r>
      <w:r>
        <w:rPr>
          <w:rFonts w:ascii="Arial" w:hAnsi="Arial" w:cs="Arial"/>
          <w:color w:val="000000"/>
          <w:sz w:val="22"/>
        </w:rPr>
        <w:t>; předložení této přehledové tabulky nezbavuje dodavatele odpovědnosti za jejich nabídky</w:t>
      </w:r>
      <w:r w:rsidRPr="00CE0DE0">
        <w:rPr>
          <w:rFonts w:ascii="Arial" w:hAnsi="Arial" w:cs="Arial"/>
          <w:color w:val="000000"/>
          <w:sz w:val="22"/>
        </w:rPr>
        <w:t>. Uvedené částky v Kč jsou bez DPH</w:t>
      </w:r>
      <w:r w:rsidR="00CE0DE0" w:rsidRPr="00CE0DE0">
        <w:rPr>
          <w:rFonts w:ascii="Arial" w:hAnsi="Arial" w:cs="Arial"/>
          <w:color w:val="000000"/>
          <w:sz w:val="22"/>
        </w:rPr>
        <w:t>.</w:t>
      </w:r>
    </w:p>
    <w:p w14:paraId="644748BC" w14:textId="299FC577" w:rsidR="00B76CF7" w:rsidRDefault="00B76CF7" w:rsidP="00B76CF7">
      <w:pPr>
        <w:rPr>
          <w:rFonts w:ascii="Arial" w:hAnsi="Arial" w:cs="Arial"/>
          <w:b/>
          <w:bCs/>
          <w:sz w:val="22"/>
          <w:szCs w:val="22"/>
        </w:rPr>
      </w:pPr>
    </w:p>
    <w:p w14:paraId="5BF03066" w14:textId="10154BFA" w:rsidR="00327EDA" w:rsidRDefault="00C63BA0" w:rsidP="00327EDA">
      <w:pPr>
        <w:pStyle w:val="Odstavecseseznamem"/>
        <w:numPr>
          <w:ilvl w:val="0"/>
          <w:numId w:val="1"/>
        </w:numPr>
        <w:spacing w:before="120" w:after="120"/>
        <w:rPr>
          <w:rFonts w:ascii="Arial" w:hAnsi="Arial" w:cs="Arial"/>
          <w:b/>
          <w:sz w:val="22"/>
          <w:szCs w:val="22"/>
        </w:rPr>
      </w:pPr>
      <w:r w:rsidRPr="00A4378E">
        <w:rPr>
          <w:rFonts w:ascii="Arial" w:hAnsi="Arial" w:cs="Arial"/>
          <w:b/>
          <w:sz w:val="22"/>
          <w:szCs w:val="22"/>
        </w:rPr>
        <w:t>Zadávací podmínky</w:t>
      </w:r>
    </w:p>
    <w:p w14:paraId="23023DD6" w14:textId="77777777" w:rsidR="00547016" w:rsidRPr="00A4378E" w:rsidRDefault="00547016" w:rsidP="00547016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5103"/>
        <w:gridCol w:w="6379"/>
      </w:tblGrid>
      <w:tr w:rsidR="000E354F" w:rsidRPr="00A4378E" w14:paraId="43D4E451" w14:textId="77777777" w:rsidTr="00B11FD6">
        <w:tc>
          <w:tcPr>
            <w:tcW w:w="9072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24D940B" w14:textId="6678BE25" w:rsidR="000E354F" w:rsidRDefault="000E354F" w:rsidP="00AD540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Původní znění zadávací dokumentace</w:t>
            </w:r>
            <w:r w:rsidR="00AD5408">
              <w:rPr>
                <w:rFonts w:ascii="Arial" w:hAnsi="Arial" w:cs="Arial"/>
                <w:b/>
                <w:sz w:val="22"/>
                <w:szCs w:val="22"/>
              </w:rPr>
              <w:t xml:space="preserve"> (k okamžiku ukončení zadávacího řízení)</w:t>
            </w:r>
          </w:p>
        </w:tc>
        <w:tc>
          <w:tcPr>
            <w:tcW w:w="637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352B8E" w14:textId="13205C84" w:rsidR="000E354F" w:rsidRPr="0007760E" w:rsidRDefault="000E354F" w:rsidP="000E354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Nové znění</w:t>
            </w:r>
          </w:p>
        </w:tc>
      </w:tr>
      <w:tr w:rsidR="000E354F" w:rsidRPr="00A4378E" w14:paraId="23023DDC" w14:textId="5A408B4E" w:rsidTr="00B11FD6">
        <w:trPr>
          <w:trHeight w:val="69"/>
        </w:trPr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14:paraId="23023DD7" w14:textId="77777777" w:rsidR="000E354F" w:rsidRPr="0007760E" w:rsidRDefault="000E354F" w:rsidP="00B11FD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760E">
              <w:rPr>
                <w:rFonts w:ascii="Arial" w:hAnsi="Arial" w:cs="Arial"/>
                <w:b/>
                <w:sz w:val="22"/>
                <w:szCs w:val="22"/>
              </w:rPr>
              <w:t>Část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8" w:space="0" w:color="auto"/>
            </w:tcBorders>
          </w:tcPr>
          <w:p w14:paraId="23023DD8" w14:textId="77777777" w:rsidR="000E354F" w:rsidRPr="0007760E" w:rsidRDefault="000E354F" w:rsidP="00B11FD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760E">
              <w:rPr>
                <w:rFonts w:ascii="Arial" w:hAnsi="Arial" w:cs="Arial"/>
                <w:b/>
                <w:sz w:val="22"/>
                <w:szCs w:val="22"/>
              </w:rPr>
              <w:t>Obsah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23023DDA" w14:textId="528B3C45" w:rsidR="000E354F" w:rsidRPr="0007760E" w:rsidRDefault="00861C3F" w:rsidP="00B11FD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</w:t>
            </w:r>
            <w:r w:rsidR="000E354F" w:rsidRPr="0007760E">
              <w:rPr>
                <w:rFonts w:ascii="Arial" w:hAnsi="Arial" w:cs="Arial"/>
                <w:b/>
                <w:sz w:val="22"/>
                <w:szCs w:val="22"/>
              </w:rPr>
              <w:t>nění (sumarizace)</w:t>
            </w:r>
          </w:p>
        </w:tc>
        <w:tc>
          <w:tcPr>
            <w:tcW w:w="637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023DDB" w14:textId="79605A36" w:rsidR="000E354F" w:rsidRPr="0007760E" w:rsidRDefault="000E354F" w:rsidP="009076F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21CA1" w:rsidRPr="00A4378E" w14:paraId="0C18885A" w14:textId="77777777" w:rsidTr="00B11FD6">
        <w:tc>
          <w:tcPr>
            <w:tcW w:w="1843" w:type="dxa"/>
            <w:tcBorders>
              <w:top w:val="single" w:sz="18" w:space="0" w:color="auto"/>
              <w:left w:val="single" w:sz="18" w:space="0" w:color="auto"/>
            </w:tcBorders>
          </w:tcPr>
          <w:p w14:paraId="3022FACB" w14:textId="3223935D" w:rsidR="00A21CA1" w:rsidRPr="00A4378E" w:rsidRDefault="00A13F08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Čl. </w:t>
            </w:r>
            <w:r w:rsidR="00A21CA1">
              <w:rPr>
                <w:rFonts w:ascii="Arial" w:hAnsi="Arial" w:cs="Arial"/>
                <w:sz w:val="22"/>
                <w:szCs w:val="22"/>
              </w:rPr>
              <w:t xml:space="preserve">3.5.6 </w:t>
            </w:r>
            <w:r w:rsidR="00A21CA1">
              <w:rPr>
                <w:rFonts w:ascii="Arial" w:hAnsi="Arial" w:cs="Arial"/>
                <w:sz w:val="22"/>
                <w:szCs w:val="22"/>
              </w:rPr>
              <w:br/>
            </w:r>
            <w:r w:rsidR="00F571DE">
              <w:rPr>
                <w:rFonts w:ascii="Arial" w:hAnsi="Arial" w:cs="Arial"/>
                <w:sz w:val="22"/>
                <w:szCs w:val="22"/>
              </w:rPr>
              <w:t>Výhrady zadavatele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48FC0275" w14:textId="53BE1F18" w:rsidR="00A21CA1" w:rsidRPr="00A4378E" w:rsidRDefault="00F571DE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>Opce</w:t>
            </w:r>
            <w:r>
              <w:rPr>
                <w:rFonts w:ascii="Arial" w:hAnsi="Arial" w:cs="Arial"/>
                <w:sz w:val="22"/>
                <w:szCs w:val="22"/>
              </w:rPr>
              <w:t xml:space="preserve"> na dodatečné stavební práce</w:t>
            </w:r>
          </w:p>
        </w:tc>
        <w:tc>
          <w:tcPr>
            <w:tcW w:w="5103" w:type="dxa"/>
            <w:tcBorders>
              <w:top w:val="single" w:sz="18" w:space="0" w:color="auto"/>
              <w:right w:val="single" w:sz="18" w:space="0" w:color="auto"/>
            </w:tcBorders>
          </w:tcPr>
          <w:p w14:paraId="06F70BA3" w14:textId="12274DAC" w:rsidR="00A21CA1" w:rsidRPr="00A4378E" w:rsidRDefault="00C24294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Realizace l</w:t>
            </w:r>
            <w:r w:rsidR="00E378B1">
              <w:rPr>
                <w:rFonts w:ascii="Arial" w:hAnsi="Arial" w:cs="Arial"/>
                <w:sz w:val="22"/>
                <w:szCs w:val="22"/>
              </w:rPr>
              <w:t>andscape až do výše 500 mil. Kč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E862A7B" w14:textId="06A4A72B" w:rsidR="00A21CA1" w:rsidRDefault="005B5739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Odstraněno</w:t>
            </w:r>
          </w:p>
        </w:tc>
      </w:tr>
      <w:tr w:rsidR="00845128" w:rsidRPr="00A4378E" w14:paraId="7ADFEEE2" w14:textId="3C2EB1FA" w:rsidTr="00B11FD6">
        <w:tc>
          <w:tcPr>
            <w:tcW w:w="1843" w:type="dxa"/>
            <w:vMerge w:val="restart"/>
            <w:tcBorders>
              <w:left w:val="single" w:sz="18" w:space="0" w:color="auto"/>
            </w:tcBorders>
          </w:tcPr>
          <w:p w14:paraId="072349CA" w14:textId="75181925" w:rsidR="00845128" w:rsidRPr="00A4378E" w:rsidRDefault="00845128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 xml:space="preserve">Čl. 6.2 </w:t>
            </w:r>
            <w:r w:rsidR="000F104C">
              <w:rPr>
                <w:rFonts w:ascii="Arial" w:hAnsi="Arial" w:cs="Arial"/>
                <w:sz w:val="22"/>
                <w:szCs w:val="22"/>
              </w:rPr>
              <w:br/>
              <w:t>P</w:t>
            </w:r>
            <w:r w:rsidRPr="00A4378E">
              <w:rPr>
                <w:rFonts w:ascii="Arial" w:hAnsi="Arial" w:cs="Arial"/>
                <w:sz w:val="22"/>
                <w:szCs w:val="22"/>
              </w:rPr>
              <w:t>rofesní způsobilost</w:t>
            </w:r>
          </w:p>
          <w:p w14:paraId="7706F9D9" w14:textId="095C1BF2" w:rsidR="00845128" w:rsidRPr="00A4378E" w:rsidRDefault="00845128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1AC00B4" w14:textId="0526415E" w:rsidR="00845128" w:rsidRPr="00A4378E" w:rsidRDefault="00845128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 xml:space="preserve">Písm. c) </w:t>
            </w:r>
          </w:p>
        </w:tc>
        <w:tc>
          <w:tcPr>
            <w:tcW w:w="5103" w:type="dxa"/>
            <w:tcBorders>
              <w:right w:val="single" w:sz="18" w:space="0" w:color="auto"/>
            </w:tcBorders>
          </w:tcPr>
          <w:p w14:paraId="52A0AB02" w14:textId="114A3C11" w:rsidR="00845128" w:rsidRPr="00A4378E" w:rsidRDefault="00845128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>Autorizace:</w:t>
            </w:r>
          </w:p>
          <w:p w14:paraId="25A77D9E" w14:textId="41DC8C91" w:rsidR="00845128" w:rsidRPr="0007760E" w:rsidRDefault="00845128" w:rsidP="0007760E">
            <w:pPr>
              <w:pStyle w:val="Odstavecseseznamem"/>
              <w:numPr>
                <w:ilvl w:val="0"/>
                <w:numId w:val="17"/>
              </w:num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07760E">
              <w:rPr>
                <w:rFonts w:ascii="Arial" w:hAnsi="Arial" w:cs="Arial"/>
                <w:sz w:val="22"/>
                <w:szCs w:val="22"/>
              </w:rPr>
              <w:t>geotechnik</w:t>
            </w:r>
            <w:r w:rsidR="00AD5408">
              <w:rPr>
                <w:rFonts w:ascii="Arial" w:hAnsi="Arial" w:cs="Arial"/>
                <w:sz w:val="22"/>
                <w:szCs w:val="22"/>
              </w:rPr>
              <w:t>a</w:t>
            </w:r>
            <w:r w:rsidRPr="000776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DA65336" w14:textId="09CA938F" w:rsidR="00845128" w:rsidRPr="0007760E" w:rsidRDefault="00845128" w:rsidP="0007760E">
            <w:pPr>
              <w:pStyle w:val="Odstavecseseznamem"/>
              <w:numPr>
                <w:ilvl w:val="0"/>
                <w:numId w:val="15"/>
              </w:num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07760E">
              <w:rPr>
                <w:rFonts w:ascii="Arial" w:hAnsi="Arial" w:cs="Arial"/>
                <w:sz w:val="22"/>
                <w:szCs w:val="22"/>
              </w:rPr>
              <w:t>zkoušení a diagnostika staveb</w:t>
            </w:r>
          </w:p>
        </w:tc>
        <w:tc>
          <w:tcPr>
            <w:tcW w:w="6379" w:type="dxa"/>
            <w:tcBorders>
              <w:left w:val="single" w:sz="18" w:space="0" w:color="auto"/>
              <w:right w:val="single" w:sz="18" w:space="0" w:color="auto"/>
            </w:tcBorders>
          </w:tcPr>
          <w:p w14:paraId="40D307D3" w14:textId="14211150" w:rsidR="00845128" w:rsidRPr="00A4378E" w:rsidRDefault="00C3004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Odstraněn</w:t>
            </w:r>
            <w:r w:rsidR="00A2679F">
              <w:rPr>
                <w:rFonts w:ascii="Arial" w:hAnsi="Arial" w:cs="Arial"/>
                <w:sz w:val="22"/>
                <w:szCs w:val="22"/>
              </w:rPr>
              <w:t>o</w:t>
            </w:r>
          </w:p>
        </w:tc>
      </w:tr>
      <w:tr w:rsidR="00845128" w:rsidRPr="00A4378E" w14:paraId="1AF62A30" w14:textId="63A443AE" w:rsidTr="00B11FD6">
        <w:tc>
          <w:tcPr>
            <w:tcW w:w="1843" w:type="dxa"/>
            <w:vMerge/>
            <w:tcBorders>
              <w:left w:val="single" w:sz="18" w:space="0" w:color="auto"/>
            </w:tcBorders>
          </w:tcPr>
          <w:p w14:paraId="734C76A9" w14:textId="0770E5EF" w:rsidR="00845128" w:rsidRPr="00A4378E" w:rsidRDefault="00845128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7713963" w14:textId="67A8156A" w:rsidR="00845128" w:rsidRPr="00A4378E" w:rsidRDefault="00845128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 xml:space="preserve">Písm. d) </w:t>
            </w:r>
          </w:p>
        </w:tc>
        <w:tc>
          <w:tcPr>
            <w:tcW w:w="5103" w:type="dxa"/>
            <w:tcBorders>
              <w:right w:val="single" w:sz="18" w:space="0" w:color="auto"/>
            </w:tcBorders>
          </w:tcPr>
          <w:p w14:paraId="5A175780" w14:textId="29DAAFAC" w:rsidR="00845128" w:rsidRPr="00A4378E" w:rsidRDefault="00AD5408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Zeměměřičské činnosti</w:t>
            </w:r>
          </w:p>
        </w:tc>
        <w:tc>
          <w:tcPr>
            <w:tcW w:w="6379" w:type="dxa"/>
            <w:tcBorders>
              <w:left w:val="single" w:sz="18" w:space="0" w:color="auto"/>
              <w:right w:val="single" w:sz="18" w:space="0" w:color="auto"/>
            </w:tcBorders>
          </w:tcPr>
          <w:p w14:paraId="4C84BA91" w14:textId="104A7294" w:rsidR="00845128" w:rsidRPr="00A4378E" w:rsidRDefault="00861C3F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Odstraněno</w:t>
            </w:r>
          </w:p>
        </w:tc>
      </w:tr>
      <w:tr w:rsidR="00845128" w:rsidRPr="00A4378E" w14:paraId="5FEFC1D4" w14:textId="77777777" w:rsidTr="00B11FD6">
        <w:tc>
          <w:tcPr>
            <w:tcW w:w="1843" w:type="dxa"/>
            <w:vMerge/>
            <w:tcBorders>
              <w:left w:val="single" w:sz="18" w:space="0" w:color="auto"/>
            </w:tcBorders>
          </w:tcPr>
          <w:p w14:paraId="147107F6" w14:textId="77777777" w:rsidR="00845128" w:rsidRPr="00A4378E" w:rsidRDefault="00845128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F4B237C" w14:textId="2E844108" w:rsidR="00845128" w:rsidRPr="00A4378E" w:rsidRDefault="00845128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>Písm. e)</w:t>
            </w:r>
          </w:p>
        </w:tc>
        <w:tc>
          <w:tcPr>
            <w:tcW w:w="5103" w:type="dxa"/>
            <w:tcBorders>
              <w:right w:val="single" w:sz="18" w:space="0" w:color="auto"/>
            </w:tcBorders>
          </w:tcPr>
          <w:p w14:paraId="79921250" w14:textId="3818934F" w:rsidR="00845128" w:rsidRPr="00A4378E" w:rsidRDefault="00AD5408" w:rsidP="00AD5408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Elektrická zařízení dle </w:t>
            </w:r>
            <w:r w:rsidR="00845128" w:rsidRPr="00A4378E">
              <w:rPr>
                <w:rFonts w:ascii="Arial" w:hAnsi="Arial" w:cs="Arial"/>
                <w:sz w:val="22"/>
                <w:szCs w:val="22"/>
              </w:rPr>
              <w:t>E2A</w:t>
            </w:r>
          </w:p>
        </w:tc>
        <w:tc>
          <w:tcPr>
            <w:tcW w:w="6379" w:type="dxa"/>
            <w:tcBorders>
              <w:left w:val="single" w:sz="18" w:space="0" w:color="auto"/>
              <w:right w:val="single" w:sz="18" w:space="0" w:color="auto"/>
            </w:tcBorders>
          </w:tcPr>
          <w:p w14:paraId="73D57B80" w14:textId="3023483E" w:rsidR="00845128" w:rsidRPr="00A4378E" w:rsidRDefault="00861C3F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Odstraněno</w:t>
            </w:r>
          </w:p>
        </w:tc>
      </w:tr>
      <w:tr w:rsidR="00845128" w:rsidRPr="00A4378E" w14:paraId="23023DE2" w14:textId="748DCDBB" w:rsidTr="00B11FD6">
        <w:tc>
          <w:tcPr>
            <w:tcW w:w="1843" w:type="dxa"/>
            <w:tcBorders>
              <w:left w:val="single" w:sz="18" w:space="0" w:color="auto"/>
            </w:tcBorders>
          </w:tcPr>
          <w:p w14:paraId="23023DDD" w14:textId="4C62F622" w:rsidR="00845128" w:rsidRPr="00A4378E" w:rsidRDefault="00845128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 xml:space="preserve">Čl. 6.3 </w:t>
            </w:r>
            <w:r w:rsidR="000F104C">
              <w:rPr>
                <w:rFonts w:ascii="Arial" w:hAnsi="Arial" w:cs="Arial"/>
                <w:sz w:val="22"/>
                <w:szCs w:val="22"/>
              </w:rPr>
              <w:br/>
            </w:r>
            <w:r w:rsidRPr="00A4378E">
              <w:rPr>
                <w:rFonts w:ascii="Arial" w:hAnsi="Arial" w:cs="Arial"/>
                <w:sz w:val="22"/>
                <w:szCs w:val="22"/>
              </w:rPr>
              <w:t>Ekonomická kvalifikace</w:t>
            </w:r>
          </w:p>
        </w:tc>
        <w:tc>
          <w:tcPr>
            <w:tcW w:w="2126" w:type="dxa"/>
          </w:tcPr>
          <w:p w14:paraId="23023DDE" w14:textId="5384FE16" w:rsidR="00845128" w:rsidRPr="00A4378E" w:rsidRDefault="00845128" w:rsidP="00AD5408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 xml:space="preserve">Prokázání obratu za </w:t>
            </w:r>
            <w:r w:rsidR="00AD5408">
              <w:rPr>
                <w:rFonts w:ascii="Arial" w:hAnsi="Arial" w:cs="Arial"/>
                <w:sz w:val="22"/>
                <w:szCs w:val="22"/>
              </w:rPr>
              <w:t>předchozí</w:t>
            </w:r>
            <w:r w:rsidRPr="00A4378E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AD5408">
              <w:rPr>
                <w:rFonts w:ascii="Arial" w:hAnsi="Arial" w:cs="Arial"/>
                <w:sz w:val="22"/>
                <w:szCs w:val="22"/>
              </w:rPr>
              <w:t> </w:t>
            </w:r>
            <w:r w:rsidRPr="00A4378E">
              <w:rPr>
                <w:rFonts w:ascii="Arial" w:hAnsi="Arial" w:cs="Arial"/>
                <w:sz w:val="22"/>
                <w:szCs w:val="22"/>
              </w:rPr>
              <w:t>roky</w:t>
            </w:r>
          </w:p>
        </w:tc>
        <w:tc>
          <w:tcPr>
            <w:tcW w:w="5103" w:type="dxa"/>
            <w:tcBorders>
              <w:right w:val="single" w:sz="18" w:space="0" w:color="auto"/>
            </w:tcBorders>
          </w:tcPr>
          <w:p w14:paraId="500E13A2" w14:textId="53097963" w:rsidR="00845128" w:rsidRPr="00A4378E" w:rsidRDefault="00845128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ó</w:t>
            </w:r>
            <w:r w:rsidRPr="00A4378E">
              <w:rPr>
                <w:rFonts w:ascii="Arial" w:hAnsi="Arial" w:cs="Arial"/>
                <w:sz w:val="22"/>
                <w:szCs w:val="22"/>
              </w:rPr>
              <w:t>lo: 1,5 mld. Kč / rok</w:t>
            </w:r>
          </w:p>
          <w:p w14:paraId="1585A5EA" w14:textId="77777777" w:rsidR="00845128" w:rsidRDefault="00845128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 xml:space="preserve">Sdružení: </w:t>
            </w:r>
          </w:p>
          <w:p w14:paraId="0600D5E3" w14:textId="39D92000" w:rsidR="00845128" w:rsidRPr="0007760E" w:rsidRDefault="00845128" w:rsidP="0007760E">
            <w:pPr>
              <w:pStyle w:val="Odstavecseseznamem"/>
              <w:numPr>
                <w:ilvl w:val="0"/>
                <w:numId w:val="17"/>
              </w:num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07760E">
              <w:rPr>
                <w:rFonts w:ascii="Arial" w:hAnsi="Arial" w:cs="Arial"/>
                <w:sz w:val="22"/>
                <w:szCs w:val="22"/>
              </w:rPr>
              <w:t xml:space="preserve">společně: 1,5 mld. Kč / rok </w:t>
            </w:r>
          </w:p>
          <w:p w14:paraId="23023DE0" w14:textId="1139E00F" w:rsidR="00845128" w:rsidRPr="0007760E" w:rsidRDefault="00845128" w:rsidP="0007760E">
            <w:pPr>
              <w:pStyle w:val="Odstavecseseznamem"/>
              <w:numPr>
                <w:ilvl w:val="0"/>
                <w:numId w:val="15"/>
              </w:num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07760E">
              <w:rPr>
                <w:rFonts w:ascii="Arial" w:hAnsi="Arial" w:cs="Arial"/>
                <w:sz w:val="22"/>
                <w:szCs w:val="22"/>
              </w:rPr>
              <w:t>alespoň jeden: 1 mld. / rok</w:t>
            </w:r>
          </w:p>
        </w:tc>
        <w:tc>
          <w:tcPr>
            <w:tcW w:w="6379" w:type="dxa"/>
            <w:tcBorders>
              <w:left w:val="single" w:sz="18" w:space="0" w:color="auto"/>
              <w:right w:val="single" w:sz="18" w:space="0" w:color="auto"/>
            </w:tcBorders>
          </w:tcPr>
          <w:p w14:paraId="6EEE62C2" w14:textId="77777777" w:rsidR="00861C3F" w:rsidRDefault="00861C3F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Snížení limitů </w:t>
            </w:r>
          </w:p>
          <w:p w14:paraId="2D22CD46" w14:textId="71C21C95" w:rsidR="00845128" w:rsidRPr="00861C3F" w:rsidRDefault="00845128" w:rsidP="006227B5">
            <w:pPr>
              <w:pStyle w:val="Odstavecseseznamem"/>
              <w:numPr>
                <w:ilvl w:val="0"/>
                <w:numId w:val="17"/>
              </w:num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861C3F">
              <w:rPr>
                <w:rFonts w:ascii="Arial" w:hAnsi="Arial" w:cs="Arial"/>
                <w:sz w:val="22"/>
                <w:szCs w:val="22"/>
              </w:rPr>
              <w:t>Sólo: 1 mld. Kč/rok</w:t>
            </w:r>
          </w:p>
          <w:p w14:paraId="12C4252F" w14:textId="1E74892A" w:rsidR="00845128" w:rsidRPr="006227B5" w:rsidRDefault="00845128" w:rsidP="006227B5">
            <w:pPr>
              <w:pStyle w:val="Odstavecseseznamem"/>
              <w:numPr>
                <w:ilvl w:val="0"/>
                <w:numId w:val="17"/>
              </w:num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6227B5">
              <w:rPr>
                <w:rFonts w:ascii="Arial" w:hAnsi="Arial" w:cs="Arial"/>
                <w:sz w:val="22"/>
                <w:szCs w:val="22"/>
              </w:rPr>
              <w:t xml:space="preserve">Sdružení: </w:t>
            </w:r>
          </w:p>
          <w:p w14:paraId="1FBA471F" w14:textId="3BCF029A" w:rsidR="00845128" w:rsidRPr="00B178AA" w:rsidRDefault="00845128" w:rsidP="006227B5">
            <w:pPr>
              <w:pStyle w:val="Odstavecseseznamem"/>
              <w:numPr>
                <w:ilvl w:val="1"/>
                <w:numId w:val="17"/>
              </w:num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B178AA">
              <w:rPr>
                <w:rFonts w:ascii="Arial" w:hAnsi="Arial" w:cs="Arial"/>
                <w:sz w:val="22"/>
                <w:szCs w:val="22"/>
              </w:rPr>
              <w:t xml:space="preserve">společně: 1 mld. Kč / rok </w:t>
            </w:r>
          </w:p>
          <w:p w14:paraId="23023DE1" w14:textId="45A766B4" w:rsidR="00845128" w:rsidRPr="00B178AA" w:rsidRDefault="00845128" w:rsidP="006227B5">
            <w:pPr>
              <w:pStyle w:val="Odstavecseseznamem"/>
              <w:numPr>
                <w:ilvl w:val="1"/>
                <w:numId w:val="15"/>
              </w:num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B178AA">
              <w:rPr>
                <w:rFonts w:ascii="Arial" w:hAnsi="Arial" w:cs="Arial"/>
                <w:sz w:val="22"/>
                <w:szCs w:val="22"/>
              </w:rPr>
              <w:t>alespoň jeden: 750 mld. / rok</w:t>
            </w:r>
          </w:p>
        </w:tc>
      </w:tr>
      <w:tr w:rsidR="00394030" w:rsidRPr="00A4378E" w14:paraId="23023DE8" w14:textId="32FAF635" w:rsidTr="00B11FD6">
        <w:tc>
          <w:tcPr>
            <w:tcW w:w="1843" w:type="dxa"/>
            <w:vMerge w:val="restart"/>
            <w:tcBorders>
              <w:left w:val="single" w:sz="18" w:space="0" w:color="auto"/>
            </w:tcBorders>
          </w:tcPr>
          <w:p w14:paraId="23023DE3" w14:textId="69C956B9" w:rsidR="00394030" w:rsidRPr="00A4378E" w:rsidRDefault="00394030" w:rsidP="00AD5408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>Čl. 6.</w:t>
            </w:r>
            <w:r w:rsidR="00AD5408">
              <w:rPr>
                <w:rFonts w:ascii="Arial" w:hAnsi="Arial" w:cs="Arial"/>
                <w:sz w:val="22"/>
                <w:szCs w:val="22"/>
              </w:rPr>
              <w:t>4</w:t>
            </w:r>
            <w:r w:rsidRPr="00A4378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A4378E">
              <w:rPr>
                <w:rFonts w:ascii="Arial" w:hAnsi="Arial" w:cs="Arial"/>
                <w:sz w:val="22"/>
                <w:szCs w:val="22"/>
              </w:rPr>
              <w:t>Technická kvalifikace</w:t>
            </w:r>
          </w:p>
        </w:tc>
        <w:tc>
          <w:tcPr>
            <w:tcW w:w="2126" w:type="dxa"/>
            <w:vMerge w:val="restart"/>
          </w:tcPr>
          <w:p w14:paraId="23023DE4" w14:textId="3A125B40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 xml:space="preserve">Písm. a)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A4378E">
              <w:rPr>
                <w:rFonts w:ascii="Arial" w:hAnsi="Arial" w:cs="Arial"/>
                <w:sz w:val="22"/>
                <w:szCs w:val="22"/>
              </w:rPr>
              <w:t>Referenční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378E">
              <w:rPr>
                <w:rFonts w:ascii="Arial" w:hAnsi="Arial" w:cs="Arial"/>
                <w:sz w:val="22"/>
                <w:szCs w:val="22"/>
              </w:rPr>
              <w:t>stavby</w:t>
            </w:r>
          </w:p>
        </w:tc>
        <w:tc>
          <w:tcPr>
            <w:tcW w:w="5103" w:type="dxa"/>
            <w:tcBorders>
              <w:right w:val="single" w:sz="18" w:space="0" w:color="auto"/>
            </w:tcBorders>
          </w:tcPr>
          <w:p w14:paraId="5767A81E" w14:textId="200B6C97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>Bod 1</w:t>
            </w:r>
            <w:r>
              <w:rPr>
                <w:rFonts w:ascii="Arial" w:hAnsi="Arial" w:cs="Arial"/>
                <w:sz w:val="22"/>
                <w:szCs w:val="22"/>
              </w:rPr>
              <w:t xml:space="preserve">: Budovy </w:t>
            </w:r>
          </w:p>
          <w:p w14:paraId="28145DF4" w14:textId="0B1A20D6" w:rsidR="00394030" w:rsidRPr="0007760E" w:rsidRDefault="00394030" w:rsidP="0007760E">
            <w:pPr>
              <w:pStyle w:val="Odstavecseseznamem"/>
              <w:numPr>
                <w:ilvl w:val="0"/>
                <w:numId w:val="17"/>
              </w:num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07760E">
              <w:rPr>
                <w:rFonts w:ascii="Arial" w:hAnsi="Arial" w:cs="Arial"/>
                <w:sz w:val="22"/>
                <w:szCs w:val="22"/>
              </w:rPr>
              <w:t>Min. 3, kde:</w:t>
            </w:r>
          </w:p>
          <w:p w14:paraId="79EE6494" w14:textId="2DCC39D7" w:rsidR="00394030" w:rsidRPr="0007760E" w:rsidRDefault="00394030" w:rsidP="0007760E">
            <w:pPr>
              <w:pStyle w:val="Odstavecseseznamem"/>
              <w:numPr>
                <w:ilvl w:val="1"/>
                <w:numId w:val="17"/>
              </w:num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07760E">
              <w:rPr>
                <w:rFonts w:ascii="Arial" w:hAnsi="Arial" w:cs="Arial"/>
                <w:sz w:val="22"/>
                <w:szCs w:val="22"/>
              </w:rPr>
              <w:t xml:space="preserve">1x min. 850 mil. Kč  </w:t>
            </w:r>
          </w:p>
          <w:p w14:paraId="45706073" w14:textId="77777777" w:rsidR="001D2726" w:rsidRDefault="00394030" w:rsidP="0007760E">
            <w:pPr>
              <w:pStyle w:val="Odstavecseseznamem"/>
              <w:numPr>
                <w:ilvl w:val="1"/>
                <w:numId w:val="17"/>
              </w:num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07760E">
              <w:rPr>
                <w:rFonts w:ascii="Arial" w:hAnsi="Arial" w:cs="Arial"/>
                <w:sz w:val="22"/>
                <w:szCs w:val="22"/>
              </w:rPr>
              <w:t>2x min. 500 mil. Kč</w:t>
            </w:r>
          </w:p>
          <w:p w14:paraId="4F89B46B" w14:textId="0330FC4A" w:rsidR="00394030" w:rsidRPr="0007760E" w:rsidRDefault="00394030" w:rsidP="001D2726">
            <w:pPr>
              <w:pStyle w:val="Odstavecseseznamem"/>
              <w:spacing w:beforeLines="60" w:before="144" w:afterLines="60" w:after="144"/>
              <w:ind w:left="1440"/>
              <w:rPr>
                <w:rFonts w:ascii="Arial" w:hAnsi="Arial" w:cs="Arial"/>
                <w:sz w:val="22"/>
                <w:szCs w:val="22"/>
              </w:rPr>
            </w:pPr>
            <w:r w:rsidRPr="000776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1DC8467" w14:textId="77777777" w:rsidR="00394030" w:rsidRPr="0007760E" w:rsidRDefault="00394030" w:rsidP="00804CC3">
            <w:pPr>
              <w:pStyle w:val="Odstavecseseznamem"/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07760E">
              <w:rPr>
                <w:rFonts w:ascii="Arial" w:hAnsi="Arial" w:cs="Arial"/>
                <w:sz w:val="22"/>
                <w:szCs w:val="22"/>
              </w:rPr>
              <w:lastRenderedPageBreak/>
              <w:t xml:space="preserve">+ 4 technické požadavky: </w:t>
            </w:r>
          </w:p>
          <w:p w14:paraId="1B86B62A" w14:textId="5A5C9B0F" w:rsidR="00394030" w:rsidRPr="0007760E" w:rsidRDefault="00394030" w:rsidP="0007760E">
            <w:pPr>
              <w:pStyle w:val="Odstavecseseznamem"/>
              <w:numPr>
                <w:ilvl w:val="1"/>
                <w:numId w:val="17"/>
              </w:num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07760E">
              <w:rPr>
                <w:rFonts w:ascii="Arial" w:hAnsi="Arial" w:cs="Arial"/>
                <w:sz w:val="22"/>
                <w:szCs w:val="22"/>
              </w:rPr>
              <w:t xml:space="preserve">min. 1x na pilotech </w:t>
            </w:r>
          </w:p>
          <w:p w14:paraId="28477E63" w14:textId="17660D91" w:rsidR="00394030" w:rsidRPr="0007760E" w:rsidRDefault="00394030" w:rsidP="0007760E">
            <w:pPr>
              <w:pStyle w:val="Odstavecseseznamem"/>
              <w:numPr>
                <w:ilvl w:val="1"/>
                <w:numId w:val="17"/>
              </w:num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07760E">
              <w:rPr>
                <w:rFonts w:ascii="Arial" w:hAnsi="Arial" w:cs="Arial"/>
                <w:sz w:val="22"/>
                <w:szCs w:val="22"/>
              </w:rPr>
              <w:t>min. 1x zapažená jáma</w:t>
            </w:r>
          </w:p>
          <w:p w14:paraId="755B45F8" w14:textId="1CEC083E" w:rsidR="00394030" w:rsidRDefault="00394030" w:rsidP="0007760E">
            <w:pPr>
              <w:pStyle w:val="Odstavecseseznamem"/>
              <w:numPr>
                <w:ilvl w:val="1"/>
                <w:numId w:val="17"/>
              </w:num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07760E">
              <w:rPr>
                <w:rFonts w:ascii="Arial" w:hAnsi="Arial" w:cs="Arial"/>
                <w:sz w:val="22"/>
                <w:szCs w:val="22"/>
              </w:rPr>
              <w:t>min. 1x 3podlaž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07760E">
              <w:rPr>
                <w:rFonts w:ascii="Arial" w:hAnsi="Arial" w:cs="Arial"/>
                <w:sz w:val="22"/>
                <w:szCs w:val="22"/>
              </w:rPr>
              <w:t xml:space="preserve">í </w:t>
            </w:r>
          </w:p>
          <w:p w14:paraId="23023DE6" w14:textId="49983395" w:rsidR="00394030" w:rsidRPr="0007760E" w:rsidRDefault="00394030" w:rsidP="0007760E">
            <w:pPr>
              <w:pStyle w:val="Odstavecseseznamem"/>
              <w:numPr>
                <w:ilvl w:val="1"/>
                <w:numId w:val="17"/>
              </w:num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07760E">
              <w:rPr>
                <w:rFonts w:ascii="Arial" w:hAnsi="Arial" w:cs="Arial"/>
                <w:sz w:val="22"/>
                <w:szCs w:val="22"/>
              </w:rPr>
              <w:t>min. 1x PENB A</w:t>
            </w:r>
          </w:p>
        </w:tc>
        <w:tc>
          <w:tcPr>
            <w:tcW w:w="6379" w:type="dxa"/>
            <w:tcBorders>
              <w:left w:val="single" w:sz="18" w:space="0" w:color="auto"/>
              <w:right w:val="single" w:sz="18" w:space="0" w:color="auto"/>
            </w:tcBorders>
          </w:tcPr>
          <w:p w14:paraId="4607A466" w14:textId="76FA53DD" w:rsidR="003D1258" w:rsidRDefault="003D1258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Změna minimální hodnoty 1. referenční stavby na 1 mld. Kč</w:t>
            </w:r>
          </w:p>
          <w:p w14:paraId="23023DE7" w14:textId="14CD89D8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Odstranění požadavku na prokázání standardu PENB A u min. 1 referenční stavby</w:t>
            </w:r>
          </w:p>
        </w:tc>
      </w:tr>
      <w:tr w:rsidR="00394030" w:rsidRPr="00A4378E" w14:paraId="79BAED0C" w14:textId="4977F66A" w:rsidTr="00B11FD6">
        <w:tc>
          <w:tcPr>
            <w:tcW w:w="1843" w:type="dxa"/>
            <w:vMerge/>
            <w:tcBorders>
              <w:left w:val="single" w:sz="18" w:space="0" w:color="auto"/>
            </w:tcBorders>
          </w:tcPr>
          <w:p w14:paraId="6E859B95" w14:textId="77777777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6AE8955" w14:textId="77777777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right w:val="single" w:sz="18" w:space="0" w:color="auto"/>
            </w:tcBorders>
          </w:tcPr>
          <w:p w14:paraId="22CB6307" w14:textId="78BFA8CA" w:rsidR="00394030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>Bod 2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A4378E">
              <w:rPr>
                <w:rFonts w:ascii="Arial" w:hAnsi="Arial" w:cs="Arial"/>
                <w:sz w:val="22"/>
                <w:szCs w:val="22"/>
              </w:rPr>
              <w:t xml:space="preserve">Závěsná fasáda </w:t>
            </w:r>
          </w:p>
          <w:p w14:paraId="0DFD9A88" w14:textId="77777777" w:rsidR="00394030" w:rsidRDefault="00394030" w:rsidP="0007760E">
            <w:pPr>
              <w:pStyle w:val="Odstavecseseznamem"/>
              <w:numPr>
                <w:ilvl w:val="0"/>
                <w:numId w:val="15"/>
              </w:num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07760E">
              <w:rPr>
                <w:rFonts w:ascii="Arial" w:hAnsi="Arial" w:cs="Arial"/>
                <w:sz w:val="22"/>
                <w:szCs w:val="22"/>
              </w:rPr>
              <w:t xml:space="preserve">echnická definice </w:t>
            </w:r>
          </w:p>
          <w:p w14:paraId="1F82038E" w14:textId="73066542" w:rsidR="00394030" w:rsidRPr="0007760E" w:rsidRDefault="00394030" w:rsidP="0007760E">
            <w:pPr>
              <w:pStyle w:val="Odstavecseseznamem"/>
              <w:numPr>
                <w:ilvl w:val="0"/>
                <w:numId w:val="15"/>
              </w:num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07760E">
              <w:rPr>
                <w:rFonts w:ascii="Arial" w:hAnsi="Arial" w:cs="Arial"/>
                <w:sz w:val="22"/>
                <w:szCs w:val="22"/>
              </w:rPr>
              <w:t>in.</w:t>
            </w:r>
            <w:r>
              <w:rPr>
                <w:rFonts w:ascii="Arial" w:hAnsi="Arial" w:cs="Arial"/>
                <w:sz w:val="22"/>
                <w:szCs w:val="22"/>
              </w:rPr>
              <w:t xml:space="preserve"> plocha:</w:t>
            </w:r>
            <w:r w:rsidRPr="0007760E">
              <w:rPr>
                <w:rFonts w:ascii="Arial" w:hAnsi="Arial" w:cs="Arial"/>
                <w:sz w:val="22"/>
                <w:szCs w:val="22"/>
              </w:rPr>
              <w:t> 500 m</w:t>
            </w:r>
            <w:r w:rsidRPr="0007760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379" w:type="dxa"/>
            <w:tcBorders>
              <w:left w:val="single" w:sz="18" w:space="0" w:color="auto"/>
              <w:right w:val="single" w:sz="18" w:space="0" w:color="auto"/>
            </w:tcBorders>
          </w:tcPr>
          <w:p w14:paraId="59CF1DE6" w14:textId="2631AF5B" w:rsidR="00394030" w:rsidRPr="00A4378E" w:rsidRDefault="003D1258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Beze změny</w:t>
            </w:r>
          </w:p>
        </w:tc>
      </w:tr>
      <w:tr w:rsidR="00394030" w:rsidRPr="00A4378E" w14:paraId="29CDD316" w14:textId="3D13CF74" w:rsidTr="00B11FD6">
        <w:tc>
          <w:tcPr>
            <w:tcW w:w="1843" w:type="dxa"/>
            <w:vMerge/>
            <w:tcBorders>
              <w:left w:val="single" w:sz="18" w:space="0" w:color="auto"/>
            </w:tcBorders>
          </w:tcPr>
          <w:p w14:paraId="018F6910" w14:textId="77777777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5BE3A9D" w14:textId="77777777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right w:val="single" w:sz="18" w:space="0" w:color="auto"/>
            </w:tcBorders>
          </w:tcPr>
          <w:p w14:paraId="16868ACC" w14:textId="4B4E3F0E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>Bod 3</w:t>
            </w:r>
            <w:r>
              <w:rPr>
                <w:rFonts w:ascii="Arial" w:hAnsi="Arial" w:cs="Arial"/>
                <w:sz w:val="22"/>
                <w:szCs w:val="22"/>
              </w:rPr>
              <w:t>: TZB</w:t>
            </w:r>
          </w:p>
          <w:p w14:paraId="0BEBDDF3" w14:textId="35CCA2FE" w:rsidR="00394030" w:rsidRPr="0007760E" w:rsidRDefault="00394030" w:rsidP="0007760E">
            <w:pPr>
              <w:pStyle w:val="Odstavecseseznamem"/>
              <w:numPr>
                <w:ilvl w:val="0"/>
                <w:numId w:val="18"/>
              </w:num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07760E">
              <w:rPr>
                <w:rFonts w:ascii="Arial" w:hAnsi="Arial" w:cs="Arial"/>
                <w:sz w:val="22"/>
                <w:szCs w:val="22"/>
              </w:rPr>
              <w:t xml:space="preserve">Realizace TZB v hodnotě </w:t>
            </w:r>
            <w:r>
              <w:rPr>
                <w:rFonts w:ascii="Arial" w:hAnsi="Arial" w:cs="Arial"/>
                <w:sz w:val="22"/>
                <w:szCs w:val="22"/>
              </w:rPr>
              <w:t xml:space="preserve">min. </w:t>
            </w:r>
            <w:r w:rsidRPr="0007760E">
              <w:rPr>
                <w:rFonts w:ascii="Arial" w:hAnsi="Arial" w:cs="Arial"/>
                <w:sz w:val="22"/>
                <w:szCs w:val="22"/>
              </w:rPr>
              <w:t>400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07760E">
              <w:rPr>
                <w:rFonts w:ascii="Arial" w:hAnsi="Arial" w:cs="Arial"/>
                <w:sz w:val="22"/>
                <w:szCs w:val="22"/>
              </w:rPr>
              <w:t>mil. Kč</w:t>
            </w:r>
          </w:p>
        </w:tc>
        <w:tc>
          <w:tcPr>
            <w:tcW w:w="6379" w:type="dxa"/>
            <w:tcBorders>
              <w:left w:val="single" w:sz="18" w:space="0" w:color="auto"/>
              <w:right w:val="single" w:sz="18" w:space="0" w:color="auto"/>
            </w:tcBorders>
          </w:tcPr>
          <w:p w14:paraId="72AE7510" w14:textId="753EBDCD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>Snížení hodnoty</w:t>
            </w:r>
            <w:r>
              <w:rPr>
                <w:rFonts w:ascii="Arial" w:hAnsi="Arial" w:cs="Arial"/>
                <w:sz w:val="22"/>
                <w:szCs w:val="22"/>
              </w:rPr>
              <w:t xml:space="preserve"> TZB k prokázání</w:t>
            </w:r>
            <w:r w:rsidRPr="00A4378E">
              <w:rPr>
                <w:rFonts w:ascii="Arial" w:hAnsi="Arial" w:cs="Arial"/>
                <w:sz w:val="22"/>
                <w:szCs w:val="22"/>
              </w:rPr>
              <w:t xml:space="preserve"> na 300</w:t>
            </w:r>
            <w:r>
              <w:rPr>
                <w:rFonts w:ascii="Arial" w:hAnsi="Arial" w:cs="Arial"/>
                <w:sz w:val="22"/>
                <w:szCs w:val="22"/>
              </w:rPr>
              <w:t xml:space="preserve"> mil. Kč</w:t>
            </w:r>
          </w:p>
        </w:tc>
      </w:tr>
      <w:tr w:rsidR="00394030" w:rsidRPr="00A4378E" w14:paraId="638A023C" w14:textId="7FE400E0" w:rsidTr="00B11FD6">
        <w:tc>
          <w:tcPr>
            <w:tcW w:w="1843" w:type="dxa"/>
            <w:vMerge/>
            <w:tcBorders>
              <w:left w:val="single" w:sz="18" w:space="0" w:color="auto"/>
            </w:tcBorders>
          </w:tcPr>
          <w:p w14:paraId="53F8E59C" w14:textId="77777777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E8D65BF" w14:textId="77777777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right w:val="single" w:sz="18" w:space="0" w:color="auto"/>
            </w:tcBorders>
          </w:tcPr>
          <w:p w14:paraId="41A34C2D" w14:textId="7219B4D5" w:rsidR="00394030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>Bod 4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A4378E">
              <w:rPr>
                <w:rFonts w:ascii="Arial" w:hAnsi="Arial" w:cs="Arial"/>
                <w:sz w:val="22"/>
                <w:szCs w:val="22"/>
              </w:rPr>
              <w:t xml:space="preserve">Čisté prostory </w:t>
            </w:r>
          </w:p>
          <w:p w14:paraId="5884214D" w14:textId="66F60797" w:rsidR="00394030" w:rsidRDefault="00394030" w:rsidP="0007760E">
            <w:pPr>
              <w:pStyle w:val="Odstavecseseznamem"/>
              <w:numPr>
                <w:ilvl w:val="0"/>
                <w:numId w:val="17"/>
              </w:num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Min. </w:t>
            </w:r>
            <w:r w:rsidRPr="0007760E">
              <w:rPr>
                <w:rFonts w:ascii="Arial" w:hAnsi="Arial" w:cs="Arial"/>
                <w:sz w:val="22"/>
                <w:szCs w:val="22"/>
              </w:rPr>
              <w:t>100 mil. Kč výstavba s realizací 2 propojených operačních sálů</w:t>
            </w:r>
          </w:p>
          <w:p w14:paraId="45CCD426" w14:textId="5CEBA57E" w:rsidR="00394030" w:rsidRPr="0007760E" w:rsidRDefault="00394030" w:rsidP="0007760E">
            <w:pPr>
              <w:pStyle w:val="Odstavecseseznamem"/>
              <w:numPr>
                <w:ilvl w:val="0"/>
                <w:numId w:val="18"/>
              </w:num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Min. </w:t>
            </w:r>
            <w:r w:rsidRPr="0007760E">
              <w:rPr>
                <w:rFonts w:ascii="Arial" w:hAnsi="Arial" w:cs="Arial"/>
                <w:sz w:val="22"/>
                <w:szCs w:val="22"/>
              </w:rPr>
              <w:t>20. mil. Kč výstavba s min. 5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07760E">
              <w:rPr>
                <w:rFonts w:ascii="Arial" w:hAnsi="Arial" w:cs="Arial"/>
                <w:sz w:val="22"/>
                <w:szCs w:val="22"/>
              </w:rPr>
              <w:t>lůžek intenzivní péče</w:t>
            </w:r>
          </w:p>
        </w:tc>
        <w:tc>
          <w:tcPr>
            <w:tcW w:w="6379" w:type="dxa"/>
            <w:tcBorders>
              <w:left w:val="single" w:sz="18" w:space="0" w:color="auto"/>
              <w:right w:val="single" w:sz="18" w:space="0" w:color="auto"/>
            </w:tcBorders>
          </w:tcPr>
          <w:p w14:paraId="5DF38D8B" w14:textId="63FA8A70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Odstraněno druhé podkritérium (výstavba s lůžky intenzivní péče)</w:t>
            </w:r>
          </w:p>
        </w:tc>
      </w:tr>
      <w:tr w:rsidR="00394030" w:rsidRPr="00A4378E" w14:paraId="2207EAB2" w14:textId="28567B65" w:rsidTr="00B11FD6">
        <w:tc>
          <w:tcPr>
            <w:tcW w:w="1843" w:type="dxa"/>
            <w:vMerge/>
            <w:tcBorders>
              <w:left w:val="single" w:sz="18" w:space="0" w:color="auto"/>
            </w:tcBorders>
          </w:tcPr>
          <w:p w14:paraId="4290B958" w14:textId="77777777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52333DE" w14:textId="77777777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right w:val="single" w:sz="18" w:space="0" w:color="auto"/>
            </w:tcBorders>
          </w:tcPr>
          <w:p w14:paraId="0F786C65" w14:textId="710D2F9D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>Bod 5</w:t>
            </w:r>
            <w:r>
              <w:rPr>
                <w:rFonts w:ascii="Arial" w:hAnsi="Arial" w:cs="Arial"/>
                <w:sz w:val="22"/>
                <w:szCs w:val="22"/>
              </w:rPr>
              <w:t>: Předpjaté konstrukce</w:t>
            </w:r>
          </w:p>
          <w:p w14:paraId="27284C5E" w14:textId="63C60470" w:rsidR="00394030" w:rsidRPr="0007760E" w:rsidRDefault="00394030" w:rsidP="0007760E">
            <w:pPr>
              <w:pStyle w:val="Odstavecseseznamem"/>
              <w:numPr>
                <w:ilvl w:val="0"/>
                <w:numId w:val="18"/>
              </w:num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07760E">
              <w:rPr>
                <w:rFonts w:ascii="Arial" w:hAnsi="Arial" w:cs="Arial"/>
                <w:sz w:val="22"/>
                <w:szCs w:val="22"/>
              </w:rPr>
              <w:t>Výstavba za min. 250 mil. Kč, která má předpjaté konstrukce (včetně mostních konstrukcí)</w:t>
            </w:r>
          </w:p>
        </w:tc>
        <w:tc>
          <w:tcPr>
            <w:tcW w:w="6379" w:type="dxa"/>
            <w:tcBorders>
              <w:left w:val="single" w:sz="18" w:space="0" w:color="auto"/>
              <w:right w:val="single" w:sz="18" w:space="0" w:color="auto"/>
            </w:tcBorders>
          </w:tcPr>
          <w:p w14:paraId="5006701D" w14:textId="10F29A87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 xml:space="preserve">Snížení hodnoty stavby </w:t>
            </w:r>
            <w:r>
              <w:rPr>
                <w:rFonts w:ascii="Arial" w:hAnsi="Arial" w:cs="Arial"/>
                <w:sz w:val="22"/>
                <w:szCs w:val="22"/>
              </w:rPr>
              <w:t xml:space="preserve">k prokázání </w:t>
            </w:r>
            <w:r w:rsidRPr="00A4378E">
              <w:rPr>
                <w:rFonts w:ascii="Arial" w:hAnsi="Arial" w:cs="Arial"/>
                <w:sz w:val="22"/>
                <w:szCs w:val="22"/>
              </w:rPr>
              <w:t>na 100 mil. Kč</w:t>
            </w:r>
          </w:p>
        </w:tc>
      </w:tr>
      <w:tr w:rsidR="00394030" w:rsidRPr="00A4378E" w14:paraId="3727D532" w14:textId="2383D386" w:rsidTr="00B11FD6">
        <w:tc>
          <w:tcPr>
            <w:tcW w:w="1843" w:type="dxa"/>
            <w:vMerge/>
            <w:tcBorders>
              <w:left w:val="single" w:sz="18" w:space="0" w:color="auto"/>
            </w:tcBorders>
          </w:tcPr>
          <w:p w14:paraId="7A41F268" w14:textId="77777777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EFD75CB" w14:textId="77777777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right w:val="single" w:sz="18" w:space="0" w:color="auto"/>
            </w:tcBorders>
          </w:tcPr>
          <w:p w14:paraId="777A7A77" w14:textId="18086A80" w:rsidR="00394030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>Bod 6</w:t>
            </w:r>
            <w:r>
              <w:rPr>
                <w:rFonts w:ascii="Arial" w:hAnsi="Arial" w:cs="Arial"/>
                <w:sz w:val="22"/>
                <w:szCs w:val="22"/>
              </w:rPr>
              <w:t>: Slaboproud</w:t>
            </w:r>
          </w:p>
          <w:p w14:paraId="55F9B479" w14:textId="61F07D99" w:rsidR="00394030" w:rsidRPr="0007760E" w:rsidRDefault="00394030" w:rsidP="0007760E">
            <w:pPr>
              <w:pStyle w:val="Odstavecseseznamem"/>
              <w:numPr>
                <w:ilvl w:val="0"/>
                <w:numId w:val="18"/>
              </w:num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07760E">
              <w:rPr>
                <w:rFonts w:ascii="Arial" w:hAnsi="Arial" w:cs="Arial"/>
                <w:sz w:val="22"/>
                <w:szCs w:val="22"/>
              </w:rPr>
              <w:t>Realizace slaboproudu, včetně napojení a zprovoznění, v hodnotě min. 10 mil. Kč</w:t>
            </w:r>
          </w:p>
        </w:tc>
        <w:tc>
          <w:tcPr>
            <w:tcW w:w="6379" w:type="dxa"/>
            <w:tcBorders>
              <w:left w:val="single" w:sz="18" w:space="0" w:color="auto"/>
              <w:right w:val="single" w:sz="18" w:space="0" w:color="auto"/>
            </w:tcBorders>
          </w:tcPr>
          <w:p w14:paraId="0354897D" w14:textId="77786BEE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Odstraněno</w:t>
            </w:r>
          </w:p>
          <w:p w14:paraId="678D69FC" w14:textId="30911370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4030" w:rsidRPr="00A4378E" w14:paraId="7A178E17" w14:textId="0E6A431C" w:rsidTr="00B11FD6">
        <w:tc>
          <w:tcPr>
            <w:tcW w:w="1843" w:type="dxa"/>
            <w:vMerge/>
            <w:tcBorders>
              <w:left w:val="single" w:sz="18" w:space="0" w:color="auto"/>
            </w:tcBorders>
          </w:tcPr>
          <w:p w14:paraId="1FDF1533" w14:textId="77777777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C3CFFD2" w14:textId="77777777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right w:val="single" w:sz="18" w:space="0" w:color="auto"/>
            </w:tcBorders>
          </w:tcPr>
          <w:p w14:paraId="59E478F4" w14:textId="6C04C34D" w:rsidR="00394030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>Bod 7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A4378E">
              <w:rPr>
                <w:rFonts w:ascii="Arial" w:hAnsi="Arial" w:cs="Arial"/>
                <w:sz w:val="22"/>
                <w:szCs w:val="22"/>
              </w:rPr>
              <w:t xml:space="preserve">Fotovoltaika </w:t>
            </w:r>
          </w:p>
          <w:p w14:paraId="35506FB6" w14:textId="00D4B675" w:rsidR="00394030" w:rsidRPr="0007760E" w:rsidRDefault="00394030" w:rsidP="0007760E">
            <w:pPr>
              <w:pStyle w:val="Odstavecseseznamem"/>
              <w:numPr>
                <w:ilvl w:val="0"/>
                <w:numId w:val="18"/>
              </w:num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07760E">
              <w:rPr>
                <w:rFonts w:ascii="Arial" w:hAnsi="Arial" w:cs="Arial"/>
                <w:sz w:val="22"/>
                <w:szCs w:val="22"/>
              </w:rPr>
              <w:t>Min. výkon 50 kW</w:t>
            </w:r>
          </w:p>
        </w:tc>
        <w:tc>
          <w:tcPr>
            <w:tcW w:w="6379" w:type="dxa"/>
            <w:tcBorders>
              <w:left w:val="single" w:sz="18" w:space="0" w:color="auto"/>
              <w:right w:val="single" w:sz="18" w:space="0" w:color="auto"/>
            </w:tcBorders>
          </w:tcPr>
          <w:p w14:paraId="69DA6312" w14:textId="65F78F7C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Odstraněno</w:t>
            </w:r>
          </w:p>
        </w:tc>
      </w:tr>
      <w:tr w:rsidR="00394030" w:rsidRPr="00A4378E" w14:paraId="0948018F" w14:textId="77777777" w:rsidTr="00B11FD6">
        <w:tc>
          <w:tcPr>
            <w:tcW w:w="1843" w:type="dxa"/>
            <w:vMerge/>
            <w:tcBorders>
              <w:left w:val="single" w:sz="18" w:space="0" w:color="auto"/>
            </w:tcBorders>
          </w:tcPr>
          <w:p w14:paraId="1B82DA3E" w14:textId="77777777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5FB3FD0" w14:textId="77777777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right w:val="single" w:sz="18" w:space="0" w:color="auto"/>
            </w:tcBorders>
          </w:tcPr>
          <w:p w14:paraId="320BC5C7" w14:textId="720550C4" w:rsidR="00394030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Bod 8: Práce za provozu</w:t>
            </w:r>
          </w:p>
          <w:p w14:paraId="2AE822BF" w14:textId="6AE8CCD0" w:rsidR="00394030" w:rsidRPr="0007760E" w:rsidRDefault="00394030" w:rsidP="0007760E">
            <w:pPr>
              <w:pStyle w:val="Odstavecseseznamem"/>
              <w:numPr>
                <w:ilvl w:val="0"/>
                <w:numId w:val="17"/>
              </w:num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07760E">
              <w:rPr>
                <w:rFonts w:ascii="Arial" w:hAnsi="Arial" w:cs="Arial"/>
                <w:sz w:val="22"/>
                <w:szCs w:val="22"/>
              </w:rPr>
              <w:t>Výstavba min. 100 mil. Kč</w:t>
            </w:r>
          </w:p>
          <w:p w14:paraId="683CDBA1" w14:textId="54C983BC" w:rsidR="00394030" w:rsidRPr="00B178AA" w:rsidRDefault="00394030" w:rsidP="00B178AA">
            <w:pPr>
              <w:pStyle w:val="Odstavecseseznamem"/>
              <w:numPr>
                <w:ilvl w:val="0"/>
                <w:numId w:val="17"/>
              </w:num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B178AA">
              <w:rPr>
                <w:rFonts w:ascii="Arial" w:hAnsi="Arial" w:cs="Arial"/>
                <w:sz w:val="22"/>
                <w:szCs w:val="22"/>
              </w:rPr>
              <w:t>Práce v areálu nebo v zastavěném území obce</w:t>
            </w:r>
          </w:p>
          <w:p w14:paraId="2E8683CE" w14:textId="0D9EED72" w:rsidR="00394030" w:rsidRPr="00B178AA" w:rsidRDefault="00394030" w:rsidP="00B178AA">
            <w:pPr>
              <w:pStyle w:val="Odstavecseseznamem"/>
              <w:numPr>
                <w:ilvl w:val="0"/>
                <w:numId w:val="17"/>
              </w:num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B178AA">
              <w:rPr>
                <w:rFonts w:ascii="Arial" w:hAnsi="Arial" w:cs="Arial"/>
                <w:sz w:val="22"/>
                <w:szCs w:val="22"/>
              </w:rPr>
              <w:t>Dopad na dopravní obslužnost nebo funkčnost inženýrských sítí</w:t>
            </w:r>
          </w:p>
        </w:tc>
        <w:tc>
          <w:tcPr>
            <w:tcW w:w="6379" w:type="dxa"/>
            <w:tcBorders>
              <w:left w:val="single" w:sz="18" w:space="0" w:color="auto"/>
              <w:right w:val="single" w:sz="18" w:space="0" w:color="auto"/>
            </w:tcBorders>
          </w:tcPr>
          <w:p w14:paraId="797B4661" w14:textId="45A2A4A6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Beze změny</w:t>
            </w:r>
          </w:p>
        </w:tc>
      </w:tr>
      <w:tr w:rsidR="00394030" w:rsidRPr="00A4378E" w14:paraId="3C1FF18A" w14:textId="26A2CC4D" w:rsidTr="00B11FD6">
        <w:tc>
          <w:tcPr>
            <w:tcW w:w="1843" w:type="dxa"/>
            <w:vMerge/>
            <w:tcBorders>
              <w:left w:val="single" w:sz="18" w:space="0" w:color="auto"/>
            </w:tcBorders>
          </w:tcPr>
          <w:p w14:paraId="4BF8E2A4" w14:textId="77777777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261B7B21" w14:textId="3C4F5DC8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>Písm. b) Realizační tým</w:t>
            </w:r>
          </w:p>
        </w:tc>
        <w:tc>
          <w:tcPr>
            <w:tcW w:w="5103" w:type="dxa"/>
            <w:tcBorders>
              <w:right w:val="single" w:sz="18" w:space="0" w:color="auto"/>
            </w:tcBorders>
          </w:tcPr>
          <w:p w14:paraId="7F32B99A" w14:textId="062BAB96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>Bod 1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A4378E">
              <w:rPr>
                <w:rFonts w:ascii="Arial" w:hAnsi="Arial" w:cs="Arial"/>
                <w:sz w:val="22"/>
                <w:szCs w:val="22"/>
              </w:rPr>
              <w:t xml:space="preserve"> Hlavní stavbyvedoucí</w:t>
            </w:r>
          </w:p>
          <w:p w14:paraId="64C9EDF4" w14:textId="09BC9D31" w:rsidR="00394030" w:rsidRPr="00B178AA" w:rsidRDefault="00394030" w:rsidP="00B178AA">
            <w:pPr>
              <w:pStyle w:val="Odstavecseseznamem"/>
              <w:numPr>
                <w:ilvl w:val="0"/>
                <w:numId w:val="21"/>
              </w:num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B178AA">
              <w:rPr>
                <w:rFonts w:ascii="Arial" w:hAnsi="Arial" w:cs="Arial"/>
                <w:sz w:val="22"/>
                <w:szCs w:val="22"/>
              </w:rPr>
              <w:t xml:space="preserve">Pozemní stavby - autorizovaný inženýr </w:t>
            </w:r>
          </w:p>
          <w:p w14:paraId="079B391B" w14:textId="0506EF86" w:rsidR="00394030" w:rsidRPr="00B178AA" w:rsidRDefault="00394030" w:rsidP="00B178AA">
            <w:pPr>
              <w:pStyle w:val="Odstavecseseznamem"/>
              <w:numPr>
                <w:ilvl w:val="0"/>
                <w:numId w:val="21"/>
              </w:num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B178AA">
              <w:rPr>
                <w:rFonts w:ascii="Arial" w:hAnsi="Arial" w:cs="Arial"/>
                <w:sz w:val="22"/>
                <w:szCs w:val="22"/>
              </w:rPr>
              <w:t>2 referenční stav</w:t>
            </w:r>
            <w:r w:rsidR="001D541E">
              <w:rPr>
                <w:rFonts w:ascii="Arial" w:hAnsi="Arial" w:cs="Arial"/>
                <w:sz w:val="22"/>
                <w:szCs w:val="22"/>
              </w:rPr>
              <w:t>ební práce</w:t>
            </w:r>
            <w:r w:rsidRPr="00B178A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BF1782E" w14:textId="02432DAA" w:rsidR="00394030" w:rsidRPr="00B178AA" w:rsidRDefault="00394030" w:rsidP="00B178AA">
            <w:pPr>
              <w:pStyle w:val="Odstavecseseznamem"/>
              <w:numPr>
                <w:ilvl w:val="1"/>
                <w:numId w:val="21"/>
              </w:num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B178AA">
              <w:rPr>
                <w:rFonts w:ascii="Arial" w:hAnsi="Arial" w:cs="Arial"/>
                <w:sz w:val="22"/>
                <w:szCs w:val="22"/>
              </w:rPr>
              <w:t xml:space="preserve">1 mld. </w:t>
            </w:r>
          </w:p>
          <w:p w14:paraId="0F2508D2" w14:textId="7F0E3134" w:rsidR="00394030" w:rsidRPr="00B178AA" w:rsidRDefault="00394030" w:rsidP="00B178AA">
            <w:pPr>
              <w:pStyle w:val="Odstavecseseznamem"/>
              <w:numPr>
                <w:ilvl w:val="1"/>
                <w:numId w:val="21"/>
              </w:num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B178AA">
              <w:rPr>
                <w:rFonts w:ascii="Arial" w:hAnsi="Arial" w:cs="Arial"/>
                <w:sz w:val="22"/>
                <w:szCs w:val="22"/>
              </w:rPr>
              <w:t>750 mil. Kč</w:t>
            </w:r>
          </w:p>
        </w:tc>
        <w:tc>
          <w:tcPr>
            <w:tcW w:w="6379" w:type="dxa"/>
            <w:tcBorders>
              <w:left w:val="single" w:sz="18" w:space="0" w:color="auto"/>
              <w:right w:val="single" w:sz="18" w:space="0" w:color="auto"/>
            </w:tcBorders>
          </w:tcPr>
          <w:p w14:paraId="6A89A3B1" w14:textId="450F09EA" w:rsidR="00394030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Odstranění požadavku na stupeň autorizace </w:t>
            </w:r>
          </w:p>
          <w:p w14:paraId="663BF5BA" w14:textId="477591E1" w:rsidR="007137BA" w:rsidRDefault="007137BA" w:rsidP="00B178AA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Snížení hodnoty 1. referenční stavby na 850 mil. Kč</w:t>
            </w:r>
          </w:p>
          <w:p w14:paraId="1AD01770" w14:textId="1FE27C19" w:rsidR="00394030" w:rsidRPr="00A4378E" w:rsidRDefault="00394030" w:rsidP="00B178AA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Odstranění požadavku na 2. referenční stavbu za 750 mil. Kč</w:t>
            </w:r>
          </w:p>
        </w:tc>
      </w:tr>
      <w:tr w:rsidR="00394030" w:rsidRPr="00A4378E" w14:paraId="2CAA23E0" w14:textId="77777777" w:rsidTr="00B11FD6">
        <w:tc>
          <w:tcPr>
            <w:tcW w:w="1843" w:type="dxa"/>
            <w:vMerge/>
            <w:tcBorders>
              <w:left w:val="single" w:sz="18" w:space="0" w:color="auto"/>
            </w:tcBorders>
          </w:tcPr>
          <w:p w14:paraId="5859454B" w14:textId="77777777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3C422B0" w14:textId="77777777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right w:val="single" w:sz="18" w:space="0" w:color="auto"/>
            </w:tcBorders>
          </w:tcPr>
          <w:p w14:paraId="7844C395" w14:textId="54DD7C6B" w:rsidR="00394030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Bod 2: Zástupce stavbyvedoucího</w:t>
            </w:r>
          </w:p>
          <w:p w14:paraId="011028DD" w14:textId="72B37F0F" w:rsidR="00394030" w:rsidRPr="00B178AA" w:rsidRDefault="00394030" w:rsidP="00B178AA">
            <w:pPr>
              <w:pStyle w:val="Odstavecseseznamem"/>
              <w:numPr>
                <w:ilvl w:val="0"/>
                <w:numId w:val="21"/>
              </w:num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B178AA">
              <w:rPr>
                <w:rFonts w:ascii="Arial" w:hAnsi="Arial" w:cs="Arial"/>
                <w:sz w:val="22"/>
                <w:szCs w:val="22"/>
              </w:rPr>
              <w:t>Pozemní stavby – bez požadavku na stupeň</w:t>
            </w:r>
          </w:p>
          <w:p w14:paraId="63FC51F7" w14:textId="12C6675F" w:rsidR="00394030" w:rsidRPr="00B178AA" w:rsidRDefault="001D541E" w:rsidP="00B178AA">
            <w:pPr>
              <w:pStyle w:val="Odstavecseseznamem"/>
              <w:numPr>
                <w:ilvl w:val="0"/>
                <w:numId w:val="21"/>
              </w:num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referenční </w:t>
            </w:r>
            <w:r w:rsidRPr="00B178AA">
              <w:rPr>
                <w:rFonts w:ascii="Arial" w:hAnsi="Arial" w:cs="Arial"/>
                <w:sz w:val="22"/>
                <w:szCs w:val="22"/>
              </w:rPr>
              <w:t>stav</w:t>
            </w:r>
            <w:r>
              <w:rPr>
                <w:rFonts w:ascii="Arial" w:hAnsi="Arial" w:cs="Arial"/>
                <w:sz w:val="22"/>
                <w:szCs w:val="22"/>
              </w:rPr>
              <w:t>ební práce</w:t>
            </w:r>
          </w:p>
          <w:p w14:paraId="61E16CF6" w14:textId="36C49522" w:rsidR="00394030" w:rsidRPr="00B178AA" w:rsidRDefault="00394030" w:rsidP="00B178AA">
            <w:pPr>
              <w:pStyle w:val="Odstavecseseznamem"/>
              <w:numPr>
                <w:ilvl w:val="1"/>
                <w:numId w:val="21"/>
              </w:num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B178AA">
              <w:rPr>
                <w:rFonts w:ascii="Arial" w:hAnsi="Arial" w:cs="Arial"/>
                <w:sz w:val="22"/>
                <w:szCs w:val="22"/>
              </w:rPr>
              <w:t xml:space="preserve">500 mil. </w:t>
            </w:r>
          </w:p>
          <w:p w14:paraId="5F0C7C2B" w14:textId="67BFE6EA" w:rsidR="00394030" w:rsidRPr="00B178AA" w:rsidRDefault="00394030" w:rsidP="00B178AA">
            <w:pPr>
              <w:pStyle w:val="Odstavecseseznamem"/>
              <w:numPr>
                <w:ilvl w:val="0"/>
                <w:numId w:val="22"/>
              </w:num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B178AA">
              <w:rPr>
                <w:rFonts w:ascii="Arial" w:hAnsi="Arial" w:cs="Arial"/>
                <w:sz w:val="22"/>
                <w:szCs w:val="22"/>
              </w:rPr>
              <w:t>300 mil. Kč</w:t>
            </w:r>
          </w:p>
        </w:tc>
        <w:tc>
          <w:tcPr>
            <w:tcW w:w="6379" w:type="dxa"/>
            <w:tcBorders>
              <w:left w:val="single" w:sz="18" w:space="0" w:color="auto"/>
              <w:right w:val="single" w:sz="18" w:space="0" w:color="auto"/>
            </w:tcBorders>
          </w:tcPr>
          <w:p w14:paraId="3FE1454F" w14:textId="42C785F9" w:rsidR="00394030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Autorizace bez změny</w:t>
            </w:r>
          </w:p>
          <w:p w14:paraId="7D04652B" w14:textId="321F74C9" w:rsidR="00394030" w:rsidRPr="00A4378E" w:rsidRDefault="00394030" w:rsidP="00B178AA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Odstranění požadavku na 2. referenční stavbu za 300 mil. Kč</w:t>
            </w:r>
          </w:p>
        </w:tc>
      </w:tr>
      <w:tr w:rsidR="00394030" w:rsidRPr="00A4378E" w14:paraId="4496663E" w14:textId="17A7D556" w:rsidTr="00B11FD6">
        <w:tc>
          <w:tcPr>
            <w:tcW w:w="1843" w:type="dxa"/>
            <w:vMerge/>
            <w:tcBorders>
              <w:left w:val="single" w:sz="18" w:space="0" w:color="auto"/>
            </w:tcBorders>
          </w:tcPr>
          <w:p w14:paraId="542D45AD" w14:textId="77777777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7D6D97C" w14:textId="77777777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right w:val="single" w:sz="18" w:space="0" w:color="auto"/>
            </w:tcBorders>
          </w:tcPr>
          <w:p w14:paraId="3F9C6D8A" w14:textId="503F321D" w:rsidR="00394030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>Bod 3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A4378E">
              <w:rPr>
                <w:rFonts w:ascii="Arial" w:hAnsi="Arial" w:cs="Arial"/>
                <w:sz w:val="22"/>
                <w:szCs w:val="22"/>
              </w:rPr>
              <w:t xml:space="preserve"> Koordinátor TZB</w:t>
            </w:r>
          </w:p>
          <w:p w14:paraId="7D3BFE1D" w14:textId="65CC0802" w:rsidR="00394030" w:rsidRPr="00B178AA" w:rsidRDefault="00394030" w:rsidP="00B178AA">
            <w:pPr>
              <w:pStyle w:val="Odstavecseseznamem"/>
              <w:numPr>
                <w:ilvl w:val="0"/>
                <w:numId w:val="24"/>
              </w:num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B178AA">
              <w:rPr>
                <w:rFonts w:ascii="Arial" w:hAnsi="Arial" w:cs="Arial"/>
                <w:sz w:val="22"/>
                <w:szCs w:val="22"/>
              </w:rPr>
              <w:t>3 možné autorizace</w:t>
            </w:r>
          </w:p>
          <w:p w14:paraId="2DAAC370" w14:textId="3835C398" w:rsidR="00394030" w:rsidRPr="00B178AA" w:rsidRDefault="00394030" w:rsidP="00B178AA">
            <w:pPr>
              <w:pStyle w:val="Odstavecseseznamem"/>
              <w:numPr>
                <w:ilvl w:val="0"/>
                <w:numId w:val="24"/>
              </w:num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B178AA">
              <w:rPr>
                <w:rFonts w:ascii="Arial" w:hAnsi="Arial" w:cs="Arial"/>
                <w:sz w:val="22"/>
                <w:szCs w:val="22"/>
              </w:rPr>
              <w:t>1 reference: hodnota TZB 300 mil. Kč</w:t>
            </w:r>
          </w:p>
        </w:tc>
        <w:tc>
          <w:tcPr>
            <w:tcW w:w="6379" w:type="dxa"/>
            <w:tcBorders>
              <w:left w:val="single" w:sz="18" w:space="0" w:color="auto"/>
              <w:right w:val="single" w:sz="18" w:space="0" w:color="auto"/>
            </w:tcBorders>
          </w:tcPr>
          <w:p w14:paraId="20FF5359" w14:textId="77777777" w:rsidR="00394030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Autorizace bez změny</w:t>
            </w:r>
          </w:p>
          <w:p w14:paraId="2E4974D9" w14:textId="5B36DD86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>Snížení hodnoty TZB na 200 mil. Kč</w:t>
            </w:r>
          </w:p>
          <w:p w14:paraId="0B1876E8" w14:textId="1CC32E21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4030" w:rsidRPr="00A4378E" w14:paraId="67DB4082" w14:textId="4C7182E5" w:rsidTr="00B11FD6">
        <w:tc>
          <w:tcPr>
            <w:tcW w:w="1843" w:type="dxa"/>
            <w:vMerge/>
            <w:tcBorders>
              <w:left w:val="single" w:sz="18" w:space="0" w:color="auto"/>
            </w:tcBorders>
          </w:tcPr>
          <w:p w14:paraId="730FF763" w14:textId="77777777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69293CA" w14:textId="77777777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right w:val="single" w:sz="18" w:space="0" w:color="auto"/>
            </w:tcBorders>
          </w:tcPr>
          <w:p w14:paraId="1EC446CE" w14:textId="4EEDEC39" w:rsidR="00394030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>Bod 4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A4378E">
              <w:rPr>
                <w:rFonts w:ascii="Arial" w:hAnsi="Arial" w:cs="Arial"/>
                <w:sz w:val="22"/>
                <w:szCs w:val="22"/>
              </w:rPr>
              <w:t>Specialista Čisté prostory</w:t>
            </w:r>
          </w:p>
          <w:p w14:paraId="275C7A40" w14:textId="4E8D84AA" w:rsidR="00394030" w:rsidRDefault="00394030" w:rsidP="00B178AA">
            <w:pPr>
              <w:pStyle w:val="Odstavecseseznamem"/>
              <w:numPr>
                <w:ilvl w:val="0"/>
                <w:numId w:val="24"/>
              </w:num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B178AA">
              <w:rPr>
                <w:rFonts w:ascii="Arial" w:hAnsi="Arial" w:cs="Arial"/>
                <w:sz w:val="22"/>
                <w:szCs w:val="22"/>
              </w:rPr>
              <w:t xml:space="preserve"> možn</w:t>
            </w:r>
            <w:r>
              <w:rPr>
                <w:rFonts w:ascii="Arial" w:hAnsi="Arial" w:cs="Arial"/>
                <w:sz w:val="22"/>
                <w:szCs w:val="22"/>
              </w:rPr>
              <w:t>ých autorizací</w:t>
            </w:r>
          </w:p>
          <w:p w14:paraId="2DD0808D" w14:textId="3844E488" w:rsidR="00394030" w:rsidRPr="00B178AA" w:rsidRDefault="00394030" w:rsidP="001D541E">
            <w:pPr>
              <w:pStyle w:val="Odstavecseseznamem"/>
              <w:numPr>
                <w:ilvl w:val="0"/>
                <w:numId w:val="24"/>
              </w:num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B178AA">
              <w:rPr>
                <w:rFonts w:ascii="Arial" w:hAnsi="Arial" w:cs="Arial"/>
                <w:sz w:val="22"/>
                <w:szCs w:val="22"/>
              </w:rPr>
              <w:t>1 reference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1D541E">
              <w:rPr>
                <w:rFonts w:ascii="Arial" w:hAnsi="Arial" w:cs="Arial"/>
                <w:sz w:val="22"/>
                <w:szCs w:val="22"/>
              </w:rPr>
              <w:t>hodnota stavebních prací</w:t>
            </w:r>
            <w:r w:rsidRPr="00B178AA">
              <w:rPr>
                <w:rFonts w:ascii="Arial" w:hAnsi="Arial" w:cs="Arial"/>
                <w:sz w:val="22"/>
                <w:szCs w:val="22"/>
              </w:rPr>
              <w:t xml:space="preserve"> 100</w:t>
            </w:r>
            <w:r w:rsidR="001D541E">
              <w:rPr>
                <w:rFonts w:ascii="Arial" w:hAnsi="Arial" w:cs="Arial"/>
                <w:sz w:val="22"/>
                <w:szCs w:val="22"/>
              </w:rPr>
              <w:t> </w:t>
            </w:r>
            <w:r w:rsidRPr="00B178AA">
              <w:rPr>
                <w:rFonts w:ascii="Arial" w:hAnsi="Arial" w:cs="Arial"/>
                <w:sz w:val="22"/>
                <w:szCs w:val="22"/>
              </w:rPr>
              <w:t>mil. Kč</w:t>
            </w:r>
            <w:r>
              <w:rPr>
                <w:rFonts w:ascii="Arial" w:hAnsi="Arial" w:cs="Arial"/>
                <w:sz w:val="22"/>
                <w:szCs w:val="22"/>
              </w:rPr>
              <w:t xml:space="preserve"> + 2 propojené operační sály</w:t>
            </w:r>
          </w:p>
        </w:tc>
        <w:tc>
          <w:tcPr>
            <w:tcW w:w="6379" w:type="dxa"/>
            <w:tcBorders>
              <w:left w:val="single" w:sz="18" w:space="0" w:color="auto"/>
              <w:right w:val="single" w:sz="18" w:space="0" w:color="auto"/>
            </w:tcBorders>
          </w:tcPr>
          <w:p w14:paraId="4A818D29" w14:textId="77777777" w:rsidR="00394030" w:rsidRDefault="00394030" w:rsidP="00B178AA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Autorizace bez změny</w:t>
            </w:r>
          </w:p>
          <w:p w14:paraId="32E07452" w14:textId="014AC8C3" w:rsidR="00394030" w:rsidRPr="00A4378E" w:rsidRDefault="00394030" w:rsidP="001D541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 xml:space="preserve">Snížení hodnoty </w:t>
            </w:r>
            <w:r w:rsidR="001D541E">
              <w:rPr>
                <w:rFonts w:ascii="Arial" w:hAnsi="Arial" w:cs="Arial"/>
                <w:sz w:val="22"/>
                <w:szCs w:val="22"/>
              </w:rPr>
              <w:t xml:space="preserve">stavební práce </w:t>
            </w:r>
            <w:r w:rsidRPr="00A4378E">
              <w:rPr>
                <w:rFonts w:ascii="Arial" w:hAnsi="Arial" w:cs="Arial"/>
                <w:sz w:val="22"/>
                <w:szCs w:val="22"/>
              </w:rPr>
              <w:t>na 70 mil. Kč</w:t>
            </w:r>
          </w:p>
        </w:tc>
      </w:tr>
      <w:tr w:rsidR="00394030" w:rsidRPr="00A4378E" w14:paraId="797DD609" w14:textId="08301EE6" w:rsidTr="00B11FD6">
        <w:tc>
          <w:tcPr>
            <w:tcW w:w="1843" w:type="dxa"/>
            <w:vMerge/>
            <w:tcBorders>
              <w:left w:val="single" w:sz="18" w:space="0" w:color="auto"/>
            </w:tcBorders>
          </w:tcPr>
          <w:p w14:paraId="1F33C0C7" w14:textId="77777777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F775EA6" w14:textId="77777777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right w:val="single" w:sz="18" w:space="0" w:color="auto"/>
            </w:tcBorders>
          </w:tcPr>
          <w:p w14:paraId="1F1497F4" w14:textId="1AF190E7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>Bod 5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A4378E">
              <w:rPr>
                <w:rFonts w:ascii="Arial" w:hAnsi="Arial" w:cs="Arial"/>
                <w:sz w:val="22"/>
                <w:szCs w:val="22"/>
              </w:rPr>
              <w:t xml:space="preserve"> Specialista Mediplyny</w:t>
            </w:r>
          </w:p>
          <w:p w14:paraId="508027EE" w14:textId="77777777" w:rsidR="00394030" w:rsidRDefault="00394030" w:rsidP="00B178AA">
            <w:pPr>
              <w:pStyle w:val="Odstavecseseznamem"/>
              <w:numPr>
                <w:ilvl w:val="0"/>
                <w:numId w:val="24"/>
              </w:num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B178AA">
              <w:rPr>
                <w:rFonts w:ascii="Arial" w:hAnsi="Arial" w:cs="Arial"/>
                <w:sz w:val="22"/>
                <w:szCs w:val="22"/>
              </w:rPr>
              <w:t>3 možné autorizace</w:t>
            </w:r>
          </w:p>
          <w:p w14:paraId="03491941" w14:textId="316D2F2C" w:rsidR="00394030" w:rsidRPr="00B178AA" w:rsidRDefault="00394030" w:rsidP="00B178AA">
            <w:pPr>
              <w:pStyle w:val="Odstavecseseznamem"/>
              <w:numPr>
                <w:ilvl w:val="0"/>
                <w:numId w:val="24"/>
              </w:num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reference: MdP rozvody min. 30 mil. Kč</w:t>
            </w:r>
          </w:p>
        </w:tc>
        <w:tc>
          <w:tcPr>
            <w:tcW w:w="6379" w:type="dxa"/>
            <w:tcBorders>
              <w:left w:val="single" w:sz="18" w:space="0" w:color="auto"/>
              <w:right w:val="single" w:sz="18" w:space="0" w:color="auto"/>
            </w:tcBorders>
          </w:tcPr>
          <w:p w14:paraId="265A83C5" w14:textId="79B9580C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Odstranění požadavku</w:t>
            </w:r>
          </w:p>
        </w:tc>
      </w:tr>
      <w:tr w:rsidR="00394030" w:rsidRPr="00A4378E" w14:paraId="4FB9606E" w14:textId="2338B538" w:rsidTr="00B11FD6">
        <w:tc>
          <w:tcPr>
            <w:tcW w:w="1843" w:type="dxa"/>
            <w:vMerge/>
            <w:tcBorders>
              <w:left w:val="single" w:sz="18" w:space="0" w:color="auto"/>
            </w:tcBorders>
          </w:tcPr>
          <w:p w14:paraId="354552CA" w14:textId="77777777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F85EE8B" w14:textId="77777777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right w:val="single" w:sz="18" w:space="0" w:color="auto"/>
            </w:tcBorders>
          </w:tcPr>
          <w:p w14:paraId="753053EA" w14:textId="47EB29BB" w:rsidR="00394030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>Bod 6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A4378E">
              <w:rPr>
                <w:rFonts w:ascii="Arial" w:hAnsi="Arial" w:cs="Arial"/>
                <w:sz w:val="22"/>
                <w:szCs w:val="22"/>
              </w:rPr>
              <w:t xml:space="preserve"> Specialista Silnoproud</w:t>
            </w:r>
          </w:p>
          <w:p w14:paraId="37A95EB9" w14:textId="065EAAD5" w:rsidR="00394030" w:rsidRDefault="00394030" w:rsidP="00B178AA">
            <w:pPr>
              <w:pStyle w:val="Odstavecseseznamem"/>
              <w:numPr>
                <w:ilvl w:val="0"/>
                <w:numId w:val="24"/>
              </w:num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B178AA">
              <w:rPr>
                <w:rFonts w:ascii="Arial" w:hAnsi="Arial" w:cs="Arial"/>
                <w:sz w:val="22"/>
                <w:szCs w:val="22"/>
              </w:rPr>
              <w:t xml:space="preserve"> možn</w:t>
            </w:r>
            <w:r>
              <w:rPr>
                <w:rFonts w:ascii="Arial" w:hAnsi="Arial" w:cs="Arial"/>
                <w:sz w:val="22"/>
                <w:szCs w:val="22"/>
              </w:rPr>
              <w:t>á</w:t>
            </w:r>
            <w:r w:rsidRPr="00B178AA">
              <w:rPr>
                <w:rFonts w:ascii="Arial" w:hAnsi="Arial" w:cs="Arial"/>
                <w:sz w:val="22"/>
                <w:szCs w:val="22"/>
              </w:rPr>
              <w:t xml:space="preserve"> autorizace</w:t>
            </w:r>
          </w:p>
          <w:p w14:paraId="47361DDD" w14:textId="0F7258FE" w:rsidR="00394030" w:rsidRPr="00643F76" w:rsidRDefault="00394030" w:rsidP="00643F76">
            <w:pPr>
              <w:pStyle w:val="Odstavecseseznamem"/>
              <w:numPr>
                <w:ilvl w:val="0"/>
                <w:numId w:val="24"/>
              </w:num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reference: min. 200 mil. Kč rozvody silnoproudu</w:t>
            </w:r>
          </w:p>
        </w:tc>
        <w:tc>
          <w:tcPr>
            <w:tcW w:w="6379" w:type="dxa"/>
            <w:tcBorders>
              <w:left w:val="single" w:sz="18" w:space="0" w:color="auto"/>
              <w:right w:val="single" w:sz="18" w:space="0" w:color="auto"/>
            </w:tcBorders>
          </w:tcPr>
          <w:p w14:paraId="7AE5B724" w14:textId="16C56504" w:rsidR="00394030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Změna označení (osoba odpovědná za realizaci elektrorozvodů)</w:t>
            </w:r>
          </w:p>
          <w:p w14:paraId="16EB6F21" w14:textId="77777777" w:rsidR="007137BA" w:rsidRDefault="007137BA" w:rsidP="007137BA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Autorizace bez změny</w:t>
            </w:r>
          </w:p>
          <w:p w14:paraId="0224901D" w14:textId="6ACBB3F1" w:rsidR="00394030" w:rsidRPr="00A4378E" w:rsidRDefault="007137BA" w:rsidP="007137BA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Reference </w:t>
            </w:r>
            <w:r w:rsidR="00394030">
              <w:rPr>
                <w:rFonts w:ascii="Arial" w:hAnsi="Arial" w:cs="Arial"/>
                <w:sz w:val="22"/>
                <w:szCs w:val="22"/>
              </w:rPr>
              <w:t>změny</w:t>
            </w:r>
          </w:p>
        </w:tc>
      </w:tr>
      <w:tr w:rsidR="00394030" w:rsidRPr="00A4378E" w14:paraId="3C93BB4A" w14:textId="1001E760" w:rsidTr="00B11FD6">
        <w:tc>
          <w:tcPr>
            <w:tcW w:w="1843" w:type="dxa"/>
            <w:vMerge/>
            <w:tcBorders>
              <w:left w:val="single" w:sz="18" w:space="0" w:color="auto"/>
            </w:tcBorders>
          </w:tcPr>
          <w:p w14:paraId="0952AC29" w14:textId="77777777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3A35BB7" w14:textId="77777777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right w:val="single" w:sz="18" w:space="0" w:color="auto"/>
            </w:tcBorders>
          </w:tcPr>
          <w:p w14:paraId="4B39014A" w14:textId="77777777" w:rsidR="00394030" w:rsidRDefault="00394030" w:rsidP="00643F76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>Bod 7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A4378E">
              <w:rPr>
                <w:rFonts w:ascii="Arial" w:hAnsi="Arial" w:cs="Arial"/>
                <w:sz w:val="22"/>
                <w:szCs w:val="22"/>
              </w:rPr>
              <w:t xml:space="preserve"> Specialista slaboproud</w:t>
            </w:r>
          </w:p>
          <w:p w14:paraId="3950A3A5" w14:textId="77777777" w:rsidR="00394030" w:rsidRDefault="00394030" w:rsidP="00643F76">
            <w:pPr>
              <w:pStyle w:val="Odstavecseseznamem"/>
              <w:numPr>
                <w:ilvl w:val="0"/>
                <w:numId w:val="24"/>
              </w:num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B178AA">
              <w:rPr>
                <w:rFonts w:ascii="Arial" w:hAnsi="Arial" w:cs="Arial"/>
                <w:sz w:val="22"/>
                <w:szCs w:val="22"/>
              </w:rPr>
              <w:t xml:space="preserve"> možn</w:t>
            </w:r>
            <w:r>
              <w:rPr>
                <w:rFonts w:ascii="Arial" w:hAnsi="Arial" w:cs="Arial"/>
                <w:sz w:val="22"/>
                <w:szCs w:val="22"/>
              </w:rPr>
              <w:t>á</w:t>
            </w:r>
            <w:r w:rsidRPr="00B178AA">
              <w:rPr>
                <w:rFonts w:ascii="Arial" w:hAnsi="Arial" w:cs="Arial"/>
                <w:sz w:val="22"/>
                <w:szCs w:val="22"/>
              </w:rPr>
              <w:t xml:space="preserve"> autorizace</w:t>
            </w:r>
          </w:p>
          <w:p w14:paraId="0B3177C1" w14:textId="46D53A3E" w:rsidR="00394030" w:rsidRPr="00643F76" w:rsidRDefault="00394030" w:rsidP="00643F76">
            <w:pPr>
              <w:pStyle w:val="Odstavecseseznamem"/>
              <w:numPr>
                <w:ilvl w:val="0"/>
                <w:numId w:val="24"/>
              </w:num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643F76">
              <w:rPr>
                <w:rFonts w:ascii="Arial" w:hAnsi="Arial" w:cs="Arial"/>
                <w:sz w:val="22"/>
                <w:szCs w:val="22"/>
              </w:rPr>
              <w:t xml:space="preserve">1 reference: min. </w:t>
            </w:r>
            <w:r>
              <w:rPr>
                <w:rFonts w:ascii="Arial" w:hAnsi="Arial" w:cs="Arial"/>
                <w:sz w:val="22"/>
                <w:szCs w:val="22"/>
              </w:rPr>
              <w:t xml:space="preserve">50 </w:t>
            </w:r>
            <w:r w:rsidRPr="00643F76">
              <w:rPr>
                <w:rFonts w:ascii="Arial" w:hAnsi="Arial" w:cs="Arial"/>
                <w:sz w:val="22"/>
                <w:szCs w:val="22"/>
              </w:rPr>
              <w:t xml:space="preserve">mil. Kč </w:t>
            </w:r>
            <w:r>
              <w:rPr>
                <w:rFonts w:ascii="Arial" w:hAnsi="Arial" w:cs="Arial"/>
                <w:sz w:val="22"/>
                <w:szCs w:val="22"/>
              </w:rPr>
              <w:t>slaboproud</w:t>
            </w:r>
          </w:p>
        </w:tc>
        <w:tc>
          <w:tcPr>
            <w:tcW w:w="6379" w:type="dxa"/>
            <w:tcBorders>
              <w:left w:val="single" w:sz="18" w:space="0" w:color="auto"/>
              <w:right w:val="single" w:sz="18" w:space="0" w:color="auto"/>
            </w:tcBorders>
          </w:tcPr>
          <w:p w14:paraId="03CBCD68" w14:textId="5829BE7F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Odstraněno</w:t>
            </w:r>
          </w:p>
        </w:tc>
      </w:tr>
      <w:tr w:rsidR="00394030" w:rsidRPr="00A4378E" w14:paraId="630F2186" w14:textId="24397EE5" w:rsidTr="00B11FD6">
        <w:tc>
          <w:tcPr>
            <w:tcW w:w="1843" w:type="dxa"/>
            <w:vMerge/>
            <w:tcBorders>
              <w:left w:val="single" w:sz="18" w:space="0" w:color="auto"/>
            </w:tcBorders>
          </w:tcPr>
          <w:p w14:paraId="74A83729" w14:textId="77777777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4590D70" w14:textId="77777777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right w:val="single" w:sz="18" w:space="0" w:color="auto"/>
            </w:tcBorders>
          </w:tcPr>
          <w:p w14:paraId="1D1D3169" w14:textId="77777777" w:rsidR="00394030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>Bod 8 – Preventor rizik</w:t>
            </w:r>
          </w:p>
          <w:p w14:paraId="2E75962E" w14:textId="616E0BA2" w:rsidR="00394030" w:rsidRDefault="00394030" w:rsidP="00643F76">
            <w:pPr>
              <w:pStyle w:val="Odstavecseseznamem"/>
              <w:numPr>
                <w:ilvl w:val="0"/>
                <w:numId w:val="24"/>
              </w:num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možná autorizace</w:t>
            </w:r>
          </w:p>
          <w:p w14:paraId="29B0F68C" w14:textId="5A7AA187" w:rsidR="00394030" w:rsidRPr="00643F76" w:rsidRDefault="00394030" w:rsidP="00643F76">
            <w:pPr>
              <w:pStyle w:val="Odstavecseseznamem"/>
              <w:numPr>
                <w:ilvl w:val="0"/>
                <w:numId w:val="24"/>
              </w:num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643F76">
              <w:rPr>
                <w:rFonts w:ascii="Arial" w:hAnsi="Arial" w:cs="Arial"/>
                <w:sz w:val="22"/>
                <w:szCs w:val="22"/>
              </w:rPr>
              <w:t xml:space="preserve">1 reference: </w:t>
            </w:r>
            <w:r>
              <w:rPr>
                <w:rFonts w:ascii="Arial" w:hAnsi="Arial" w:cs="Arial"/>
                <w:sz w:val="22"/>
                <w:szCs w:val="22"/>
              </w:rPr>
              <w:t xml:space="preserve">budova </w:t>
            </w:r>
            <w:r w:rsidRPr="00643F76">
              <w:rPr>
                <w:rFonts w:ascii="Arial" w:hAnsi="Arial" w:cs="Arial"/>
                <w:sz w:val="22"/>
                <w:szCs w:val="22"/>
              </w:rPr>
              <w:t>min. 5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643F76">
              <w:rPr>
                <w:rFonts w:ascii="Arial" w:hAnsi="Arial" w:cs="Arial"/>
                <w:sz w:val="22"/>
                <w:szCs w:val="22"/>
              </w:rPr>
              <w:t>0 mil. Kč</w:t>
            </w:r>
          </w:p>
        </w:tc>
        <w:tc>
          <w:tcPr>
            <w:tcW w:w="6379" w:type="dxa"/>
            <w:tcBorders>
              <w:left w:val="single" w:sz="18" w:space="0" w:color="auto"/>
              <w:right w:val="single" w:sz="18" w:space="0" w:color="auto"/>
            </w:tcBorders>
          </w:tcPr>
          <w:p w14:paraId="04EF1541" w14:textId="75F4D1D5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Odstraněno</w:t>
            </w:r>
          </w:p>
        </w:tc>
      </w:tr>
      <w:tr w:rsidR="00394030" w:rsidRPr="00A4378E" w14:paraId="32F9EFCA" w14:textId="5B48372B" w:rsidTr="00B11FD6">
        <w:tc>
          <w:tcPr>
            <w:tcW w:w="1843" w:type="dxa"/>
            <w:vMerge/>
            <w:tcBorders>
              <w:left w:val="single" w:sz="18" w:space="0" w:color="auto"/>
            </w:tcBorders>
          </w:tcPr>
          <w:p w14:paraId="53E9B082" w14:textId="77777777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7255CE5" w14:textId="77777777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right w:val="single" w:sz="18" w:space="0" w:color="auto"/>
            </w:tcBorders>
          </w:tcPr>
          <w:p w14:paraId="07782990" w14:textId="77777777" w:rsidR="00394030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>Bod 9 – Statik</w:t>
            </w:r>
          </w:p>
          <w:p w14:paraId="635EB86B" w14:textId="35555302" w:rsidR="00394030" w:rsidRDefault="00394030" w:rsidP="00643F76">
            <w:pPr>
              <w:pStyle w:val="Odstavecseseznamem"/>
              <w:numPr>
                <w:ilvl w:val="0"/>
                <w:numId w:val="24"/>
              </w:num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možná autorizace </w:t>
            </w:r>
          </w:p>
          <w:p w14:paraId="0E3BDD75" w14:textId="1E293CD9" w:rsidR="00394030" w:rsidRPr="00A4378E" w:rsidRDefault="00394030" w:rsidP="00643F76">
            <w:pPr>
              <w:pStyle w:val="Odstavecseseznamem"/>
              <w:numPr>
                <w:ilvl w:val="0"/>
                <w:numId w:val="24"/>
              </w:num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643F76">
              <w:rPr>
                <w:rFonts w:ascii="Arial" w:hAnsi="Arial" w:cs="Arial"/>
                <w:sz w:val="22"/>
                <w:szCs w:val="22"/>
              </w:rPr>
              <w:t xml:space="preserve">1 reference: </w:t>
            </w:r>
            <w:r>
              <w:rPr>
                <w:rFonts w:ascii="Arial" w:hAnsi="Arial" w:cs="Arial"/>
                <w:sz w:val="22"/>
                <w:szCs w:val="22"/>
              </w:rPr>
              <w:t>předpjaté konstrukce – dle požadavků v písm. a)</w:t>
            </w:r>
            <w:r w:rsidRPr="00643F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79" w:type="dxa"/>
            <w:tcBorders>
              <w:left w:val="single" w:sz="18" w:space="0" w:color="auto"/>
              <w:right w:val="single" w:sz="18" w:space="0" w:color="auto"/>
            </w:tcBorders>
          </w:tcPr>
          <w:p w14:paraId="1BE9E687" w14:textId="77777777" w:rsidR="00394030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Beze změny</w:t>
            </w:r>
          </w:p>
          <w:p w14:paraId="29AB7D7D" w14:textId="3D26208B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(snížení požadavků v odkazovaném písm. a) bod 5)</w:t>
            </w:r>
          </w:p>
        </w:tc>
      </w:tr>
      <w:tr w:rsidR="00394030" w:rsidRPr="00A4378E" w14:paraId="1C5B8567" w14:textId="423054A4" w:rsidTr="00B11FD6">
        <w:tc>
          <w:tcPr>
            <w:tcW w:w="1843" w:type="dxa"/>
            <w:vMerge/>
            <w:tcBorders>
              <w:left w:val="single" w:sz="18" w:space="0" w:color="auto"/>
            </w:tcBorders>
          </w:tcPr>
          <w:p w14:paraId="13D5ACC7" w14:textId="77777777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751FEB3" w14:textId="77777777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right w:val="single" w:sz="18" w:space="0" w:color="auto"/>
            </w:tcBorders>
          </w:tcPr>
          <w:p w14:paraId="223A6C09" w14:textId="1DDFA6B7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>Bod 10 – Specialista Požární bezpečnost</w:t>
            </w:r>
          </w:p>
          <w:p w14:paraId="5F08E1C9" w14:textId="77777777" w:rsidR="00394030" w:rsidRDefault="00394030" w:rsidP="00643F76">
            <w:pPr>
              <w:pStyle w:val="Odstavecseseznamem"/>
              <w:numPr>
                <w:ilvl w:val="0"/>
                <w:numId w:val="24"/>
              </w:num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možná autorizace </w:t>
            </w:r>
          </w:p>
          <w:p w14:paraId="280B7B38" w14:textId="72CACAD6" w:rsidR="00394030" w:rsidRPr="00643F76" w:rsidRDefault="00394030" w:rsidP="00643F76">
            <w:pPr>
              <w:pStyle w:val="Odstavecseseznamem"/>
              <w:numPr>
                <w:ilvl w:val="0"/>
                <w:numId w:val="24"/>
              </w:num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643F76">
              <w:rPr>
                <w:rFonts w:ascii="Arial" w:hAnsi="Arial" w:cs="Arial"/>
                <w:sz w:val="22"/>
                <w:szCs w:val="22"/>
              </w:rPr>
              <w:t>1 reference: budova min. 500 mil. Kč</w:t>
            </w:r>
          </w:p>
        </w:tc>
        <w:tc>
          <w:tcPr>
            <w:tcW w:w="6379" w:type="dxa"/>
            <w:tcBorders>
              <w:left w:val="single" w:sz="18" w:space="0" w:color="auto"/>
              <w:right w:val="single" w:sz="18" w:space="0" w:color="auto"/>
            </w:tcBorders>
          </w:tcPr>
          <w:p w14:paraId="364F5423" w14:textId="13FBBF4F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Odstraněno</w:t>
            </w:r>
          </w:p>
        </w:tc>
      </w:tr>
      <w:tr w:rsidR="00394030" w:rsidRPr="00A4378E" w14:paraId="7C814CF7" w14:textId="3C791137" w:rsidTr="00B11FD6">
        <w:tc>
          <w:tcPr>
            <w:tcW w:w="1843" w:type="dxa"/>
            <w:vMerge/>
            <w:tcBorders>
              <w:left w:val="single" w:sz="18" w:space="0" w:color="auto"/>
            </w:tcBorders>
          </w:tcPr>
          <w:p w14:paraId="724B483C" w14:textId="77777777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D1F2D91" w14:textId="77777777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right w:val="single" w:sz="18" w:space="0" w:color="auto"/>
            </w:tcBorders>
          </w:tcPr>
          <w:p w14:paraId="3E1F29D5" w14:textId="466269FE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 xml:space="preserve">Omezení kumulace pozic </w:t>
            </w:r>
            <w:r>
              <w:rPr>
                <w:rFonts w:ascii="Arial" w:hAnsi="Arial" w:cs="Arial"/>
                <w:sz w:val="22"/>
                <w:szCs w:val="22"/>
              </w:rPr>
              <w:t>– dle popisu</w:t>
            </w:r>
          </w:p>
        </w:tc>
        <w:tc>
          <w:tcPr>
            <w:tcW w:w="6379" w:type="dxa"/>
            <w:tcBorders>
              <w:left w:val="single" w:sz="18" w:space="0" w:color="auto"/>
              <w:right w:val="single" w:sz="18" w:space="0" w:color="auto"/>
            </w:tcBorders>
          </w:tcPr>
          <w:p w14:paraId="004AEB7A" w14:textId="15E8363D" w:rsidR="00394030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Úprava dle nového složení a počtu členů realizačního týmu</w:t>
            </w:r>
          </w:p>
          <w:p w14:paraId="4C949E14" w14:textId="33587DFC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Umožněná </w:t>
            </w:r>
            <w:r w:rsidRPr="00A4378E">
              <w:rPr>
                <w:rFonts w:ascii="Arial" w:hAnsi="Arial" w:cs="Arial"/>
                <w:sz w:val="22"/>
                <w:szCs w:val="22"/>
              </w:rPr>
              <w:t>kumulac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4378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u pozice </w:t>
            </w:r>
            <w:r w:rsidRPr="00A4378E">
              <w:rPr>
                <w:rFonts w:ascii="Arial" w:hAnsi="Arial" w:cs="Arial"/>
                <w:sz w:val="22"/>
                <w:szCs w:val="22"/>
              </w:rPr>
              <w:t>statika</w:t>
            </w:r>
          </w:p>
        </w:tc>
      </w:tr>
      <w:tr w:rsidR="00394030" w:rsidRPr="00A4378E" w14:paraId="03318DCF" w14:textId="77777777" w:rsidTr="00B11FD6">
        <w:tc>
          <w:tcPr>
            <w:tcW w:w="1843" w:type="dxa"/>
            <w:vMerge/>
            <w:tcBorders>
              <w:left w:val="single" w:sz="18" w:space="0" w:color="auto"/>
            </w:tcBorders>
          </w:tcPr>
          <w:p w14:paraId="2C393426" w14:textId="77777777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AF95901" w14:textId="77777777" w:rsidR="00394030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Písm. c)</w:t>
            </w:r>
          </w:p>
          <w:p w14:paraId="2992624F" w14:textId="4A1C6D75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Počet zaměstnanců</w:t>
            </w:r>
          </w:p>
        </w:tc>
        <w:tc>
          <w:tcPr>
            <w:tcW w:w="5103" w:type="dxa"/>
            <w:tcBorders>
              <w:right w:val="single" w:sz="18" w:space="0" w:color="auto"/>
            </w:tcBorders>
          </w:tcPr>
          <w:p w14:paraId="6FD235A1" w14:textId="20461880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Min. 100 / poslední 3 roky</w:t>
            </w:r>
          </w:p>
        </w:tc>
        <w:tc>
          <w:tcPr>
            <w:tcW w:w="6379" w:type="dxa"/>
            <w:tcBorders>
              <w:left w:val="single" w:sz="18" w:space="0" w:color="auto"/>
              <w:right w:val="single" w:sz="18" w:space="0" w:color="auto"/>
            </w:tcBorders>
          </w:tcPr>
          <w:p w14:paraId="6E6065E2" w14:textId="627AC9D2" w:rsidR="00394030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Beze změny</w:t>
            </w:r>
          </w:p>
        </w:tc>
      </w:tr>
      <w:tr w:rsidR="00394030" w:rsidRPr="00A4378E" w14:paraId="1054F979" w14:textId="77777777" w:rsidTr="005F4853">
        <w:tc>
          <w:tcPr>
            <w:tcW w:w="1843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099381E5" w14:textId="77777777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48FDDCD" w14:textId="77777777" w:rsidR="00394030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Písm. d) – f)</w:t>
            </w:r>
          </w:p>
          <w:p w14:paraId="7AEAD4ED" w14:textId="298EBB62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Certifikace</w:t>
            </w:r>
          </w:p>
        </w:tc>
        <w:tc>
          <w:tcPr>
            <w:tcW w:w="5103" w:type="dxa"/>
            <w:tcBorders>
              <w:bottom w:val="single" w:sz="4" w:space="0" w:color="auto"/>
              <w:right w:val="single" w:sz="18" w:space="0" w:color="auto"/>
            </w:tcBorders>
          </w:tcPr>
          <w:p w14:paraId="1DF784C8" w14:textId="1234C2B7" w:rsidR="00394030" w:rsidRPr="00A4378E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ČSN ISO 9001, 14001, 18001</w:t>
            </w:r>
          </w:p>
        </w:tc>
        <w:tc>
          <w:tcPr>
            <w:tcW w:w="637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ADA9B9" w14:textId="7BC514E4" w:rsidR="00394030" w:rsidRDefault="00394030" w:rsidP="0007760E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Beze změny</w:t>
            </w:r>
          </w:p>
        </w:tc>
      </w:tr>
      <w:tr w:rsidR="00570C0E" w:rsidRPr="00A4378E" w14:paraId="467DC2D9" w14:textId="77777777" w:rsidTr="005F4853">
        <w:tc>
          <w:tcPr>
            <w:tcW w:w="1843" w:type="dxa"/>
            <w:tcBorders>
              <w:left w:val="single" w:sz="18" w:space="0" w:color="auto"/>
              <w:bottom w:val="single" w:sz="4" w:space="0" w:color="auto"/>
            </w:tcBorders>
          </w:tcPr>
          <w:p w14:paraId="0261655F" w14:textId="77777777" w:rsidR="00570C0E" w:rsidRDefault="00570C0E" w:rsidP="00CE0DE0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11.3</w:t>
            </w:r>
          </w:p>
          <w:p w14:paraId="573279AA" w14:textId="30F3D7A6" w:rsidR="00570C0E" w:rsidRPr="00A4378E" w:rsidRDefault="00570C0E" w:rsidP="00CE0DE0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Požadavky na nabídku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6724A2C" w14:textId="77777777" w:rsidR="00570C0E" w:rsidRPr="00A4378E" w:rsidRDefault="00570C0E" w:rsidP="00CE0DE0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bottom w:val="single" w:sz="4" w:space="0" w:color="auto"/>
              <w:right w:val="single" w:sz="18" w:space="0" w:color="auto"/>
            </w:tcBorders>
          </w:tcPr>
          <w:p w14:paraId="2994448A" w14:textId="210C5E13" w:rsidR="00570C0E" w:rsidRPr="00A4378E" w:rsidRDefault="008F4FD5" w:rsidP="00CE0DE0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Součástí nabídky je vypracování </w:t>
            </w:r>
            <w:r w:rsidR="007137BA">
              <w:rPr>
                <w:rFonts w:ascii="Arial" w:hAnsi="Arial" w:cs="Arial"/>
                <w:sz w:val="22"/>
                <w:szCs w:val="22"/>
              </w:rPr>
              <w:t xml:space="preserve">předběžného </w:t>
            </w:r>
            <w:r>
              <w:rPr>
                <w:rFonts w:ascii="Arial" w:hAnsi="Arial" w:cs="Arial"/>
                <w:sz w:val="22"/>
                <w:szCs w:val="22"/>
              </w:rPr>
              <w:t>plánu realizace BIM</w:t>
            </w:r>
          </w:p>
        </w:tc>
        <w:tc>
          <w:tcPr>
            <w:tcW w:w="637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27A7BA" w14:textId="77777777" w:rsidR="00570C0E" w:rsidRDefault="008F4FD5" w:rsidP="00CE0DE0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Odstraněno</w:t>
            </w:r>
          </w:p>
          <w:p w14:paraId="381631B5" w14:textId="37BCF73A" w:rsidR="001D2726" w:rsidRDefault="001D2726" w:rsidP="007137BA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7137BA">
              <w:rPr>
                <w:rFonts w:ascii="Arial" w:hAnsi="Arial" w:cs="Arial"/>
                <w:sz w:val="22"/>
                <w:szCs w:val="22"/>
              </w:rPr>
              <w:t>realizace BIM nebude</w:t>
            </w:r>
            <w:r>
              <w:rPr>
                <w:rFonts w:ascii="Arial" w:hAnsi="Arial" w:cs="Arial"/>
                <w:sz w:val="22"/>
                <w:szCs w:val="22"/>
              </w:rPr>
              <w:t xml:space="preserve"> součástí díla)</w:t>
            </w:r>
          </w:p>
        </w:tc>
      </w:tr>
      <w:tr w:rsidR="00CE0DE0" w:rsidRPr="00A4378E" w14:paraId="0964C865" w14:textId="77777777" w:rsidTr="005F4853"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2A1D8DA5" w14:textId="7BEBFC22" w:rsidR="00CE0DE0" w:rsidRPr="00A4378E" w:rsidRDefault="00CE0DE0" w:rsidP="00CE0DE0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 xml:space="preserve">17.2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A4378E">
              <w:rPr>
                <w:rFonts w:ascii="Arial" w:hAnsi="Arial" w:cs="Arial"/>
                <w:sz w:val="22"/>
                <w:szCs w:val="22"/>
              </w:rPr>
              <w:t>Jistota na nabídku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8" w:space="0" w:color="auto"/>
            </w:tcBorders>
          </w:tcPr>
          <w:p w14:paraId="4ACFB3FB" w14:textId="77777777" w:rsidR="00CE0DE0" w:rsidRPr="00A4378E" w:rsidRDefault="00CE0DE0" w:rsidP="00CE0DE0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D387123" w14:textId="6C6ED256" w:rsidR="00CE0DE0" w:rsidRPr="00A4378E" w:rsidRDefault="00CE0DE0" w:rsidP="00CE0DE0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>50 mil. K</w:t>
            </w:r>
            <w:r>
              <w:rPr>
                <w:rFonts w:ascii="Arial" w:hAnsi="Arial" w:cs="Arial"/>
                <w:sz w:val="22"/>
                <w:szCs w:val="22"/>
              </w:rPr>
              <w:t>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591419" w14:textId="48321A00" w:rsidR="00CE0DE0" w:rsidRPr="00A4378E" w:rsidRDefault="00CE0DE0" w:rsidP="00CE0DE0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Beze změny</w:t>
            </w:r>
          </w:p>
        </w:tc>
      </w:tr>
    </w:tbl>
    <w:p w14:paraId="26AD5159" w14:textId="77777777" w:rsidR="00255E96" w:rsidRDefault="00255E96" w:rsidP="00255E96">
      <w:pPr>
        <w:pStyle w:val="Odstavecseseznamem"/>
        <w:spacing w:beforeLines="100" w:before="240" w:afterLines="100" w:after="240"/>
        <w:contextualSpacing w:val="0"/>
        <w:rPr>
          <w:rFonts w:ascii="Arial" w:hAnsi="Arial" w:cs="Arial"/>
          <w:b/>
          <w:sz w:val="22"/>
          <w:szCs w:val="22"/>
        </w:rPr>
      </w:pPr>
    </w:p>
    <w:p w14:paraId="23023DEB" w14:textId="6674B76A" w:rsidR="00C63BA0" w:rsidRDefault="00C63BA0" w:rsidP="00B920E7">
      <w:pPr>
        <w:pStyle w:val="Odstavecseseznamem"/>
        <w:numPr>
          <w:ilvl w:val="0"/>
          <w:numId w:val="1"/>
        </w:numPr>
        <w:spacing w:beforeLines="100" w:before="240" w:afterLines="100" w:after="240"/>
        <w:contextualSpacing w:val="0"/>
        <w:rPr>
          <w:rFonts w:ascii="Arial" w:hAnsi="Arial" w:cs="Arial"/>
          <w:b/>
          <w:sz w:val="22"/>
          <w:szCs w:val="22"/>
        </w:rPr>
      </w:pPr>
      <w:r w:rsidRPr="00A4378E">
        <w:rPr>
          <w:rFonts w:ascii="Arial" w:hAnsi="Arial" w:cs="Arial"/>
          <w:b/>
          <w:sz w:val="22"/>
          <w:szCs w:val="22"/>
        </w:rPr>
        <w:t>Smluvní podmínky</w:t>
      </w:r>
    </w:p>
    <w:p w14:paraId="178A3ED1" w14:textId="77777777" w:rsidR="00255E96" w:rsidRPr="00B920E7" w:rsidRDefault="00255E96" w:rsidP="00255E96">
      <w:pPr>
        <w:pStyle w:val="Odstavecseseznamem"/>
        <w:spacing w:beforeLines="100" w:before="240" w:afterLines="100" w:after="240"/>
        <w:contextualSpacing w:val="0"/>
        <w:rPr>
          <w:rFonts w:ascii="Arial" w:hAnsi="Arial" w:cs="Arial"/>
          <w:b/>
          <w:sz w:val="22"/>
          <w:szCs w:val="22"/>
        </w:rPr>
      </w:pPr>
    </w:p>
    <w:tbl>
      <w:tblPr>
        <w:tblStyle w:val="Mkatabulky"/>
        <w:tblW w:w="15394" w:type="dxa"/>
        <w:jc w:val="center"/>
        <w:tblLook w:val="04A0" w:firstRow="1" w:lastRow="0" w:firstColumn="1" w:lastColumn="0" w:noHBand="0" w:noVBand="1"/>
      </w:tblPr>
      <w:tblGrid>
        <w:gridCol w:w="1838"/>
        <w:gridCol w:w="2126"/>
        <w:gridCol w:w="5103"/>
        <w:gridCol w:w="6327"/>
      </w:tblGrid>
      <w:tr w:rsidR="0029379C" w:rsidRPr="00A4378E" w14:paraId="2120E553" w14:textId="77777777" w:rsidTr="112673D7">
        <w:trPr>
          <w:trHeight w:val="471"/>
          <w:jc w:val="center"/>
        </w:trPr>
        <w:tc>
          <w:tcPr>
            <w:tcW w:w="9067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23FF578" w14:textId="37DCACFA" w:rsidR="0029379C" w:rsidRPr="00DA7A8D" w:rsidRDefault="0029379C" w:rsidP="0029379C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Původní znění zadávací dokumentace</w:t>
            </w:r>
          </w:p>
        </w:tc>
        <w:tc>
          <w:tcPr>
            <w:tcW w:w="632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AB8DDC6" w14:textId="51775652" w:rsidR="0029379C" w:rsidRDefault="0029379C" w:rsidP="0029379C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Nové znění</w:t>
            </w:r>
          </w:p>
        </w:tc>
      </w:tr>
      <w:tr w:rsidR="0029379C" w:rsidRPr="00A4378E" w14:paraId="42B2BA16" w14:textId="77777777" w:rsidTr="006E59C4">
        <w:trPr>
          <w:trHeight w:val="471"/>
          <w:jc w:val="center"/>
        </w:trPr>
        <w:tc>
          <w:tcPr>
            <w:tcW w:w="183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14:paraId="7DF5394C" w14:textId="77777777" w:rsidR="0029379C" w:rsidRPr="00DA7A8D" w:rsidRDefault="0029379C" w:rsidP="0029379C">
            <w:pPr>
              <w:spacing w:beforeLines="60" w:before="144" w:afterLines="60" w:after="144"/>
              <w:ind w:left="-113" w:firstLine="113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A7A8D">
              <w:rPr>
                <w:rFonts w:ascii="Arial" w:hAnsi="Arial" w:cs="Arial"/>
                <w:b/>
                <w:sz w:val="22"/>
                <w:szCs w:val="22"/>
              </w:rPr>
              <w:t>Část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8" w:space="0" w:color="auto"/>
            </w:tcBorders>
          </w:tcPr>
          <w:p w14:paraId="43A426E6" w14:textId="77777777" w:rsidR="0029379C" w:rsidRPr="00DA7A8D" w:rsidRDefault="0029379C" w:rsidP="00F46FA4">
            <w:pPr>
              <w:spacing w:beforeLines="60" w:before="144" w:afterLines="60" w:after="144"/>
              <w:rPr>
                <w:rFonts w:ascii="Arial" w:hAnsi="Arial" w:cs="Arial"/>
                <w:b/>
                <w:sz w:val="22"/>
                <w:szCs w:val="22"/>
              </w:rPr>
            </w:pPr>
            <w:r w:rsidRPr="00DA7A8D">
              <w:rPr>
                <w:rFonts w:ascii="Arial" w:hAnsi="Arial" w:cs="Arial"/>
                <w:b/>
                <w:sz w:val="22"/>
                <w:szCs w:val="22"/>
              </w:rPr>
              <w:t>Obsah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26E63B81" w14:textId="77777777" w:rsidR="0029379C" w:rsidRPr="00DA7A8D" w:rsidRDefault="0029379C" w:rsidP="00F46FA4">
            <w:pPr>
              <w:spacing w:beforeLines="60" w:before="144" w:afterLines="60" w:after="144"/>
              <w:rPr>
                <w:rFonts w:ascii="Arial" w:hAnsi="Arial" w:cs="Arial"/>
                <w:b/>
                <w:sz w:val="22"/>
                <w:szCs w:val="22"/>
              </w:rPr>
            </w:pPr>
            <w:r w:rsidRPr="00DA7A8D">
              <w:rPr>
                <w:rFonts w:ascii="Arial" w:hAnsi="Arial" w:cs="Arial"/>
                <w:b/>
                <w:sz w:val="22"/>
                <w:szCs w:val="22"/>
              </w:rPr>
              <w:t>Soutěžené znění (sumarizace)</w:t>
            </w:r>
          </w:p>
        </w:tc>
        <w:tc>
          <w:tcPr>
            <w:tcW w:w="6327" w:type="dxa"/>
            <w:vMerge/>
          </w:tcPr>
          <w:p w14:paraId="698587AC" w14:textId="715BBCC0" w:rsidR="0029379C" w:rsidRPr="00DA7A8D" w:rsidRDefault="0029379C" w:rsidP="00F46FA4">
            <w:pPr>
              <w:spacing w:beforeLines="60" w:before="144" w:afterLines="60" w:after="14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B28A5" w:rsidRPr="00A4378E" w14:paraId="39CF9396" w14:textId="77777777" w:rsidTr="006E59C4">
        <w:trPr>
          <w:trHeight w:val="862"/>
          <w:jc w:val="center"/>
        </w:trPr>
        <w:tc>
          <w:tcPr>
            <w:tcW w:w="18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17212FD3" w14:textId="77777777" w:rsidR="00FB28A5" w:rsidRPr="00A4378E" w:rsidRDefault="00FB28A5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 xml:space="preserve">Příloha </w:t>
            </w:r>
            <w:bookmarkStart w:id="0" w:name="_GoBack"/>
            <w:bookmarkEnd w:id="0"/>
            <w:r w:rsidRPr="00A4378E">
              <w:rPr>
                <w:rFonts w:ascii="Arial" w:hAnsi="Arial" w:cs="Arial"/>
                <w:sz w:val="22"/>
                <w:szCs w:val="22"/>
              </w:rPr>
              <w:t>k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A4378E">
              <w:rPr>
                <w:rFonts w:ascii="Arial" w:hAnsi="Arial" w:cs="Arial"/>
                <w:sz w:val="22"/>
                <w:szCs w:val="22"/>
              </w:rPr>
              <w:t>nabídce</w:t>
            </w:r>
          </w:p>
          <w:p w14:paraId="03BEEDAE" w14:textId="6F346AE5" w:rsidR="00FB28A5" w:rsidRPr="00A4378E" w:rsidRDefault="00FB28A5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6" w:space="0" w:color="auto"/>
            </w:tcBorders>
          </w:tcPr>
          <w:p w14:paraId="3E2822F7" w14:textId="77777777" w:rsidR="00FB28A5" w:rsidRDefault="00FB28A5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1.1.1.12</w:t>
            </w:r>
          </w:p>
          <w:p w14:paraId="4EB0D173" w14:textId="15F80F5F" w:rsidR="00FB28A5" w:rsidRPr="00A4378E" w:rsidRDefault="00FB28A5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BIM Protokol</w:t>
            </w:r>
          </w:p>
        </w:tc>
        <w:tc>
          <w:tcPr>
            <w:tcW w:w="5103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0600D2E" w14:textId="22291DF3" w:rsidR="00FB28A5" w:rsidRPr="00255E96" w:rsidRDefault="00FB28A5" w:rsidP="00255E96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255E96">
              <w:rPr>
                <w:rFonts w:ascii="Arial" w:hAnsi="Arial" w:cs="Arial"/>
                <w:sz w:val="22"/>
                <w:szCs w:val="22"/>
              </w:rPr>
              <w:t>Příloha E</w:t>
            </w:r>
          </w:p>
        </w:tc>
        <w:tc>
          <w:tcPr>
            <w:tcW w:w="632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340A29F" w14:textId="18CB303E" w:rsidR="001D2726" w:rsidRDefault="0014444F" w:rsidP="001D2726">
            <w:pPr>
              <w:spacing w:beforeLines="60" w:before="144" w:afterLines="60" w:after="14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Neuplatňuje se </w:t>
            </w:r>
          </w:p>
          <w:p w14:paraId="2FE686D6" w14:textId="0C3781A6" w:rsidR="00FB28A5" w:rsidRPr="00836DAC" w:rsidRDefault="001D2726" w:rsidP="0014444F">
            <w:pPr>
              <w:spacing w:beforeLines="60" w:before="144" w:afterLines="60" w:after="14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14444F">
              <w:rPr>
                <w:rFonts w:ascii="Arial" w:hAnsi="Arial" w:cs="Arial"/>
                <w:bCs/>
                <w:sz w:val="22"/>
                <w:szCs w:val="22"/>
              </w:rPr>
              <w:t xml:space="preserve">realizace </w:t>
            </w:r>
            <w:r w:rsidR="00FB28A5">
              <w:rPr>
                <w:rFonts w:ascii="Arial" w:hAnsi="Arial" w:cs="Arial"/>
                <w:bCs/>
                <w:sz w:val="22"/>
                <w:szCs w:val="22"/>
              </w:rPr>
              <w:t xml:space="preserve">BIM </w:t>
            </w:r>
            <w:r w:rsidR="0014444F">
              <w:rPr>
                <w:rFonts w:ascii="Arial" w:hAnsi="Arial" w:cs="Arial"/>
                <w:bCs/>
                <w:sz w:val="22"/>
                <w:szCs w:val="22"/>
              </w:rPr>
              <w:t>nebude</w:t>
            </w:r>
            <w:r w:rsidR="00FB28A5">
              <w:rPr>
                <w:rFonts w:ascii="Arial" w:hAnsi="Arial" w:cs="Arial"/>
                <w:bCs/>
                <w:sz w:val="22"/>
                <w:szCs w:val="22"/>
              </w:rPr>
              <w:t xml:space="preserve"> součástí díla</w:t>
            </w:r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</w:tr>
      <w:tr w:rsidR="00FB28A5" w:rsidRPr="00A4378E" w14:paraId="4656EE10" w14:textId="77777777" w:rsidTr="006E59C4">
        <w:trPr>
          <w:trHeight w:val="862"/>
          <w:jc w:val="center"/>
        </w:trPr>
        <w:tc>
          <w:tcPr>
            <w:tcW w:w="1838" w:type="dxa"/>
            <w:vMerge/>
            <w:tcBorders>
              <w:left w:val="single" w:sz="18" w:space="0" w:color="auto"/>
            </w:tcBorders>
          </w:tcPr>
          <w:p w14:paraId="6AB5D480" w14:textId="480D7B34" w:rsidR="00FB28A5" w:rsidRPr="00A4378E" w:rsidRDefault="00FB28A5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14:paraId="5CA6242A" w14:textId="062DED98" w:rsidR="00FB28A5" w:rsidRPr="00A4378E" w:rsidRDefault="00FB28A5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 xml:space="preserve">1.1.3.3.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A4378E">
              <w:rPr>
                <w:rFonts w:ascii="Arial" w:hAnsi="Arial" w:cs="Arial"/>
                <w:sz w:val="22"/>
                <w:szCs w:val="22"/>
              </w:rPr>
              <w:t>Doba pro dokončení</w:t>
            </w: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79011DB" w14:textId="554880A3" w:rsidR="00FB28A5" w:rsidRPr="00326DF6" w:rsidRDefault="00FB28A5" w:rsidP="00255E96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326DF6">
              <w:rPr>
                <w:rFonts w:ascii="Arial" w:hAnsi="Arial" w:cs="Arial"/>
                <w:sz w:val="22"/>
                <w:szCs w:val="22"/>
              </w:rPr>
              <w:t>900 dní</w:t>
            </w:r>
          </w:p>
        </w:tc>
        <w:tc>
          <w:tcPr>
            <w:tcW w:w="63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6B14517" w14:textId="77777777" w:rsidR="00FB28A5" w:rsidRDefault="008A5594" w:rsidP="008A559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Prodloužení Doby pro dokončení na 990 dní</w:t>
            </w:r>
          </w:p>
          <w:p w14:paraId="6B94CBAF" w14:textId="4C57218D" w:rsidR="00024D40" w:rsidRPr="00326DF6" w:rsidRDefault="00024D40" w:rsidP="00024D40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(viz i Zvláštní část II: Postupné závazné milníky)</w:t>
            </w:r>
          </w:p>
        </w:tc>
      </w:tr>
      <w:tr w:rsidR="00FB28A5" w:rsidRPr="00A4378E" w14:paraId="241D647F" w14:textId="77777777" w:rsidTr="006E59C4">
        <w:trPr>
          <w:trHeight w:val="126"/>
          <w:jc w:val="center"/>
        </w:trPr>
        <w:tc>
          <w:tcPr>
            <w:tcW w:w="1838" w:type="dxa"/>
            <w:vMerge/>
            <w:tcBorders>
              <w:left w:val="single" w:sz="18" w:space="0" w:color="auto"/>
            </w:tcBorders>
          </w:tcPr>
          <w:p w14:paraId="0FF7AE76" w14:textId="77777777" w:rsidR="00FB28A5" w:rsidRPr="00A4378E" w:rsidRDefault="00FB28A5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</w:tcBorders>
          </w:tcPr>
          <w:p w14:paraId="2BECA5C2" w14:textId="2B00957F" w:rsidR="00FB28A5" w:rsidRPr="00A4378E" w:rsidRDefault="00FB28A5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 xml:space="preserve">1.1.3.7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A4378E">
              <w:rPr>
                <w:rFonts w:ascii="Arial" w:hAnsi="Arial" w:cs="Arial"/>
                <w:sz w:val="22"/>
                <w:szCs w:val="22"/>
              </w:rPr>
              <w:t>Záruční doby</w:t>
            </w:r>
          </w:p>
        </w:tc>
        <w:tc>
          <w:tcPr>
            <w:tcW w:w="5103" w:type="dxa"/>
            <w:tcBorders>
              <w:top w:val="single" w:sz="6" w:space="0" w:color="auto"/>
              <w:right w:val="single" w:sz="18" w:space="0" w:color="auto"/>
            </w:tcBorders>
          </w:tcPr>
          <w:p w14:paraId="07B5099E" w14:textId="77777777" w:rsidR="00FB28A5" w:rsidRPr="008A242F" w:rsidRDefault="00FB28A5" w:rsidP="0029379C">
            <w:pPr>
              <w:pStyle w:val="Tabodsazen1"/>
              <w:widowControl w:val="0"/>
              <w:numPr>
                <w:ilvl w:val="0"/>
                <w:numId w:val="3"/>
              </w:numPr>
              <w:spacing w:beforeLines="60" w:before="144" w:afterLines="60" w:after="144"/>
              <w:ind w:left="317"/>
              <w:rPr>
                <w:rFonts w:ascii="Arial" w:hAnsi="Arial" w:cs="Arial"/>
                <w:bCs/>
                <w:sz w:val="22"/>
              </w:rPr>
            </w:pPr>
            <w:r w:rsidRPr="008A242F">
              <w:rPr>
                <w:rFonts w:ascii="Arial" w:hAnsi="Arial" w:cs="Arial"/>
                <w:bCs/>
                <w:sz w:val="22"/>
              </w:rPr>
              <w:t>Technologická zařízení: 48 měsíců</w:t>
            </w:r>
          </w:p>
          <w:p w14:paraId="473EADAB" w14:textId="77777777" w:rsidR="00FB28A5" w:rsidRPr="008A242F" w:rsidRDefault="00FB28A5" w:rsidP="0029379C">
            <w:pPr>
              <w:pStyle w:val="Tabodsazen1"/>
              <w:widowControl w:val="0"/>
              <w:numPr>
                <w:ilvl w:val="0"/>
                <w:numId w:val="3"/>
              </w:numPr>
              <w:spacing w:beforeLines="60" w:before="144" w:afterLines="60" w:after="144"/>
              <w:ind w:left="317"/>
              <w:rPr>
                <w:rFonts w:ascii="Arial" w:hAnsi="Arial" w:cs="Arial"/>
                <w:bCs/>
                <w:sz w:val="22"/>
              </w:rPr>
            </w:pPr>
            <w:r w:rsidRPr="008A242F">
              <w:rPr>
                <w:rFonts w:ascii="Arial" w:hAnsi="Arial" w:cs="Arial"/>
                <w:bCs/>
                <w:sz w:val="22"/>
              </w:rPr>
              <w:t>Střešní plášť, fasádní plášť a předpjaté ocelové konstrukce: 120 měsíců</w:t>
            </w:r>
          </w:p>
          <w:p w14:paraId="4A994699" w14:textId="77777777" w:rsidR="00FB28A5" w:rsidRPr="008A242F" w:rsidRDefault="00FB28A5" w:rsidP="0029379C">
            <w:pPr>
              <w:pStyle w:val="Tabodsazen1"/>
              <w:widowControl w:val="0"/>
              <w:numPr>
                <w:ilvl w:val="0"/>
                <w:numId w:val="3"/>
              </w:numPr>
              <w:spacing w:beforeLines="60" w:before="144" w:afterLines="60" w:after="144"/>
              <w:ind w:left="317"/>
              <w:rPr>
                <w:rFonts w:ascii="Arial" w:hAnsi="Arial" w:cs="Arial"/>
                <w:bCs/>
                <w:sz w:val="22"/>
              </w:rPr>
            </w:pPr>
            <w:r w:rsidRPr="008A242F">
              <w:rPr>
                <w:rFonts w:ascii="Arial" w:hAnsi="Arial" w:cs="Arial"/>
                <w:bCs/>
                <w:sz w:val="22"/>
              </w:rPr>
              <w:t xml:space="preserve">Ostatní části Díla v části stavební a montážní, včetně výplní otvorů a všech jejich součástí: 84 měsíců </w:t>
            </w:r>
          </w:p>
          <w:p w14:paraId="50A73A66" w14:textId="77777777" w:rsidR="00FB28A5" w:rsidRPr="00255E96" w:rsidRDefault="00FB28A5" w:rsidP="0029379C">
            <w:pPr>
              <w:pStyle w:val="Tabodsazen1"/>
              <w:widowControl w:val="0"/>
              <w:numPr>
                <w:ilvl w:val="0"/>
                <w:numId w:val="3"/>
              </w:numPr>
              <w:spacing w:beforeLines="60" w:before="144" w:afterLines="60" w:after="144"/>
              <w:ind w:left="317"/>
              <w:rPr>
                <w:rFonts w:ascii="Arial" w:hAnsi="Arial" w:cs="Arial"/>
                <w:sz w:val="22"/>
              </w:rPr>
            </w:pPr>
            <w:r w:rsidRPr="008A242F">
              <w:rPr>
                <w:rFonts w:ascii="Arial" w:hAnsi="Arial" w:cs="Arial"/>
                <w:bCs/>
                <w:sz w:val="22"/>
              </w:rPr>
              <w:t>Zbývající výrobky a komponenty dodávané třetími stranami: 24 měsíců, nebo delší v trvání, po kterou poskytuje záruku taková třetí strana.</w:t>
            </w:r>
          </w:p>
          <w:p w14:paraId="75362E60" w14:textId="77777777" w:rsidR="00255E96" w:rsidRPr="00A4378E" w:rsidRDefault="00255E96" w:rsidP="00255E96">
            <w:pPr>
              <w:pStyle w:val="Tabodsazen1"/>
              <w:widowControl w:val="0"/>
              <w:spacing w:beforeLines="60" w:before="144" w:afterLines="60" w:after="144"/>
              <w:ind w:left="317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6327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5C8E58F2" w14:textId="77777777" w:rsidR="00FB28A5" w:rsidRPr="00A4378E" w:rsidRDefault="00FB28A5" w:rsidP="0029379C">
            <w:pPr>
              <w:pStyle w:val="Odstavecseseznamem"/>
              <w:numPr>
                <w:ilvl w:val="0"/>
                <w:numId w:val="5"/>
              </w:numPr>
              <w:spacing w:beforeLines="60" w:before="144" w:afterLines="60" w:after="144"/>
              <w:ind w:left="317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>36 měsíců</w:t>
            </w:r>
          </w:p>
          <w:p w14:paraId="5BF733A6" w14:textId="77777777" w:rsidR="00FB28A5" w:rsidRPr="00A4378E" w:rsidRDefault="00FB28A5" w:rsidP="0029379C">
            <w:pPr>
              <w:pStyle w:val="Odstavecseseznamem"/>
              <w:numPr>
                <w:ilvl w:val="0"/>
                <w:numId w:val="5"/>
              </w:numPr>
              <w:spacing w:beforeLines="60" w:before="144" w:afterLines="60" w:after="144"/>
              <w:ind w:left="317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 měsíců</w:t>
            </w:r>
          </w:p>
          <w:p w14:paraId="35854B2F" w14:textId="77777777" w:rsidR="00FB28A5" w:rsidRDefault="00FB28A5" w:rsidP="0029379C">
            <w:pPr>
              <w:pStyle w:val="Odstavecseseznamem"/>
              <w:numPr>
                <w:ilvl w:val="0"/>
                <w:numId w:val="5"/>
              </w:numPr>
              <w:spacing w:beforeLines="60" w:before="144" w:afterLines="60" w:after="144"/>
              <w:ind w:left="317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>60 měsíců</w:t>
            </w:r>
          </w:p>
          <w:p w14:paraId="55A228C8" w14:textId="77777777" w:rsidR="00FB28A5" w:rsidRPr="00A4378E" w:rsidRDefault="00FB28A5" w:rsidP="0029379C">
            <w:pPr>
              <w:pStyle w:val="Odstavecseseznamem"/>
              <w:numPr>
                <w:ilvl w:val="0"/>
                <w:numId w:val="5"/>
              </w:numPr>
              <w:spacing w:beforeLines="60" w:before="144" w:afterLines="60" w:after="144"/>
              <w:ind w:left="317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Beze změny</w:t>
            </w:r>
          </w:p>
          <w:p w14:paraId="49037146" w14:textId="77777777" w:rsidR="00FB28A5" w:rsidRPr="009832C2" w:rsidRDefault="00FB28A5" w:rsidP="00F46FA4">
            <w:pPr>
              <w:spacing w:beforeLines="60" w:before="144" w:afterLines="60" w:after="144"/>
              <w:ind w:left="-4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28A5" w:rsidRPr="00A4378E" w14:paraId="04B0AC63" w14:textId="77777777" w:rsidTr="006E59C4">
        <w:trPr>
          <w:trHeight w:val="126"/>
          <w:jc w:val="center"/>
        </w:trPr>
        <w:tc>
          <w:tcPr>
            <w:tcW w:w="1838" w:type="dxa"/>
            <w:vMerge/>
            <w:tcBorders>
              <w:left w:val="single" w:sz="18" w:space="0" w:color="auto"/>
            </w:tcBorders>
          </w:tcPr>
          <w:p w14:paraId="16A51C5A" w14:textId="77777777" w:rsidR="00FB28A5" w:rsidRPr="00A4378E" w:rsidRDefault="00FB28A5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73D75B8" w14:textId="5073E23B" w:rsidR="00FB28A5" w:rsidRPr="00A4378E" w:rsidRDefault="00FB28A5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 xml:space="preserve">4.3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A4378E">
              <w:rPr>
                <w:rFonts w:ascii="Arial" w:hAnsi="Arial" w:cs="Arial"/>
                <w:sz w:val="22"/>
                <w:szCs w:val="22"/>
              </w:rPr>
              <w:t>Přítomnost realizačního týmu na staveništi</w:t>
            </w:r>
          </w:p>
        </w:tc>
        <w:tc>
          <w:tcPr>
            <w:tcW w:w="5103" w:type="dxa"/>
            <w:tcBorders>
              <w:right w:val="single" w:sz="18" w:space="0" w:color="auto"/>
            </w:tcBorders>
          </w:tcPr>
          <w:p w14:paraId="26AD7424" w14:textId="77777777" w:rsidR="00FB28A5" w:rsidRPr="00F84AFE" w:rsidRDefault="00FB28A5" w:rsidP="0029379C">
            <w:pPr>
              <w:pStyle w:val="Tabodsazen1"/>
              <w:widowControl w:val="0"/>
              <w:numPr>
                <w:ilvl w:val="0"/>
                <w:numId w:val="4"/>
              </w:numPr>
              <w:spacing w:beforeLines="60" w:before="144" w:afterLines="60" w:after="144"/>
              <w:ind w:left="317"/>
              <w:rPr>
                <w:rFonts w:ascii="Arial" w:hAnsi="Arial" w:cs="Arial"/>
                <w:bCs/>
                <w:sz w:val="22"/>
              </w:rPr>
            </w:pPr>
            <w:r w:rsidRPr="00F84AFE">
              <w:rPr>
                <w:rFonts w:ascii="Arial" w:hAnsi="Arial" w:cs="Arial"/>
                <w:bCs/>
                <w:sz w:val="22"/>
              </w:rPr>
              <w:t>Hl. stavb.: 8 hod. / každý den</w:t>
            </w:r>
          </w:p>
          <w:p w14:paraId="674D3DC0" w14:textId="77777777" w:rsidR="00FB28A5" w:rsidRPr="00F84AFE" w:rsidRDefault="00FB28A5" w:rsidP="0029379C">
            <w:pPr>
              <w:pStyle w:val="Tabodsazen1"/>
              <w:widowControl w:val="0"/>
              <w:numPr>
                <w:ilvl w:val="0"/>
                <w:numId w:val="4"/>
              </w:numPr>
              <w:spacing w:beforeLines="60" w:before="144" w:afterLines="60" w:after="144"/>
              <w:ind w:left="317"/>
              <w:rPr>
                <w:rFonts w:ascii="Arial" w:hAnsi="Arial" w:cs="Arial"/>
                <w:bCs/>
                <w:sz w:val="22"/>
              </w:rPr>
            </w:pPr>
            <w:r w:rsidRPr="00F84AFE">
              <w:rPr>
                <w:rFonts w:ascii="Arial" w:hAnsi="Arial" w:cs="Arial"/>
                <w:bCs/>
                <w:sz w:val="22"/>
              </w:rPr>
              <w:t>Zástupce: 20 hod. / 3 dny</w:t>
            </w:r>
          </w:p>
          <w:p w14:paraId="1946E331" w14:textId="4948ADE5" w:rsidR="00FB28A5" w:rsidRPr="00F84AFE" w:rsidRDefault="00FB28A5" w:rsidP="0029379C">
            <w:pPr>
              <w:pStyle w:val="Tabodsazen1"/>
              <w:widowControl w:val="0"/>
              <w:numPr>
                <w:ilvl w:val="0"/>
                <w:numId w:val="4"/>
              </w:numPr>
              <w:spacing w:beforeLines="60" w:before="144" w:afterLines="60" w:after="144"/>
              <w:ind w:left="317"/>
              <w:rPr>
                <w:rFonts w:ascii="Arial" w:hAnsi="Arial" w:cs="Arial"/>
                <w:bCs/>
                <w:sz w:val="22"/>
              </w:rPr>
            </w:pPr>
            <w:r w:rsidRPr="00F84AFE">
              <w:rPr>
                <w:rFonts w:ascii="Arial" w:hAnsi="Arial" w:cs="Arial"/>
                <w:bCs/>
                <w:sz w:val="22"/>
              </w:rPr>
              <w:t>Koordinátor: 10 hod. / 3 dny (do milníku 3); 24</w:t>
            </w:r>
            <w:r w:rsidR="00697E72">
              <w:rPr>
                <w:rFonts w:ascii="Arial" w:hAnsi="Arial" w:cs="Arial"/>
                <w:bCs/>
                <w:sz w:val="22"/>
              </w:rPr>
              <w:t> </w:t>
            </w:r>
            <w:r w:rsidRPr="00F84AFE">
              <w:rPr>
                <w:rFonts w:ascii="Arial" w:hAnsi="Arial" w:cs="Arial"/>
                <w:bCs/>
                <w:sz w:val="22"/>
              </w:rPr>
              <w:t>hod. / 3 dny (od milníku 3)</w:t>
            </w:r>
          </w:p>
          <w:p w14:paraId="4F868C9E" w14:textId="77777777" w:rsidR="00FB28A5" w:rsidRPr="00F84AFE" w:rsidRDefault="00FB28A5" w:rsidP="0029379C">
            <w:pPr>
              <w:pStyle w:val="Tabodsazen1"/>
              <w:widowControl w:val="0"/>
              <w:numPr>
                <w:ilvl w:val="0"/>
                <w:numId w:val="4"/>
              </w:numPr>
              <w:spacing w:beforeLines="60" w:before="144" w:afterLines="60" w:after="144"/>
              <w:ind w:left="317"/>
              <w:rPr>
                <w:rFonts w:ascii="Arial" w:hAnsi="Arial" w:cs="Arial"/>
                <w:bCs/>
                <w:sz w:val="22"/>
              </w:rPr>
            </w:pPr>
            <w:r w:rsidRPr="00F84AFE">
              <w:rPr>
                <w:rFonts w:ascii="Arial" w:hAnsi="Arial" w:cs="Arial"/>
                <w:bCs/>
                <w:sz w:val="22"/>
              </w:rPr>
              <w:t>Čisté prostory: dle potřeby</w:t>
            </w:r>
          </w:p>
          <w:p w14:paraId="77CD5D9D" w14:textId="77777777" w:rsidR="00FB28A5" w:rsidRPr="00F84AFE" w:rsidRDefault="00FB28A5" w:rsidP="0029379C">
            <w:pPr>
              <w:pStyle w:val="Tabodsazen1"/>
              <w:widowControl w:val="0"/>
              <w:numPr>
                <w:ilvl w:val="0"/>
                <w:numId w:val="4"/>
              </w:numPr>
              <w:spacing w:beforeLines="60" w:before="144" w:afterLines="60" w:after="144"/>
              <w:ind w:left="317"/>
              <w:rPr>
                <w:rFonts w:ascii="Arial" w:hAnsi="Arial" w:cs="Arial"/>
                <w:bCs/>
                <w:sz w:val="22"/>
              </w:rPr>
            </w:pPr>
            <w:r w:rsidRPr="00F84AFE">
              <w:rPr>
                <w:rFonts w:ascii="Arial" w:hAnsi="Arial" w:cs="Arial"/>
                <w:bCs/>
                <w:sz w:val="22"/>
              </w:rPr>
              <w:t>Medicinální plyny: dle potřeby</w:t>
            </w:r>
          </w:p>
          <w:p w14:paraId="1C8D5689" w14:textId="77777777" w:rsidR="00FB28A5" w:rsidRPr="00F84AFE" w:rsidRDefault="00FB28A5" w:rsidP="0029379C">
            <w:pPr>
              <w:pStyle w:val="Tabodsazen1"/>
              <w:widowControl w:val="0"/>
              <w:numPr>
                <w:ilvl w:val="0"/>
                <w:numId w:val="4"/>
              </w:numPr>
              <w:spacing w:beforeLines="60" w:before="144" w:afterLines="60" w:after="144"/>
              <w:ind w:left="317"/>
              <w:rPr>
                <w:rFonts w:ascii="Arial" w:hAnsi="Arial" w:cs="Arial"/>
                <w:bCs/>
                <w:sz w:val="22"/>
              </w:rPr>
            </w:pPr>
            <w:r w:rsidRPr="00F84AFE">
              <w:rPr>
                <w:rFonts w:ascii="Arial" w:hAnsi="Arial" w:cs="Arial"/>
                <w:bCs/>
                <w:sz w:val="22"/>
              </w:rPr>
              <w:t>Silnoproud: 8 hod. / 3 dny</w:t>
            </w:r>
          </w:p>
          <w:p w14:paraId="753D7B0A" w14:textId="77777777" w:rsidR="00FB28A5" w:rsidRPr="00F84AFE" w:rsidRDefault="00FB28A5" w:rsidP="0029379C">
            <w:pPr>
              <w:pStyle w:val="Tabodsazen1"/>
              <w:widowControl w:val="0"/>
              <w:numPr>
                <w:ilvl w:val="0"/>
                <w:numId w:val="4"/>
              </w:numPr>
              <w:spacing w:beforeLines="60" w:before="144" w:afterLines="60" w:after="144"/>
              <w:ind w:left="317"/>
              <w:rPr>
                <w:rFonts w:ascii="Arial" w:hAnsi="Arial" w:cs="Arial"/>
                <w:bCs/>
                <w:sz w:val="22"/>
              </w:rPr>
            </w:pPr>
            <w:r w:rsidRPr="00F84AFE">
              <w:rPr>
                <w:rFonts w:ascii="Arial" w:hAnsi="Arial" w:cs="Arial"/>
                <w:bCs/>
                <w:sz w:val="22"/>
              </w:rPr>
              <w:t>Slaboproud: 8 hod. / 3 dny</w:t>
            </w:r>
          </w:p>
          <w:p w14:paraId="52A63474" w14:textId="77777777" w:rsidR="00FB28A5" w:rsidRPr="00F84AFE" w:rsidRDefault="00FB28A5" w:rsidP="0029379C">
            <w:pPr>
              <w:pStyle w:val="Tabodsazen1"/>
              <w:widowControl w:val="0"/>
              <w:numPr>
                <w:ilvl w:val="0"/>
                <w:numId w:val="4"/>
              </w:numPr>
              <w:spacing w:beforeLines="60" w:before="144" w:afterLines="60" w:after="144"/>
              <w:ind w:left="317"/>
              <w:rPr>
                <w:rFonts w:ascii="Arial" w:hAnsi="Arial" w:cs="Arial"/>
                <w:bCs/>
                <w:sz w:val="22"/>
              </w:rPr>
            </w:pPr>
            <w:r w:rsidRPr="00F84AFE">
              <w:rPr>
                <w:rFonts w:ascii="Arial" w:hAnsi="Arial" w:cs="Arial"/>
                <w:bCs/>
                <w:sz w:val="22"/>
              </w:rPr>
              <w:t>Prevence rizik: 8 hod. / 3 dny</w:t>
            </w:r>
          </w:p>
          <w:p w14:paraId="4D372FDD" w14:textId="3FA660BA" w:rsidR="00FB28A5" w:rsidRPr="00F84AFE" w:rsidRDefault="00FB28A5" w:rsidP="0029379C">
            <w:pPr>
              <w:pStyle w:val="Tabodsazen1"/>
              <w:widowControl w:val="0"/>
              <w:numPr>
                <w:ilvl w:val="0"/>
                <w:numId w:val="4"/>
              </w:numPr>
              <w:spacing w:beforeLines="60" w:before="144" w:afterLines="60" w:after="144"/>
              <w:ind w:left="317"/>
              <w:rPr>
                <w:rFonts w:ascii="Arial" w:hAnsi="Arial" w:cs="Arial"/>
                <w:bCs/>
                <w:sz w:val="22"/>
              </w:rPr>
            </w:pPr>
            <w:r w:rsidRPr="00F84AFE">
              <w:rPr>
                <w:rFonts w:ascii="Arial" w:hAnsi="Arial" w:cs="Arial"/>
                <w:bCs/>
                <w:sz w:val="22"/>
              </w:rPr>
              <w:t>Statik: 8 hod. / 3 dny (do milníku 3); dle</w:t>
            </w:r>
            <w:r w:rsidR="00697E72">
              <w:rPr>
                <w:rFonts w:ascii="Arial" w:hAnsi="Arial" w:cs="Arial"/>
                <w:bCs/>
                <w:sz w:val="22"/>
              </w:rPr>
              <w:t> </w:t>
            </w:r>
            <w:r w:rsidRPr="00F84AFE">
              <w:rPr>
                <w:rFonts w:ascii="Arial" w:hAnsi="Arial" w:cs="Arial"/>
                <w:bCs/>
                <w:sz w:val="22"/>
              </w:rPr>
              <w:t>potřeby (od milníku 3)</w:t>
            </w:r>
          </w:p>
          <w:p w14:paraId="59341670" w14:textId="77777777" w:rsidR="00FB28A5" w:rsidRPr="00F84AFE" w:rsidRDefault="00FB28A5" w:rsidP="0029379C">
            <w:pPr>
              <w:pStyle w:val="Tabodsazen1"/>
              <w:widowControl w:val="0"/>
              <w:numPr>
                <w:ilvl w:val="0"/>
                <w:numId w:val="4"/>
              </w:numPr>
              <w:spacing w:beforeLines="60" w:before="144" w:afterLines="60" w:after="144"/>
              <w:ind w:left="317"/>
              <w:rPr>
                <w:rFonts w:ascii="Arial" w:hAnsi="Arial" w:cs="Arial"/>
                <w:bCs/>
                <w:sz w:val="22"/>
              </w:rPr>
            </w:pPr>
            <w:r w:rsidRPr="00F84AFE">
              <w:rPr>
                <w:rFonts w:ascii="Arial" w:hAnsi="Arial" w:cs="Arial"/>
                <w:bCs/>
                <w:sz w:val="22"/>
              </w:rPr>
              <w:t>Koordinátor FIDIC: dle potřeby</w:t>
            </w:r>
          </w:p>
          <w:p w14:paraId="3E4DA8C5" w14:textId="534850BE" w:rsidR="00FB28A5" w:rsidRPr="00F84AFE" w:rsidRDefault="00FB28A5" w:rsidP="0029379C">
            <w:pPr>
              <w:pStyle w:val="Tabodsazen1"/>
              <w:widowControl w:val="0"/>
              <w:numPr>
                <w:ilvl w:val="0"/>
                <w:numId w:val="4"/>
              </w:numPr>
              <w:spacing w:beforeLines="60" w:before="144" w:afterLines="60" w:after="144"/>
              <w:ind w:left="317"/>
              <w:rPr>
                <w:rFonts w:ascii="Arial" w:hAnsi="Arial" w:cs="Arial"/>
                <w:bCs/>
                <w:sz w:val="22"/>
              </w:rPr>
            </w:pPr>
            <w:r w:rsidRPr="00F84AFE">
              <w:rPr>
                <w:rFonts w:ascii="Arial" w:hAnsi="Arial" w:cs="Arial"/>
                <w:bCs/>
                <w:sz w:val="22"/>
              </w:rPr>
              <w:t xml:space="preserve">Zdravotech. </w:t>
            </w:r>
            <w:r w:rsidR="00B86499">
              <w:rPr>
                <w:rFonts w:ascii="Arial" w:hAnsi="Arial" w:cs="Arial"/>
                <w:bCs/>
                <w:sz w:val="22"/>
              </w:rPr>
              <w:t>i</w:t>
            </w:r>
            <w:r w:rsidRPr="00F84AFE">
              <w:rPr>
                <w:rFonts w:ascii="Arial" w:hAnsi="Arial" w:cs="Arial"/>
                <w:bCs/>
                <w:sz w:val="22"/>
              </w:rPr>
              <w:t>nstalace: dle potřeby</w:t>
            </w:r>
          </w:p>
          <w:p w14:paraId="44505E7D" w14:textId="77777777" w:rsidR="00FB28A5" w:rsidRPr="00F84AFE" w:rsidRDefault="00FB28A5" w:rsidP="0029379C">
            <w:pPr>
              <w:pStyle w:val="Tabodsazen1"/>
              <w:widowControl w:val="0"/>
              <w:numPr>
                <w:ilvl w:val="0"/>
                <w:numId w:val="4"/>
              </w:numPr>
              <w:spacing w:beforeLines="60" w:before="144" w:afterLines="60" w:after="144"/>
              <w:ind w:left="317"/>
              <w:rPr>
                <w:rFonts w:ascii="Arial" w:hAnsi="Arial" w:cs="Arial"/>
                <w:bCs/>
                <w:sz w:val="22"/>
              </w:rPr>
            </w:pPr>
            <w:r w:rsidRPr="00F84AFE">
              <w:rPr>
                <w:rFonts w:ascii="Arial" w:hAnsi="Arial" w:cs="Arial"/>
                <w:bCs/>
                <w:sz w:val="22"/>
              </w:rPr>
              <w:t>Rozpočtář: dle potřeby</w:t>
            </w:r>
          </w:p>
          <w:p w14:paraId="5A45C1D7" w14:textId="77777777" w:rsidR="00FB28A5" w:rsidRPr="00F84AFE" w:rsidRDefault="00FB28A5" w:rsidP="0029379C">
            <w:pPr>
              <w:pStyle w:val="Tabodsazen1"/>
              <w:widowControl w:val="0"/>
              <w:numPr>
                <w:ilvl w:val="0"/>
                <w:numId w:val="4"/>
              </w:numPr>
              <w:spacing w:beforeLines="60" w:before="144" w:afterLines="60" w:after="144"/>
              <w:ind w:left="317"/>
              <w:rPr>
                <w:rFonts w:ascii="Arial" w:hAnsi="Arial" w:cs="Arial"/>
                <w:bCs/>
                <w:sz w:val="22"/>
              </w:rPr>
            </w:pPr>
            <w:r w:rsidRPr="00F84AFE">
              <w:rPr>
                <w:rFonts w:ascii="Arial" w:hAnsi="Arial" w:cs="Arial"/>
                <w:bCs/>
                <w:sz w:val="22"/>
              </w:rPr>
              <w:t>BIM koordinátor: 4 hod. / 3 dny</w:t>
            </w:r>
          </w:p>
        </w:tc>
        <w:tc>
          <w:tcPr>
            <w:tcW w:w="6327" w:type="dxa"/>
            <w:tcBorders>
              <w:left w:val="single" w:sz="18" w:space="0" w:color="auto"/>
              <w:right w:val="single" w:sz="18" w:space="0" w:color="auto"/>
            </w:tcBorders>
          </w:tcPr>
          <w:p w14:paraId="44F2F74F" w14:textId="6F85B318" w:rsidR="6186A414" w:rsidRDefault="006E59C4" w:rsidP="112673D7">
            <w:pPr>
              <w:pStyle w:val="Odstavecseseznamem"/>
              <w:numPr>
                <w:ilvl w:val="0"/>
                <w:numId w:val="7"/>
              </w:numPr>
              <w:spacing w:beforeLines="60" w:before="144" w:afterLines="60" w:after="144" w:line="259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Formulační</w:t>
            </w:r>
            <w:r w:rsidR="6186A414" w:rsidRPr="112673D7">
              <w:rPr>
                <w:rFonts w:ascii="Arial" w:hAnsi="Arial" w:cs="Arial"/>
                <w:sz w:val="22"/>
                <w:szCs w:val="22"/>
              </w:rPr>
              <w:t xml:space="preserve"> upřesnění</w:t>
            </w:r>
          </w:p>
          <w:p w14:paraId="0EC73881" w14:textId="61F8DEFA" w:rsidR="00FB28A5" w:rsidRPr="00A4378E" w:rsidRDefault="006E59C4" w:rsidP="006E59C4">
            <w:pPr>
              <w:pStyle w:val="Odstavecseseznamem"/>
              <w:numPr>
                <w:ilvl w:val="0"/>
                <w:numId w:val="7"/>
              </w:numPr>
              <w:spacing w:beforeLines="100" w:before="240" w:afterLines="60" w:after="144"/>
              <w:ind w:left="317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Formulační upřesnění</w:t>
            </w:r>
          </w:p>
          <w:p w14:paraId="0BCF75B2" w14:textId="442A3B37" w:rsidR="00FB28A5" w:rsidRPr="00A4378E" w:rsidRDefault="006E59C4" w:rsidP="0029379C">
            <w:pPr>
              <w:pStyle w:val="Odstavecseseznamem"/>
              <w:numPr>
                <w:ilvl w:val="0"/>
                <w:numId w:val="7"/>
              </w:numPr>
              <w:spacing w:beforeLines="60" w:before="144" w:afterLines="60" w:after="144"/>
              <w:ind w:left="317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Formulační upřesnění</w:t>
            </w:r>
          </w:p>
          <w:p w14:paraId="30E2F66C" w14:textId="77777777" w:rsidR="00FB28A5" w:rsidRPr="00A4378E" w:rsidRDefault="00FB28A5" w:rsidP="0029379C">
            <w:pPr>
              <w:pStyle w:val="Odstavecseseznamem"/>
              <w:numPr>
                <w:ilvl w:val="0"/>
                <w:numId w:val="7"/>
              </w:numPr>
              <w:spacing w:beforeLines="60" w:before="144" w:afterLines="60" w:after="144"/>
              <w:ind w:left="317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>Beze změny</w:t>
            </w:r>
          </w:p>
          <w:p w14:paraId="0E144F06" w14:textId="77777777" w:rsidR="00FB28A5" w:rsidRPr="00A4378E" w:rsidRDefault="00FB28A5" w:rsidP="0029379C">
            <w:pPr>
              <w:pStyle w:val="Odstavecseseznamem"/>
              <w:numPr>
                <w:ilvl w:val="0"/>
                <w:numId w:val="7"/>
              </w:numPr>
              <w:spacing w:beforeLines="60" w:before="144" w:afterLines="60" w:after="144"/>
              <w:ind w:left="317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Pozice odstraněna</w:t>
            </w:r>
          </w:p>
          <w:p w14:paraId="3C285F17" w14:textId="6918F304" w:rsidR="00FB28A5" w:rsidRPr="00A4378E" w:rsidRDefault="006E59C4" w:rsidP="0029379C">
            <w:pPr>
              <w:pStyle w:val="Odstavecseseznamem"/>
              <w:numPr>
                <w:ilvl w:val="0"/>
                <w:numId w:val="7"/>
              </w:numPr>
              <w:spacing w:beforeLines="60" w:before="144" w:afterLines="60" w:after="144"/>
              <w:ind w:left="317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Změna názvu</w:t>
            </w:r>
          </w:p>
          <w:p w14:paraId="73D4BAE3" w14:textId="77777777" w:rsidR="00FB28A5" w:rsidRPr="00A4378E" w:rsidRDefault="00FB28A5" w:rsidP="0029379C">
            <w:pPr>
              <w:pStyle w:val="Odstavecseseznamem"/>
              <w:numPr>
                <w:ilvl w:val="0"/>
                <w:numId w:val="7"/>
              </w:numPr>
              <w:spacing w:beforeLines="60" w:before="144" w:afterLines="60" w:after="144"/>
              <w:ind w:left="317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Pozice odstraněna</w:t>
            </w:r>
          </w:p>
          <w:p w14:paraId="431285E2" w14:textId="77777777" w:rsidR="00FB28A5" w:rsidRPr="00A4378E" w:rsidRDefault="00FB28A5" w:rsidP="0029379C">
            <w:pPr>
              <w:pStyle w:val="Odstavecseseznamem"/>
              <w:numPr>
                <w:ilvl w:val="0"/>
                <w:numId w:val="7"/>
              </w:numPr>
              <w:spacing w:beforeLines="60" w:before="144" w:afterLines="60" w:after="144"/>
              <w:ind w:left="317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Pozice odstraněna</w:t>
            </w:r>
          </w:p>
          <w:p w14:paraId="38A70CD6" w14:textId="77777777" w:rsidR="00FB28A5" w:rsidRPr="00A4378E" w:rsidRDefault="00FB28A5" w:rsidP="0029379C">
            <w:pPr>
              <w:pStyle w:val="Odstavecseseznamem"/>
              <w:numPr>
                <w:ilvl w:val="0"/>
                <w:numId w:val="7"/>
              </w:numPr>
              <w:spacing w:beforeLines="60" w:before="144" w:afterLines="60" w:after="144"/>
              <w:ind w:left="317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Beze změny</w:t>
            </w:r>
          </w:p>
          <w:p w14:paraId="7BA4507F" w14:textId="77777777" w:rsidR="00FB28A5" w:rsidRPr="00A4378E" w:rsidRDefault="00FB28A5" w:rsidP="0029379C">
            <w:pPr>
              <w:pStyle w:val="Odstavecseseznamem"/>
              <w:numPr>
                <w:ilvl w:val="0"/>
                <w:numId w:val="7"/>
              </w:numPr>
              <w:spacing w:beforeLines="60" w:before="144" w:afterLines="60" w:after="144"/>
              <w:ind w:left="317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>Beze změny</w:t>
            </w:r>
          </w:p>
          <w:p w14:paraId="69B10169" w14:textId="77777777" w:rsidR="00FB28A5" w:rsidRPr="00A4378E" w:rsidRDefault="00FB28A5" w:rsidP="0029379C">
            <w:pPr>
              <w:pStyle w:val="Odstavecseseznamem"/>
              <w:numPr>
                <w:ilvl w:val="0"/>
                <w:numId w:val="7"/>
              </w:numPr>
              <w:spacing w:beforeLines="60" w:before="144" w:afterLines="60" w:after="144"/>
              <w:ind w:left="317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>Beze změny</w:t>
            </w:r>
          </w:p>
          <w:p w14:paraId="468FFAED" w14:textId="77777777" w:rsidR="00FB28A5" w:rsidRPr="00A4378E" w:rsidRDefault="00FB28A5" w:rsidP="0029379C">
            <w:pPr>
              <w:pStyle w:val="Odstavecseseznamem"/>
              <w:numPr>
                <w:ilvl w:val="0"/>
                <w:numId w:val="7"/>
              </w:numPr>
              <w:spacing w:beforeLines="60" w:before="144" w:afterLines="60" w:after="144"/>
              <w:ind w:left="317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>Beze změny</w:t>
            </w:r>
          </w:p>
          <w:p w14:paraId="1C9A3183" w14:textId="77777777" w:rsidR="00FB28A5" w:rsidRPr="00A4378E" w:rsidRDefault="00FB28A5" w:rsidP="0029379C">
            <w:pPr>
              <w:pStyle w:val="Odstavecseseznamem"/>
              <w:numPr>
                <w:ilvl w:val="0"/>
                <w:numId w:val="7"/>
              </w:numPr>
              <w:spacing w:beforeLines="60" w:before="144" w:afterLines="60" w:after="144"/>
              <w:ind w:left="317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Pozice odstraněna</w:t>
            </w:r>
          </w:p>
          <w:p w14:paraId="626A3924" w14:textId="77777777" w:rsidR="00FB28A5" w:rsidRPr="00A4378E" w:rsidRDefault="00FB28A5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201F1004" w14:textId="77777777" w:rsidR="00FB28A5" w:rsidRPr="00A4378E" w:rsidRDefault="00FB28A5" w:rsidP="00F46FA4">
            <w:pPr>
              <w:pStyle w:val="Odstavecseseznamem"/>
              <w:spacing w:beforeLines="60" w:before="144" w:afterLines="60" w:after="144"/>
              <w:ind w:left="317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  <w:p w14:paraId="62B63F8B" w14:textId="77777777" w:rsidR="00FB28A5" w:rsidRPr="00A4378E" w:rsidRDefault="00FB28A5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28A5" w:rsidRPr="00A4378E" w14:paraId="1F5E7B4C" w14:textId="77777777" w:rsidTr="006E59C4">
        <w:trPr>
          <w:trHeight w:val="126"/>
          <w:jc w:val="center"/>
        </w:trPr>
        <w:tc>
          <w:tcPr>
            <w:tcW w:w="1838" w:type="dxa"/>
            <w:vMerge/>
            <w:tcBorders>
              <w:left w:val="single" w:sz="18" w:space="0" w:color="auto"/>
            </w:tcBorders>
          </w:tcPr>
          <w:p w14:paraId="08D2133B" w14:textId="77777777" w:rsidR="00FB28A5" w:rsidRPr="00A4378E" w:rsidRDefault="00FB28A5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E3879EC" w14:textId="08BADB03" w:rsidR="00FB28A5" w:rsidRPr="00A4378E" w:rsidRDefault="00FB28A5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 xml:space="preserve">4.2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A4378E">
              <w:rPr>
                <w:rFonts w:ascii="Arial" w:hAnsi="Arial" w:cs="Arial"/>
                <w:sz w:val="22"/>
                <w:szCs w:val="22"/>
              </w:rPr>
              <w:t>Zajištění splnění smlouvy</w:t>
            </w:r>
          </w:p>
        </w:tc>
        <w:tc>
          <w:tcPr>
            <w:tcW w:w="5103" w:type="dxa"/>
            <w:tcBorders>
              <w:right w:val="single" w:sz="18" w:space="0" w:color="auto"/>
            </w:tcBorders>
          </w:tcPr>
          <w:p w14:paraId="3D844431" w14:textId="5FB1044E" w:rsidR="00FB28A5" w:rsidRPr="00923D02" w:rsidRDefault="00FB28A5" w:rsidP="006E59C4">
            <w:pPr>
              <w:pStyle w:val="Tabodsazen1"/>
              <w:widowControl w:val="0"/>
              <w:spacing w:beforeLines="60" w:before="144" w:afterLines="60" w:after="144"/>
              <w:rPr>
                <w:rFonts w:ascii="Arial" w:hAnsi="Arial" w:cs="Arial"/>
                <w:bCs/>
                <w:sz w:val="22"/>
              </w:rPr>
            </w:pPr>
            <w:r w:rsidRPr="00923D02">
              <w:rPr>
                <w:rFonts w:ascii="Arial" w:hAnsi="Arial" w:cs="Arial"/>
                <w:bCs/>
                <w:sz w:val="22"/>
              </w:rPr>
              <w:t xml:space="preserve">10% </w:t>
            </w:r>
            <w:r w:rsidR="006E59C4">
              <w:rPr>
                <w:rFonts w:ascii="Arial" w:hAnsi="Arial" w:cs="Arial"/>
                <w:bCs/>
                <w:sz w:val="22"/>
              </w:rPr>
              <w:t>Přijaté smluvní částky</w:t>
            </w:r>
          </w:p>
        </w:tc>
        <w:tc>
          <w:tcPr>
            <w:tcW w:w="6327" w:type="dxa"/>
            <w:tcBorders>
              <w:left w:val="single" w:sz="18" w:space="0" w:color="auto"/>
              <w:right w:val="single" w:sz="18" w:space="0" w:color="auto"/>
            </w:tcBorders>
          </w:tcPr>
          <w:p w14:paraId="1638E2B8" w14:textId="0B0D1F19" w:rsidR="00FB28A5" w:rsidRPr="00A4378E" w:rsidRDefault="00FB28A5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 xml:space="preserve">5% </w:t>
            </w:r>
            <w:r w:rsidR="006E59C4">
              <w:rPr>
                <w:rFonts w:ascii="Arial" w:hAnsi="Arial" w:cs="Arial"/>
                <w:bCs/>
                <w:sz w:val="22"/>
              </w:rPr>
              <w:t>Přijaté smluvní částky</w:t>
            </w:r>
          </w:p>
        </w:tc>
      </w:tr>
      <w:tr w:rsidR="00FB28A5" w:rsidRPr="00A4378E" w14:paraId="65728E73" w14:textId="77777777" w:rsidTr="006E59C4">
        <w:trPr>
          <w:trHeight w:val="126"/>
          <w:jc w:val="center"/>
        </w:trPr>
        <w:tc>
          <w:tcPr>
            <w:tcW w:w="1838" w:type="dxa"/>
            <w:vMerge/>
            <w:tcBorders>
              <w:left w:val="single" w:sz="18" w:space="0" w:color="auto"/>
            </w:tcBorders>
          </w:tcPr>
          <w:p w14:paraId="06ACCCE8" w14:textId="77777777" w:rsidR="00FB28A5" w:rsidRPr="00A4378E" w:rsidRDefault="00FB28A5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E3D9FE6" w14:textId="0370B2F2" w:rsidR="00FB28A5" w:rsidRPr="00A4378E" w:rsidRDefault="00FB28A5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 xml:space="preserve">4.25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A4378E">
              <w:rPr>
                <w:rFonts w:ascii="Arial" w:hAnsi="Arial" w:cs="Arial"/>
                <w:sz w:val="22"/>
                <w:szCs w:val="22"/>
              </w:rPr>
              <w:t>Zajištění za odstranění vad</w:t>
            </w:r>
          </w:p>
        </w:tc>
        <w:tc>
          <w:tcPr>
            <w:tcW w:w="5103" w:type="dxa"/>
            <w:tcBorders>
              <w:right w:val="single" w:sz="18" w:space="0" w:color="auto"/>
            </w:tcBorders>
          </w:tcPr>
          <w:p w14:paraId="6A90CC7B" w14:textId="70E1D615" w:rsidR="00FB28A5" w:rsidRPr="00923D02" w:rsidRDefault="00FB28A5" w:rsidP="00F46FA4">
            <w:pPr>
              <w:pStyle w:val="Tabodsazen1"/>
              <w:widowControl w:val="0"/>
              <w:spacing w:beforeLines="60" w:before="144" w:afterLines="60" w:after="144"/>
              <w:rPr>
                <w:rFonts w:ascii="Arial" w:hAnsi="Arial" w:cs="Arial"/>
                <w:bCs/>
                <w:sz w:val="22"/>
              </w:rPr>
            </w:pPr>
            <w:r w:rsidRPr="00923D02">
              <w:rPr>
                <w:rFonts w:ascii="Arial" w:hAnsi="Arial" w:cs="Arial"/>
                <w:bCs/>
                <w:sz w:val="22"/>
              </w:rPr>
              <w:t xml:space="preserve">5% </w:t>
            </w:r>
            <w:r w:rsidR="006E59C4">
              <w:rPr>
                <w:rFonts w:ascii="Arial" w:hAnsi="Arial" w:cs="Arial"/>
                <w:bCs/>
                <w:sz w:val="22"/>
              </w:rPr>
              <w:t>Přijaté smluvní částky</w:t>
            </w:r>
          </w:p>
        </w:tc>
        <w:tc>
          <w:tcPr>
            <w:tcW w:w="6327" w:type="dxa"/>
            <w:tcBorders>
              <w:left w:val="single" w:sz="18" w:space="0" w:color="auto"/>
              <w:right w:val="single" w:sz="18" w:space="0" w:color="auto"/>
            </w:tcBorders>
          </w:tcPr>
          <w:p w14:paraId="621547DB" w14:textId="4D917D99" w:rsidR="00FB28A5" w:rsidRPr="00A4378E" w:rsidRDefault="00FB28A5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 xml:space="preserve">2,5% </w:t>
            </w:r>
            <w:r w:rsidR="006E59C4">
              <w:rPr>
                <w:rFonts w:ascii="Arial" w:hAnsi="Arial" w:cs="Arial"/>
                <w:bCs/>
                <w:sz w:val="22"/>
              </w:rPr>
              <w:t>Přijaté smluvní částky</w:t>
            </w:r>
          </w:p>
        </w:tc>
      </w:tr>
      <w:tr w:rsidR="00FB28A5" w:rsidRPr="00A4378E" w14:paraId="008C7BE8" w14:textId="77777777" w:rsidTr="006E59C4">
        <w:trPr>
          <w:trHeight w:val="126"/>
          <w:jc w:val="center"/>
        </w:trPr>
        <w:tc>
          <w:tcPr>
            <w:tcW w:w="1838" w:type="dxa"/>
            <w:vMerge/>
            <w:tcBorders>
              <w:left w:val="single" w:sz="18" w:space="0" w:color="auto"/>
            </w:tcBorders>
          </w:tcPr>
          <w:p w14:paraId="76CFAF36" w14:textId="77777777" w:rsidR="00FB28A5" w:rsidRPr="00A4378E" w:rsidRDefault="00FB28A5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31B1CAA" w14:textId="77777777" w:rsidR="00FB28A5" w:rsidRDefault="00FB28A5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 xml:space="preserve">4.28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A4378E">
              <w:rPr>
                <w:rFonts w:ascii="Arial" w:hAnsi="Arial" w:cs="Arial"/>
                <w:sz w:val="22"/>
                <w:szCs w:val="22"/>
              </w:rPr>
              <w:t>Smluvní pokuty</w:t>
            </w:r>
          </w:p>
          <w:p w14:paraId="188197DE" w14:textId="43477259" w:rsidR="00FB28A5" w:rsidRPr="00A4378E" w:rsidRDefault="00FB28A5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(podrobnosti ve Zvláštní části I)</w:t>
            </w:r>
          </w:p>
        </w:tc>
        <w:tc>
          <w:tcPr>
            <w:tcW w:w="5103" w:type="dxa"/>
            <w:tcBorders>
              <w:right w:val="single" w:sz="18" w:space="0" w:color="auto"/>
            </w:tcBorders>
          </w:tcPr>
          <w:p w14:paraId="5FDDCF29" w14:textId="7D7CA558" w:rsidR="00FB28A5" w:rsidRPr="001945CB" w:rsidRDefault="00FB28A5" w:rsidP="00F46FA4">
            <w:pPr>
              <w:pStyle w:val="Tabodsazen1"/>
              <w:widowControl w:val="0"/>
              <w:spacing w:beforeLines="60" w:before="144" w:afterLines="60" w:after="144"/>
              <w:rPr>
                <w:rFonts w:ascii="Arial" w:hAnsi="Arial" w:cs="Arial"/>
                <w:sz w:val="22"/>
              </w:rPr>
            </w:pPr>
            <w:r w:rsidRPr="001945CB">
              <w:rPr>
                <w:rFonts w:ascii="Arial" w:hAnsi="Arial" w:cs="Arial"/>
                <w:sz w:val="22"/>
              </w:rPr>
              <w:t>Vybrané položky</w:t>
            </w:r>
            <w:r w:rsidR="006E59C4">
              <w:rPr>
                <w:rFonts w:ascii="Arial" w:hAnsi="Arial" w:cs="Arial"/>
                <w:sz w:val="22"/>
              </w:rPr>
              <w:t xml:space="preserve"> ze Zvláštní části I</w:t>
            </w:r>
            <w:r w:rsidRPr="001945CB">
              <w:rPr>
                <w:rFonts w:ascii="Arial" w:hAnsi="Arial" w:cs="Arial"/>
                <w:sz w:val="22"/>
              </w:rPr>
              <w:t>:</w:t>
            </w:r>
          </w:p>
          <w:p w14:paraId="5B61322F" w14:textId="77777777" w:rsidR="00FB28A5" w:rsidRPr="00923D02" w:rsidRDefault="00FB28A5" w:rsidP="00F46FA4">
            <w:pPr>
              <w:pStyle w:val="Tabodsazen1"/>
              <w:widowControl w:val="0"/>
              <w:spacing w:beforeLines="60" w:before="144" w:afterLines="60" w:after="144"/>
              <w:rPr>
                <w:rFonts w:ascii="Arial" w:hAnsi="Arial" w:cs="Arial"/>
                <w:bCs/>
                <w:sz w:val="22"/>
              </w:rPr>
            </w:pPr>
            <w:r w:rsidRPr="00923D02">
              <w:rPr>
                <w:rFonts w:ascii="Arial" w:hAnsi="Arial" w:cs="Arial"/>
                <w:bCs/>
                <w:sz w:val="22"/>
              </w:rPr>
              <w:t>(a) Milníky 2-6 + Zvl. Milníky I: 0,05% / den</w:t>
            </w:r>
          </w:p>
          <w:p w14:paraId="3ACF0A32" w14:textId="77777777" w:rsidR="00FB28A5" w:rsidRPr="00923D02" w:rsidRDefault="00FB28A5" w:rsidP="00F46FA4">
            <w:pPr>
              <w:pStyle w:val="Tabodsazen1"/>
              <w:widowControl w:val="0"/>
              <w:spacing w:beforeLines="60" w:before="144" w:afterLines="60" w:after="144"/>
              <w:rPr>
                <w:rFonts w:ascii="Arial" w:hAnsi="Arial" w:cs="Arial"/>
                <w:bCs/>
                <w:sz w:val="22"/>
              </w:rPr>
            </w:pPr>
            <w:r w:rsidRPr="00923D02">
              <w:rPr>
                <w:rFonts w:ascii="Arial" w:hAnsi="Arial" w:cs="Arial"/>
                <w:bCs/>
                <w:sz w:val="22"/>
              </w:rPr>
              <w:t>(e) Dokončení díla, vč. kolaudace: 0,05% / den</w:t>
            </w:r>
          </w:p>
          <w:p w14:paraId="33C6E0D4" w14:textId="77777777" w:rsidR="00FB28A5" w:rsidRPr="00923D02" w:rsidRDefault="00FB28A5" w:rsidP="00F46FA4">
            <w:pPr>
              <w:pStyle w:val="Tabodsazen1"/>
              <w:widowControl w:val="0"/>
              <w:spacing w:beforeLines="60" w:before="144" w:afterLines="60" w:after="144"/>
              <w:rPr>
                <w:rFonts w:ascii="Arial" w:hAnsi="Arial" w:cs="Arial"/>
                <w:bCs/>
                <w:sz w:val="22"/>
              </w:rPr>
            </w:pPr>
            <w:r w:rsidRPr="00923D02">
              <w:rPr>
                <w:rFonts w:ascii="Arial" w:hAnsi="Arial" w:cs="Arial"/>
                <w:bCs/>
                <w:sz w:val="22"/>
              </w:rPr>
              <w:t>(h) Odstraňování krit. vad: 1 000 Kč / hod.</w:t>
            </w:r>
          </w:p>
          <w:p w14:paraId="58E0F815" w14:textId="24A70D6C" w:rsidR="00FB28A5" w:rsidRDefault="00FB28A5" w:rsidP="00F46FA4">
            <w:pPr>
              <w:pStyle w:val="Tabodsazen1"/>
              <w:widowControl w:val="0"/>
              <w:spacing w:beforeLines="60" w:before="144" w:afterLines="60" w:after="144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(i) Přítomnost Realizačního týmu</w:t>
            </w:r>
            <w:r w:rsidR="006E59C4">
              <w:rPr>
                <w:rFonts w:ascii="Arial" w:hAnsi="Arial" w:cs="Arial"/>
                <w:bCs/>
                <w:sz w:val="22"/>
              </w:rPr>
              <w:t>: různé</w:t>
            </w:r>
          </w:p>
          <w:p w14:paraId="6FABF57C" w14:textId="552A7540" w:rsidR="00FB28A5" w:rsidRPr="00923D02" w:rsidRDefault="00FB28A5" w:rsidP="00F46FA4">
            <w:pPr>
              <w:pStyle w:val="Tabodsazen1"/>
              <w:widowControl w:val="0"/>
              <w:spacing w:beforeLines="60" w:before="144" w:afterLines="60" w:after="144"/>
              <w:rPr>
                <w:rFonts w:ascii="Arial" w:hAnsi="Arial" w:cs="Arial"/>
                <w:bCs/>
                <w:sz w:val="22"/>
              </w:rPr>
            </w:pPr>
            <w:r w:rsidRPr="00923D02">
              <w:rPr>
                <w:rFonts w:ascii="Arial" w:hAnsi="Arial" w:cs="Arial"/>
                <w:bCs/>
                <w:sz w:val="22"/>
              </w:rPr>
              <w:t>(j) Záruční servisy: různé</w:t>
            </w:r>
          </w:p>
          <w:p w14:paraId="32F59966" w14:textId="77777777" w:rsidR="00FB28A5" w:rsidRPr="001945CB" w:rsidRDefault="00FB28A5" w:rsidP="00F46FA4">
            <w:pPr>
              <w:pStyle w:val="Tabodsazen1"/>
              <w:widowControl w:val="0"/>
              <w:spacing w:beforeLines="60" w:before="144" w:afterLines="60" w:after="144"/>
              <w:rPr>
                <w:rFonts w:ascii="Arial" w:hAnsi="Arial" w:cs="Arial"/>
                <w:b/>
                <w:sz w:val="22"/>
              </w:rPr>
            </w:pPr>
            <w:r w:rsidRPr="00923D02">
              <w:rPr>
                <w:rFonts w:ascii="Arial" w:hAnsi="Arial" w:cs="Arial"/>
                <w:bCs/>
                <w:sz w:val="22"/>
              </w:rPr>
              <w:t>(o) BOZP: různé</w:t>
            </w:r>
          </w:p>
        </w:tc>
        <w:tc>
          <w:tcPr>
            <w:tcW w:w="6327" w:type="dxa"/>
            <w:tcBorders>
              <w:left w:val="single" w:sz="18" w:space="0" w:color="auto"/>
              <w:right w:val="single" w:sz="18" w:space="0" w:color="auto"/>
            </w:tcBorders>
          </w:tcPr>
          <w:p w14:paraId="130AA191" w14:textId="56A78AEB" w:rsidR="00FB28A5" w:rsidRDefault="00FB28A5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 xml:space="preserve">(a) </w:t>
            </w:r>
            <w:r w:rsidR="006E59C4">
              <w:rPr>
                <w:rFonts w:ascii="Arial" w:hAnsi="Arial" w:cs="Arial"/>
                <w:sz w:val="22"/>
                <w:szCs w:val="22"/>
              </w:rPr>
              <w:t xml:space="preserve">Milníky 2-6: </w:t>
            </w:r>
            <w:r>
              <w:rPr>
                <w:rFonts w:ascii="Arial" w:hAnsi="Arial" w:cs="Arial"/>
                <w:sz w:val="22"/>
                <w:szCs w:val="22"/>
              </w:rPr>
              <w:t>0,</w:t>
            </w:r>
            <w:r w:rsidRPr="00A4378E">
              <w:rPr>
                <w:rFonts w:ascii="Arial" w:hAnsi="Arial" w:cs="Arial"/>
                <w:sz w:val="22"/>
                <w:szCs w:val="22"/>
              </w:rPr>
              <w:t>03% / den</w:t>
            </w:r>
          </w:p>
          <w:p w14:paraId="19E50468" w14:textId="49A7F62B" w:rsidR="00FB28A5" w:rsidRDefault="00FB28A5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+ zavedena flexibilita pro milníky č. 2-4; prodlení je možné kompenzovat do bezprostředně následujícího milníku – tj. v případě splnění dalšího milníku včas, nevznikne nárok na smluvní pokutu z předchozího </w:t>
            </w:r>
            <w:r w:rsidR="008A5594">
              <w:rPr>
                <w:rFonts w:ascii="Arial" w:hAnsi="Arial" w:cs="Arial"/>
                <w:sz w:val="22"/>
                <w:szCs w:val="22"/>
              </w:rPr>
              <w:t xml:space="preserve">opožděného </w:t>
            </w:r>
            <w:r>
              <w:rPr>
                <w:rFonts w:ascii="Arial" w:hAnsi="Arial" w:cs="Arial"/>
                <w:sz w:val="22"/>
                <w:szCs w:val="22"/>
              </w:rPr>
              <w:t>milníku</w:t>
            </w:r>
          </w:p>
          <w:p w14:paraId="748943EB" w14:textId="67F86F5A" w:rsidR="006E59C4" w:rsidRPr="00A4378E" w:rsidRDefault="006E59C4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Milník 7: 0,02% / den</w:t>
            </w:r>
          </w:p>
          <w:p w14:paraId="01E6BD43" w14:textId="77777777" w:rsidR="00FB28A5" w:rsidRPr="00A4378E" w:rsidRDefault="00FB28A5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 xml:space="preserve">(e) 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A4378E">
              <w:rPr>
                <w:rFonts w:ascii="Arial" w:hAnsi="Arial" w:cs="Arial"/>
                <w:sz w:val="22"/>
                <w:szCs w:val="22"/>
              </w:rPr>
              <w:t>,03% / den</w:t>
            </w:r>
          </w:p>
          <w:p w14:paraId="0BF75EA7" w14:textId="77777777" w:rsidR="00FB28A5" w:rsidRPr="00A4378E" w:rsidRDefault="00FB28A5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 xml:space="preserve">(h) </w:t>
            </w:r>
            <w:r>
              <w:rPr>
                <w:rFonts w:ascii="Arial" w:hAnsi="Arial" w:cs="Arial"/>
                <w:sz w:val="22"/>
                <w:szCs w:val="22"/>
              </w:rPr>
              <w:t>beze změny</w:t>
            </w:r>
          </w:p>
          <w:p w14:paraId="22520731" w14:textId="10B46FF2" w:rsidR="00FB28A5" w:rsidRDefault="00FB28A5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(i) umožněno upuštění od pokuty pro okolnosti hodné zvláštního zřetele (rodinné důvody / nemoc)</w:t>
            </w:r>
          </w:p>
          <w:p w14:paraId="2BF6DFB3" w14:textId="77195801" w:rsidR="00FB28A5" w:rsidRPr="00A4378E" w:rsidRDefault="00FB28A5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 xml:space="preserve">(j) </w:t>
            </w:r>
            <w:r>
              <w:rPr>
                <w:rFonts w:ascii="Arial" w:hAnsi="Arial" w:cs="Arial"/>
                <w:sz w:val="22"/>
                <w:szCs w:val="22"/>
              </w:rPr>
              <w:t>beze změny</w:t>
            </w:r>
          </w:p>
          <w:p w14:paraId="38F094E2" w14:textId="556EA4D6" w:rsidR="00FB28A5" w:rsidRPr="0014444F" w:rsidRDefault="00FB28A5" w:rsidP="006E59C4">
            <w:pPr>
              <w:spacing w:beforeLines="60" w:before="144" w:afterLines="60" w:after="144"/>
              <w:rPr>
                <w:rFonts w:ascii="Arial" w:hAnsi="Arial" w:cs="Arial"/>
                <w:bCs/>
                <w:sz w:val="22"/>
                <w:szCs w:val="22"/>
              </w:rPr>
            </w:pPr>
            <w:r w:rsidRPr="0014444F">
              <w:rPr>
                <w:rFonts w:ascii="Arial" w:hAnsi="Arial" w:cs="Arial"/>
                <w:bCs/>
                <w:sz w:val="22"/>
                <w:szCs w:val="22"/>
              </w:rPr>
              <w:t xml:space="preserve">(o) </w:t>
            </w:r>
            <w:r w:rsidR="006E59C4">
              <w:rPr>
                <w:rFonts w:ascii="Arial" w:hAnsi="Arial" w:cs="Arial"/>
                <w:bCs/>
                <w:sz w:val="22"/>
                <w:szCs w:val="22"/>
              </w:rPr>
              <w:t>snížení</w:t>
            </w:r>
            <w:r w:rsidRPr="0014444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E59C4">
              <w:rPr>
                <w:rFonts w:ascii="Arial" w:hAnsi="Arial" w:cs="Arial"/>
                <w:bCs/>
                <w:sz w:val="22"/>
                <w:szCs w:val="22"/>
              </w:rPr>
              <w:t>sazeb</w:t>
            </w:r>
          </w:p>
        </w:tc>
      </w:tr>
      <w:tr w:rsidR="00FB28A5" w:rsidRPr="00A4378E" w14:paraId="2682173B" w14:textId="77777777" w:rsidTr="006E59C4">
        <w:trPr>
          <w:trHeight w:val="126"/>
          <w:jc w:val="center"/>
        </w:trPr>
        <w:tc>
          <w:tcPr>
            <w:tcW w:w="1838" w:type="dxa"/>
            <w:vMerge/>
            <w:tcBorders>
              <w:left w:val="single" w:sz="18" w:space="0" w:color="auto"/>
            </w:tcBorders>
          </w:tcPr>
          <w:p w14:paraId="287A2E54" w14:textId="77777777" w:rsidR="00FB28A5" w:rsidRPr="00A4378E" w:rsidRDefault="00FB28A5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2500516" w14:textId="77EDAE8C" w:rsidR="00FB28A5" w:rsidRPr="00A4378E" w:rsidRDefault="00FB28A5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 xml:space="preserve">4.28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A4378E">
              <w:rPr>
                <w:rFonts w:ascii="Arial" w:hAnsi="Arial" w:cs="Arial"/>
                <w:sz w:val="22"/>
                <w:szCs w:val="22"/>
              </w:rPr>
              <w:t>Strop pokut</w:t>
            </w:r>
          </w:p>
        </w:tc>
        <w:tc>
          <w:tcPr>
            <w:tcW w:w="5103" w:type="dxa"/>
            <w:tcBorders>
              <w:right w:val="single" w:sz="18" w:space="0" w:color="auto"/>
            </w:tcBorders>
          </w:tcPr>
          <w:p w14:paraId="67926E0D" w14:textId="0A33F630" w:rsidR="00FB28A5" w:rsidRPr="0062274C" w:rsidRDefault="00FB28A5" w:rsidP="00F46FA4">
            <w:pPr>
              <w:pStyle w:val="Tabodsazen1"/>
              <w:widowControl w:val="0"/>
              <w:spacing w:beforeLines="60" w:before="144" w:afterLines="60" w:after="144"/>
              <w:rPr>
                <w:rFonts w:ascii="Arial" w:hAnsi="Arial" w:cs="Arial"/>
                <w:bCs/>
                <w:sz w:val="22"/>
              </w:rPr>
            </w:pPr>
            <w:r w:rsidRPr="0062274C">
              <w:rPr>
                <w:rFonts w:ascii="Arial" w:hAnsi="Arial" w:cs="Arial"/>
                <w:bCs/>
                <w:sz w:val="22"/>
              </w:rPr>
              <w:t xml:space="preserve">30% </w:t>
            </w:r>
            <w:r w:rsidR="006E59C4">
              <w:rPr>
                <w:rFonts w:ascii="Arial" w:hAnsi="Arial" w:cs="Arial"/>
                <w:bCs/>
                <w:sz w:val="22"/>
              </w:rPr>
              <w:t>Přijaté smluvní částky</w:t>
            </w:r>
          </w:p>
        </w:tc>
        <w:tc>
          <w:tcPr>
            <w:tcW w:w="6327" w:type="dxa"/>
            <w:tcBorders>
              <w:left w:val="single" w:sz="18" w:space="0" w:color="auto"/>
              <w:right w:val="single" w:sz="18" w:space="0" w:color="auto"/>
            </w:tcBorders>
          </w:tcPr>
          <w:p w14:paraId="7794E780" w14:textId="3E705D6A" w:rsidR="00FB28A5" w:rsidRPr="00A4378E" w:rsidRDefault="00FB28A5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A4378E">
              <w:rPr>
                <w:rFonts w:ascii="Arial" w:hAnsi="Arial" w:cs="Arial"/>
                <w:sz w:val="22"/>
                <w:szCs w:val="22"/>
              </w:rPr>
              <w:t xml:space="preserve">% </w:t>
            </w:r>
            <w:r w:rsidR="006E59C4">
              <w:rPr>
                <w:rFonts w:ascii="Arial" w:hAnsi="Arial" w:cs="Arial"/>
                <w:bCs/>
                <w:sz w:val="22"/>
              </w:rPr>
              <w:t>Přijaté smluvní částky</w:t>
            </w:r>
          </w:p>
        </w:tc>
      </w:tr>
      <w:tr w:rsidR="0014444F" w:rsidRPr="00A4378E" w14:paraId="0189CA20" w14:textId="77777777" w:rsidTr="006E59C4">
        <w:trPr>
          <w:trHeight w:val="126"/>
          <w:jc w:val="center"/>
        </w:trPr>
        <w:tc>
          <w:tcPr>
            <w:tcW w:w="1838" w:type="dxa"/>
            <w:vMerge/>
            <w:tcBorders>
              <w:left w:val="single" w:sz="18" w:space="0" w:color="auto"/>
            </w:tcBorders>
          </w:tcPr>
          <w:p w14:paraId="03DCCE6A" w14:textId="77777777" w:rsidR="0014444F" w:rsidRPr="00A4378E" w:rsidRDefault="0014444F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8E7611E" w14:textId="6A9FCE21" w:rsidR="0014444F" w:rsidRPr="00A4378E" w:rsidRDefault="0014444F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4.29</w:t>
            </w:r>
            <w:r>
              <w:rPr>
                <w:rFonts w:ascii="Arial" w:hAnsi="Arial" w:cs="Arial"/>
                <w:sz w:val="22"/>
                <w:szCs w:val="22"/>
              </w:rPr>
              <w:br/>
              <w:t>Postupné závazné milníky</w:t>
            </w:r>
          </w:p>
        </w:tc>
        <w:tc>
          <w:tcPr>
            <w:tcW w:w="5103" w:type="dxa"/>
            <w:tcBorders>
              <w:right w:val="single" w:sz="18" w:space="0" w:color="auto"/>
            </w:tcBorders>
          </w:tcPr>
          <w:p w14:paraId="6F85A6F8" w14:textId="2AFC0796" w:rsidR="0014444F" w:rsidRPr="0062274C" w:rsidRDefault="0014444F" w:rsidP="00F46FA4">
            <w:pPr>
              <w:pStyle w:val="Tabodsazen1"/>
              <w:widowControl w:val="0"/>
              <w:spacing w:beforeLines="60" w:before="144" w:afterLines="60" w:after="144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Dle Zvláštní části II</w:t>
            </w:r>
          </w:p>
        </w:tc>
        <w:tc>
          <w:tcPr>
            <w:tcW w:w="6327" w:type="dxa"/>
            <w:tcBorders>
              <w:left w:val="single" w:sz="18" w:space="0" w:color="auto"/>
              <w:right w:val="single" w:sz="18" w:space="0" w:color="auto"/>
            </w:tcBorders>
          </w:tcPr>
          <w:p w14:paraId="75636796" w14:textId="0F1666D9" w:rsidR="0014444F" w:rsidRDefault="0014444F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Viz níže</w:t>
            </w:r>
          </w:p>
        </w:tc>
      </w:tr>
      <w:tr w:rsidR="00FB28A5" w:rsidRPr="00A4378E" w14:paraId="1FAF0B2C" w14:textId="77777777" w:rsidTr="006E59C4">
        <w:trPr>
          <w:trHeight w:val="126"/>
          <w:jc w:val="center"/>
        </w:trPr>
        <w:tc>
          <w:tcPr>
            <w:tcW w:w="1838" w:type="dxa"/>
            <w:vMerge/>
            <w:tcBorders>
              <w:left w:val="single" w:sz="18" w:space="0" w:color="auto"/>
            </w:tcBorders>
          </w:tcPr>
          <w:p w14:paraId="67C2047A" w14:textId="77777777" w:rsidR="00FB28A5" w:rsidRPr="00A4378E" w:rsidRDefault="00FB28A5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932B88E" w14:textId="744E1855" w:rsidR="00FB28A5" w:rsidRPr="00A4378E" w:rsidRDefault="00FB28A5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 xml:space="preserve">13.8.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A4378E">
              <w:rPr>
                <w:rFonts w:ascii="Arial" w:hAnsi="Arial" w:cs="Arial"/>
                <w:sz w:val="22"/>
                <w:szCs w:val="22"/>
              </w:rPr>
              <w:t>Inflační doložka</w:t>
            </w:r>
          </w:p>
        </w:tc>
        <w:tc>
          <w:tcPr>
            <w:tcW w:w="5103" w:type="dxa"/>
            <w:tcBorders>
              <w:right w:val="single" w:sz="18" w:space="0" w:color="auto"/>
            </w:tcBorders>
          </w:tcPr>
          <w:p w14:paraId="053F93E2" w14:textId="44A32BC5" w:rsidR="00FB28A5" w:rsidRPr="0062274C" w:rsidRDefault="00FB28A5" w:rsidP="0062274C">
            <w:pPr>
              <w:pStyle w:val="Tabodsazen1"/>
              <w:widowControl w:val="0"/>
              <w:spacing w:beforeLines="60" w:before="144" w:afterLines="60" w:after="144"/>
              <w:ind w:left="31" w:firstLine="0"/>
              <w:rPr>
                <w:rFonts w:ascii="Arial" w:hAnsi="Arial" w:cs="Arial"/>
                <w:bCs/>
                <w:sz w:val="22"/>
              </w:rPr>
            </w:pPr>
            <w:r w:rsidRPr="0062274C">
              <w:rPr>
                <w:rFonts w:ascii="Arial" w:hAnsi="Arial" w:cs="Arial"/>
                <w:bCs/>
                <w:sz w:val="22"/>
              </w:rPr>
              <w:t>Od 25. měsíce následujícího po měsíci, ve kterém</w:t>
            </w:r>
            <w:r>
              <w:rPr>
                <w:rFonts w:ascii="Arial" w:hAnsi="Arial" w:cs="Arial"/>
                <w:bCs/>
                <w:sz w:val="22"/>
              </w:rPr>
              <w:t xml:space="preserve"> </w:t>
            </w:r>
            <w:r w:rsidRPr="0062274C">
              <w:rPr>
                <w:rFonts w:ascii="Arial" w:hAnsi="Arial" w:cs="Arial"/>
                <w:bCs/>
                <w:sz w:val="22"/>
              </w:rPr>
              <w:t xml:space="preserve">byly podány nabídky </w:t>
            </w:r>
          </w:p>
          <w:p w14:paraId="7318FF78" w14:textId="77777777" w:rsidR="00FB28A5" w:rsidRPr="0062274C" w:rsidRDefault="00FB28A5" w:rsidP="00F46FA4">
            <w:pPr>
              <w:pStyle w:val="Tabodsazen1"/>
              <w:widowControl w:val="0"/>
              <w:spacing w:beforeLines="60" w:before="144" w:afterLines="60" w:after="144"/>
              <w:rPr>
                <w:rFonts w:ascii="Arial" w:hAnsi="Arial" w:cs="Arial"/>
                <w:bCs/>
                <w:sz w:val="22"/>
              </w:rPr>
            </w:pPr>
            <w:r w:rsidRPr="0062274C">
              <w:rPr>
                <w:rFonts w:ascii="Arial" w:hAnsi="Arial" w:cs="Arial"/>
                <w:bCs/>
                <w:sz w:val="22"/>
              </w:rPr>
              <w:t>+ max. limit výše změny</w:t>
            </w:r>
          </w:p>
        </w:tc>
        <w:tc>
          <w:tcPr>
            <w:tcW w:w="6327" w:type="dxa"/>
            <w:tcBorders>
              <w:left w:val="single" w:sz="18" w:space="0" w:color="auto"/>
              <w:right w:val="single" w:sz="18" w:space="0" w:color="auto"/>
            </w:tcBorders>
          </w:tcPr>
          <w:p w14:paraId="210D8B8B" w14:textId="64EE2DF0" w:rsidR="00FB28A5" w:rsidRPr="00A4378E" w:rsidRDefault="00FB28A5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Beze změny</w:t>
            </w:r>
          </w:p>
        </w:tc>
      </w:tr>
      <w:tr w:rsidR="00FB28A5" w:rsidRPr="00A4378E" w14:paraId="717C0F35" w14:textId="77777777" w:rsidTr="006E59C4">
        <w:trPr>
          <w:trHeight w:val="126"/>
          <w:jc w:val="center"/>
        </w:trPr>
        <w:tc>
          <w:tcPr>
            <w:tcW w:w="1838" w:type="dxa"/>
            <w:vMerge/>
            <w:tcBorders>
              <w:left w:val="single" w:sz="18" w:space="0" w:color="auto"/>
            </w:tcBorders>
          </w:tcPr>
          <w:p w14:paraId="194C48E4" w14:textId="77777777" w:rsidR="00FB28A5" w:rsidRPr="00A4378E" w:rsidRDefault="00FB28A5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E950542" w14:textId="73086F3C" w:rsidR="00FB28A5" w:rsidRPr="00A4378E" w:rsidRDefault="00FB28A5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 xml:space="preserve">17.6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A4378E">
              <w:rPr>
                <w:rFonts w:ascii="Arial" w:hAnsi="Arial" w:cs="Arial"/>
                <w:sz w:val="22"/>
                <w:szCs w:val="22"/>
              </w:rPr>
              <w:t>Limitace odpovědnosti za škodu</w:t>
            </w:r>
          </w:p>
        </w:tc>
        <w:tc>
          <w:tcPr>
            <w:tcW w:w="5103" w:type="dxa"/>
            <w:tcBorders>
              <w:right w:val="single" w:sz="18" w:space="0" w:color="auto"/>
            </w:tcBorders>
          </w:tcPr>
          <w:p w14:paraId="10D64BA6" w14:textId="13908C82" w:rsidR="00FB28A5" w:rsidRPr="0062274C" w:rsidRDefault="00FB28A5" w:rsidP="00F46FA4">
            <w:pPr>
              <w:pStyle w:val="Tabodsazen1"/>
              <w:widowControl w:val="0"/>
              <w:spacing w:beforeLines="60" w:before="144" w:afterLines="60" w:after="144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B</w:t>
            </w:r>
            <w:r w:rsidRPr="0062274C">
              <w:rPr>
                <w:rFonts w:ascii="Arial" w:hAnsi="Arial" w:cs="Arial"/>
                <w:bCs/>
                <w:sz w:val="22"/>
              </w:rPr>
              <w:t>ez omezení</w:t>
            </w:r>
          </w:p>
        </w:tc>
        <w:tc>
          <w:tcPr>
            <w:tcW w:w="6327" w:type="dxa"/>
            <w:tcBorders>
              <w:left w:val="single" w:sz="18" w:space="0" w:color="auto"/>
              <w:right w:val="single" w:sz="18" w:space="0" w:color="auto"/>
            </w:tcBorders>
          </w:tcPr>
          <w:p w14:paraId="0820E84A" w14:textId="0FA438FF" w:rsidR="00FB28A5" w:rsidRPr="00A4378E" w:rsidRDefault="00FB28A5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Beze změny (doplněno explicitní vyjádření)</w:t>
            </w:r>
          </w:p>
        </w:tc>
      </w:tr>
      <w:tr w:rsidR="00FB28A5" w:rsidRPr="00A4378E" w14:paraId="108FF704" w14:textId="77777777" w:rsidTr="006E59C4">
        <w:trPr>
          <w:trHeight w:val="126"/>
          <w:jc w:val="center"/>
        </w:trPr>
        <w:tc>
          <w:tcPr>
            <w:tcW w:w="1838" w:type="dxa"/>
            <w:vMerge/>
            <w:tcBorders>
              <w:left w:val="single" w:sz="18" w:space="0" w:color="auto"/>
            </w:tcBorders>
          </w:tcPr>
          <w:p w14:paraId="3F606A87" w14:textId="77777777" w:rsidR="00FB28A5" w:rsidRPr="00A4378E" w:rsidRDefault="00FB28A5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0E383B3" w14:textId="76810AB4" w:rsidR="00FB28A5" w:rsidRPr="00A4378E" w:rsidRDefault="00FB28A5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 xml:space="preserve">18.2 </w:t>
            </w:r>
            <w:r w:rsidR="0014444F">
              <w:rPr>
                <w:rFonts w:ascii="Arial" w:hAnsi="Arial" w:cs="Arial"/>
                <w:sz w:val="22"/>
                <w:szCs w:val="22"/>
              </w:rPr>
              <w:t>+ 18.3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A4378E">
              <w:rPr>
                <w:rFonts w:ascii="Arial" w:hAnsi="Arial" w:cs="Arial"/>
                <w:sz w:val="22"/>
                <w:szCs w:val="22"/>
              </w:rPr>
              <w:t>Pojištění</w:t>
            </w:r>
          </w:p>
        </w:tc>
        <w:tc>
          <w:tcPr>
            <w:tcW w:w="5103" w:type="dxa"/>
            <w:tcBorders>
              <w:right w:val="single" w:sz="18" w:space="0" w:color="auto"/>
            </w:tcBorders>
          </w:tcPr>
          <w:p w14:paraId="007B49DA" w14:textId="77777777" w:rsidR="00FB28A5" w:rsidRPr="00A4378E" w:rsidRDefault="00FB28A5" w:rsidP="00F46FA4">
            <w:pPr>
              <w:pStyle w:val="Tabodsazen1"/>
              <w:widowControl w:val="0"/>
              <w:spacing w:beforeLines="60" w:before="144" w:afterLines="60" w:after="144"/>
              <w:rPr>
                <w:rFonts w:ascii="Arial" w:hAnsi="Arial" w:cs="Arial"/>
                <w:sz w:val="22"/>
              </w:rPr>
            </w:pPr>
            <w:r w:rsidRPr="00A4378E">
              <w:rPr>
                <w:rFonts w:ascii="Arial" w:hAnsi="Arial" w:cs="Arial"/>
                <w:sz w:val="22"/>
              </w:rPr>
              <w:t>Od počátku ve výši ceny díla</w:t>
            </w:r>
          </w:p>
        </w:tc>
        <w:tc>
          <w:tcPr>
            <w:tcW w:w="6327" w:type="dxa"/>
            <w:tcBorders>
              <w:left w:val="single" w:sz="18" w:space="0" w:color="auto"/>
              <w:right w:val="single" w:sz="18" w:space="0" w:color="auto"/>
            </w:tcBorders>
          </w:tcPr>
          <w:p w14:paraId="12CE5498" w14:textId="60562788" w:rsidR="00FB28A5" w:rsidRPr="009832C2" w:rsidRDefault="24176D90" w:rsidP="2AF84458">
            <w:pPr>
              <w:spacing w:beforeLines="60" w:before="144" w:afterLines="60" w:after="144" w:line="259" w:lineRule="auto"/>
            </w:pPr>
            <w:r w:rsidRPr="2AF84458">
              <w:rPr>
                <w:rFonts w:ascii="Arial" w:hAnsi="Arial" w:cs="Arial"/>
                <w:sz w:val="22"/>
                <w:szCs w:val="22"/>
              </w:rPr>
              <w:t>Doplnění a zmírnění některých podlimitů, zejména u all risk pojištění</w:t>
            </w:r>
          </w:p>
        </w:tc>
      </w:tr>
      <w:tr w:rsidR="00FB28A5" w:rsidRPr="00A4378E" w14:paraId="4C1D714A" w14:textId="77777777" w:rsidTr="006E59C4">
        <w:trPr>
          <w:trHeight w:val="126"/>
          <w:jc w:val="center"/>
        </w:trPr>
        <w:tc>
          <w:tcPr>
            <w:tcW w:w="1838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6E989D13" w14:textId="77777777" w:rsidR="00FB28A5" w:rsidRPr="00A4378E" w:rsidRDefault="00FB28A5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10970C8" w14:textId="77777777" w:rsidR="00FB28A5" w:rsidRDefault="00FB28A5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Zvláštní část II</w:t>
            </w:r>
          </w:p>
          <w:p w14:paraId="6FCEE58C" w14:textId="3244ABCE" w:rsidR="00FB28A5" w:rsidRPr="00A4378E" w:rsidRDefault="00024D40" w:rsidP="00024D40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Postupné závazné m</w:t>
            </w:r>
            <w:r w:rsidR="00FB28A5">
              <w:rPr>
                <w:rFonts w:ascii="Arial" w:hAnsi="Arial" w:cs="Arial"/>
                <w:sz w:val="22"/>
                <w:szCs w:val="22"/>
              </w:rPr>
              <w:t>ilníky</w:t>
            </w:r>
          </w:p>
        </w:tc>
        <w:tc>
          <w:tcPr>
            <w:tcW w:w="5103" w:type="dxa"/>
            <w:tcBorders>
              <w:right w:val="single" w:sz="18" w:space="0" w:color="auto"/>
            </w:tcBorders>
          </w:tcPr>
          <w:p w14:paraId="5472B9D2" w14:textId="77777777" w:rsidR="00FB28A5" w:rsidRDefault="00FB28A5" w:rsidP="00F46FA4">
            <w:pPr>
              <w:pStyle w:val="Tabodsazen1"/>
              <w:widowControl w:val="0"/>
              <w:spacing w:beforeLines="60" w:before="144" w:afterLines="60" w:after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Milník 1 </w:t>
            </w:r>
          </w:p>
          <w:p w14:paraId="173E092F" w14:textId="77777777" w:rsidR="00FB28A5" w:rsidRDefault="00FB28A5" w:rsidP="00F63B1D">
            <w:pPr>
              <w:pStyle w:val="Tabodsazen1"/>
              <w:widowControl w:val="0"/>
              <w:numPr>
                <w:ilvl w:val="0"/>
                <w:numId w:val="26"/>
              </w:numPr>
              <w:spacing w:beforeLines="60" w:before="144" w:afterLines="60" w:after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dopracování dokumentace realizace BIM</w:t>
            </w:r>
          </w:p>
          <w:p w14:paraId="0FC83E51" w14:textId="77777777" w:rsidR="00FB28A5" w:rsidRDefault="00FB28A5" w:rsidP="00F63B1D">
            <w:pPr>
              <w:pStyle w:val="Tabodsazen1"/>
              <w:widowControl w:val="0"/>
              <w:numPr>
                <w:ilvl w:val="0"/>
                <w:numId w:val="26"/>
              </w:numPr>
              <w:spacing w:beforeLines="60" w:before="144" w:afterLines="60" w:after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dopracování kontrolního a zkušebního plánu</w:t>
            </w:r>
          </w:p>
          <w:p w14:paraId="0F7FCE16" w14:textId="77777777" w:rsidR="008A5594" w:rsidRDefault="008A5594" w:rsidP="008A5594">
            <w:pPr>
              <w:pStyle w:val="Tabodsazen1"/>
              <w:widowControl w:val="0"/>
              <w:spacing w:beforeLines="60" w:before="144" w:afterLines="60" w:after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Milníky 2-4</w:t>
            </w:r>
          </w:p>
          <w:p w14:paraId="6F49319B" w14:textId="4BD0E875" w:rsidR="00024D40" w:rsidRPr="00A4378E" w:rsidRDefault="00024D40" w:rsidP="00024D40">
            <w:pPr>
              <w:pStyle w:val="Tabodsazen1"/>
              <w:widowControl w:val="0"/>
              <w:numPr>
                <w:ilvl w:val="0"/>
                <w:numId w:val="26"/>
              </w:numPr>
              <w:spacing w:beforeLines="60" w:before="144" w:afterLines="60" w:after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délka realizace</w:t>
            </w:r>
          </w:p>
        </w:tc>
        <w:tc>
          <w:tcPr>
            <w:tcW w:w="6327" w:type="dxa"/>
            <w:tcBorders>
              <w:left w:val="single" w:sz="18" w:space="0" w:color="auto"/>
              <w:right w:val="single" w:sz="18" w:space="0" w:color="auto"/>
            </w:tcBorders>
          </w:tcPr>
          <w:p w14:paraId="5EFA7B3F" w14:textId="77777777" w:rsidR="00FB28A5" w:rsidRDefault="00FB28A5" w:rsidP="00F46FA4">
            <w:pPr>
              <w:spacing w:beforeLines="60" w:before="144" w:afterLines="60" w:after="14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Odstraněn požadavek na zpracování dokumentace BIM</w:t>
            </w:r>
          </w:p>
          <w:p w14:paraId="6600E9FD" w14:textId="7B415315" w:rsidR="008A5594" w:rsidRPr="00917098" w:rsidRDefault="008A5594" w:rsidP="008A5594">
            <w:pPr>
              <w:spacing w:beforeLines="60" w:before="144" w:afterLines="60" w:after="14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Prodloužení doby realizace každého z Milníku 2-4 o 30 kalendářních dní</w:t>
            </w:r>
          </w:p>
        </w:tc>
      </w:tr>
      <w:tr w:rsidR="0029379C" w:rsidRPr="00A4378E" w14:paraId="3FCFD6A5" w14:textId="77777777" w:rsidTr="006E59C4">
        <w:trPr>
          <w:trHeight w:val="1027"/>
          <w:jc w:val="center"/>
        </w:trPr>
        <w:tc>
          <w:tcPr>
            <w:tcW w:w="1838" w:type="dxa"/>
            <w:vMerge w:val="restart"/>
            <w:tcBorders>
              <w:left w:val="single" w:sz="18" w:space="0" w:color="auto"/>
            </w:tcBorders>
          </w:tcPr>
          <w:p w14:paraId="7E042197" w14:textId="77777777" w:rsidR="0029379C" w:rsidRPr="00A4378E" w:rsidRDefault="0029379C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>Zvláštní podmínky</w:t>
            </w:r>
          </w:p>
        </w:tc>
        <w:tc>
          <w:tcPr>
            <w:tcW w:w="2126" w:type="dxa"/>
          </w:tcPr>
          <w:p w14:paraId="7F898AD6" w14:textId="102297D7" w:rsidR="0029379C" w:rsidRPr="00A4378E" w:rsidRDefault="0029379C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 xml:space="preserve">4.4 </w:t>
            </w:r>
            <w:r w:rsidR="0098753D">
              <w:rPr>
                <w:rFonts w:ascii="Arial" w:hAnsi="Arial" w:cs="Arial"/>
                <w:sz w:val="22"/>
                <w:szCs w:val="22"/>
              </w:rPr>
              <w:br/>
            </w:r>
            <w:r w:rsidRPr="00A4378E">
              <w:rPr>
                <w:rFonts w:ascii="Arial" w:hAnsi="Arial" w:cs="Arial"/>
                <w:sz w:val="22"/>
                <w:szCs w:val="22"/>
              </w:rPr>
              <w:t>Podzhotovitelé</w:t>
            </w:r>
          </w:p>
        </w:tc>
        <w:tc>
          <w:tcPr>
            <w:tcW w:w="5103" w:type="dxa"/>
            <w:tcBorders>
              <w:right w:val="single" w:sz="18" w:space="0" w:color="auto"/>
            </w:tcBorders>
          </w:tcPr>
          <w:p w14:paraId="4D3AF094" w14:textId="77777777" w:rsidR="0029379C" w:rsidRPr="00984B36" w:rsidRDefault="0029379C" w:rsidP="00F46FA4">
            <w:pPr>
              <w:pStyle w:val="Tabodsazen1"/>
              <w:widowControl w:val="0"/>
              <w:spacing w:beforeLines="60" w:before="144" w:afterLines="60" w:after="144"/>
              <w:ind w:left="0" w:firstLine="21"/>
              <w:rPr>
                <w:rFonts w:ascii="Arial" w:hAnsi="Arial" w:cs="Arial"/>
                <w:bCs/>
                <w:sz w:val="22"/>
              </w:rPr>
            </w:pPr>
            <w:r w:rsidRPr="00984B36">
              <w:rPr>
                <w:rFonts w:ascii="Arial" w:hAnsi="Arial" w:cs="Arial"/>
                <w:bCs/>
                <w:sz w:val="22"/>
              </w:rPr>
              <w:t>Povolení k uzavření smlouvy s podzhotovitelem s plněním vyšším než 10 mil. Kč (není-li uveden již v nabídce)</w:t>
            </w:r>
          </w:p>
        </w:tc>
        <w:tc>
          <w:tcPr>
            <w:tcW w:w="6327" w:type="dxa"/>
            <w:tcBorders>
              <w:left w:val="single" w:sz="18" w:space="0" w:color="auto"/>
              <w:right w:val="single" w:sz="18" w:space="0" w:color="auto"/>
            </w:tcBorders>
          </w:tcPr>
          <w:p w14:paraId="692C2C97" w14:textId="77777777" w:rsidR="0029379C" w:rsidRPr="00A4378E" w:rsidRDefault="0029379C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Navýšení limitu na 20 mil. Kč</w:t>
            </w:r>
          </w:p>
          <w:p w14:paraId="5EB779FD" w14:textId="77777777" w:rsidR="0029379C" w:rsidRPr="00A4378E" w:rsidRDefault="0029379C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379C" w:rsidRPr="00A4378E" w14:paraId="7E4F909F" w14:textId="77777777" w:rsidTr="006E59C4">
        <w:trPr>
          <w:trHeight w:val="126"/>
          <w:jc w:val="center"/>
        </w:trPr>
        <w:tc>
          <w:tcPr>
            <w:tcW w:w="1838" w:type="dxa"/>
            <w:vMerge/>
            <w:tcBorders>
              <w:left w:val="single" w:sz="18" w:space="0" w:color="auto"/>
            </w:tcBorders>
          </w:tcPr>
          <w:p w14:paraId="236A5BD3" w14:textId="77777777" w:rsidR="0029379C" w:rsidRPr="00A4378E" w:rsidRDefault="0029379C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2516600" w14:textId="1A27C6F5" w:rsidR="0029379C" w:rsidRPr="00A4378E" w:rsidRDefault="0029379C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 xml:space="preserve">7.2 </w:t>
            </w:r>
            <w:r w:rsidR="0098753D">
              <w:rPr>
                <w:rFonts w:ascii="Arial" w:hAnsi="Arial" w:cs="Arial"/>
                <w:sz w:val="22"/>
                <w:szCs w:val="22"/>
              </w:rPr>
              <w:br/>
            </w:r>
            <w:r w:rsidRPr="00A4378E">
              <w:rPr>
                <w:rFonts w:ascii="Arial" w:hAnsi="Arial" w:cs="Arial"/>
                <w:sz w:val="22"/>
                <w:szCs w:val="22"/>
              </w:rPr>
              <w:t>Vzorkování</w:t>
            </w:r>
          </w:p>
        </w:tc>
        <w:tc>
          <w:tcPr>
            <w:tcW w:w="5103" w:type="dxa"/>
            <w:tcBorders>
              <w:right w:val="single" w:sz="18" w:space="0" w:color="auto"/>
            </w:tcBorders>
          </w:tcPr>
          <w:p w14:paraId="18EF0FAE" w14:textId="77777777" w:rsidR="0029379C" w:rsidRPr="00984B36" w:rsidRDefault="0029379C" w:rsidP="00F46FA4">
            <w:pPr>
              <w:pStyle w:val="Tabodsazen1"/>
              <w:widowControl w:val="0"/>
              <w:spacing w:beforeLines="60" w:before="144" w:afterLines="60" w:after="144"/>
              <w:rPr>
                <w:rFonts w:ascii="Arial" w:hAnsi="Arial" w:cs="Arial"/>
                <w:bCs/>
                <w:sz w:val="22"/>
              </w:rPr>
            </w:pPr>
            <w:r w:rsidRPr="00984B36">
              <w:rPr>
                <w:rFonts w:ascii="Arial" w:hAnsi="Arial" w:cs="Arial"/>
                <w:bCs/>
                <w:sz w:val="22"/>
              </w:rPr>
              <w:t>Komplexní úprava</w:t>
            </w:r>
          </w:p>
        </w:tc>
        <w:tc>
          <w:tcPr>
            <w:tcW w:w="6327" w:type="dxa"/>
            <w:tcBorders>
              <w:left w:val="single" w:sz="18" w:space="0" w:color="auto"/>
              <w:right w:val="single" w:sz="18" w:space="0" w:color="auto"/>
            </w:tcBorders>
          </w:tcPr>
          <w:p w14:paraId="2639466D" w14:textId="77777777" w:rsidR="0029379C" w:rsidRPr="00A4378E" w:rsidRDefault="0029379C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Beze změn</w:t>
            </w:r>
          </w:p>
        </w:tc>
      </w:tr>
      <w:tr w:rsidR="0029379C" w:rsidRPr="00A4378E" w14:paraId="3F86CBFE" w14:textId="77777777" w:rsidTr="006E59C4">
        <w:trPr>
          <w:trHeight w:val="126"/>
          <w:jc w:val="center"/>
        </w:trPr>
        <w:tc>
          <w:tcPr>
            <w:tcW w:w="1838" w:type="dxa"/>
            <w:vMerge/>
            <w:tcBorders>
              <w:left w:val="single" w:sz="18" w:space="0" w:color="auto"/>
            </w:tcBorders>
          </w:tcPr>
          <w:p w14:paraId="4D6C1979" w14:textId="77777777" w:rsidR="0029379C" w:rsidRPr="00A4378E" w:rsidRDefault="0029379C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71A1E95" w14:textId="03087328" w:rsidR="0029379C" w:rsidRPr="00A4378E" w:rsidRDefault="0029379C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 xml:space="preserve">11.1 </w:t>
            </w:r>
            <w:r w:rsidR="0098753D">
              <w:rPr>
                <w:rFonts w:ascii="Arial" w:hAnsi="Arial" w:cs="Arial"/>
                <w:sz w:val="22"/>
                <w:szCs w:val="22"/>
              </w:rPr>
              <w:br/>
            </w:r>
            <w:r w:rsidRPr="00A4378E">
              <w:rPr>
                <w:rFonts w:ascii="Arial" w:hAnsi="Arial" w:cs="Arial"/>
                <w:sz w:val="22"/>
                <w:szCs w:val="22"/>
              </w:rPr>
              <w:t>Odstraňování vad</w:t>
            </w:r>
          </w:p>
        </w:tc>
        <w:tc>
          <w:tcPr>
            <w:tcW w:w="5103" w:type="dxa"/>
            <w:tcBorders>
              <w:right w:val="single" w:sz="18" w:space="0" w:color="auto"/>
            </w:tcBorders>
          </w:tcPr>
          <w:p w14:paraId="5DCC94E4" w14:textId="77777777" w:rsidR="0029379C" w:rsidRPr="00984B36" w:rsidRDefault="0029379C" w:rsidP="00F46FA4">
            <w:pPr>
              <w:pStyle w:val="Tabodsazen1"/>
              <w:widowControl w:val="0"/>
              <w:spacing w:beforeLines="60" w:before="144" w:afterLines="60" w:after="144"/>
              <w:rPr>
                <w:rFonts w:ascii="Arial" w:hAnsi="Arial" w:cs="Arial"/>
                <w:bCs/>
                <w:sz w:val="22"/>
              </w:rPr>
            </w:pPr>
            <w:r w:rsidRPr="00984B36">
              <w:rPr>
                <w:rFonts w:ascii="Arial" w:hAnsi="Arial" w:cs="Arial"/>
                <w:bCs/>
                <w:sz w:val="22"/>
              </w:rPr>
              <w:t>Komplexní úprava</w:t>
            </w:r>
          </w:p>
        </w:tc>
        <w:tc>
          <w:tcPr>
            <w:tcW w:w="6327" w:type="dxa"/>
            <w:tcBorders>
              <w:left w:val="single" w:sz="18" w:space="0" w:color="auto"/>
              <w:right w:val="single" w:sz="18" w:space="0" w:color="auto"/>
            </w:tcBorders>
          </w:tcPr>
          <w:p w14:paraId="0BEA8897" w14:textId="2049670A" w:rsidR="0029379C" w:rsidRPr="00984B36" w:rsidRDefault="0029379C" w:rsidP="00984B36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Beze změn</w:t>
            </w:r>
          </w:p>
        </w:tc>
      </w:tr>
      <w:tr w:rsidR="0029379C" w:rsidRPr="00A4378E" w14:paraId="691A5CD3" w14:textId="77777777" w:rsidTr="006E59C4">
        <w:trPr>
          <w:trHeight w:val="126"/>
          <w:jc w:val="center"/>
        </w:trPr>
        <w:tc>
          <w:tcPr>
            <w:tcW w:w="1838" w:type="dxa"/>
            <w:vMerge/>
            <w:tcBorders>
              <w:left w:val="single" w:sz="18" w:space="0" w:color="auto"/>
            </w:tcBorders>
          </w:tcPr>
          <w:p w14:paraId="314C9F86" w14:textId="77777777" w:rsidR="0029379C" w:rsidRPr="00A4378E" w:rsidRDefault="0029379C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909FC2" w14:textId="76368A50" w:rsidR="0029379C" w:rsidRPr="00A4378E" w:rsidRDefault="0029379C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 xml:space="preserve">11.12 </w:t>
            </w:r>
            <w:r w:rsidR="0098753D">
              <w:rPr>
                <w:rFonts w:ascii="Arial" w:hAnsi="Arial" w:cs="Arial"/>
                <w:sz w:val="22"/>
                <w:szCs w:val="22"/>
              </w:rPr>
              <w:br/>
            </w:r>
            <w:r w:rsidRPr="00A4378E">
              <w:rPr>
                <w:rFonts w:ascii="Arial" w:hAnsi="Arial" w:cs="Arial"/>
                <w:sz w:val="22"/>
                <w:szCs w:val="22"/>
              </w:rPr>
              <w:t>Záruční servis</w:t>
            </w:r>
          </w:p>
        </w:tc>
        <w:tc>
          <w:tcPr>
            <w:tcW w:w="5103" w:type="dxa"/>
            <w:tcBorders>
              <w:right w:val="single" w:sz="18" w:space="0" w:color="auto"/>
            </w:tcBorders>
          </w:tcPr>
          <w:p w14:paraId="498A1736" w14:textId="77777777" w:rsidR="0029379C" w:rsidRPr="00984B36" w:rsidRDefault="0029379C" w:rsidP="00F46FA4">
            <w:pPr>
              <w:pStyle w:val="Tabodsazen1"/>
              <w:widowControl w:val="0"/>
              <w:spacing w:beforeLines="60" w:before="144" w:afterLines="60" w:after="144"/>
              <w:rPr>
                <w:rFonts w:ascii="Arial" w:hAnsi="Arial" w:cs="Arial"/>
                <w:bCs/>
                <w:sz w:val="22"/>
              </w:rPr>
            </w:pPr>
            <w:r w:rsidRPr="00984B36">
              <w:rPr>
                <w:rFonts w:ascii="Arial" w:hAnsi="Arial" w:cs="Arial"/>
                <w:bCs/>
                <w:sz w:val="22"/>
              </w:rPr>
              <w:t>Komplexní úprava</w:t>
            </w:r>
          </w:p>
        </w:tc>
        <w:tc>
          <w:tcPr>
            <w:tcW w:w="6327" w:type="dxa"/>
            <w:tcBorders>
              <w:left w:val="single" w:sz="18" w:space="0" w:color="auto"/>
              <w:right w:val="single" w:sz="18" w:space="0" w:color="auto"/>
            </w:tcBorders>
          </w:tcPr>
          <w:p w14:paraId="51A95B24" w14:textId="77777777" w:rsidR="0029379C" w:rsidRPr="009832C2" w:rsidRDefault="0029379C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9832C2">
              <w:rPr>
                <w:rFonts w:ascii="Arial" w:hAnsi="Arial" w:cs="Arial"/>
                <w:sz w:val="22"/>
                <w:szCs w:val="22"/>
              </w:rPr>
              <w:t>Beze změn</w:t>
            </w:r>
          </w:p>
        </w:tc>
      </w:tr>
      <w:tr w:rsidR="0029379C" w:rsidRPr="00A4378E" w14:paraId="1E7DA938" w14:textId="77777777" w:rsidTr="006E59C4">
        <w:trPr>
          <w:trHeight w:val="126"/>
          <w:jc w:val="center"/>
        </w:trPr>
        <w:tc>
          <w:tcPr>
            <w:tcW w:w="1838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3368084F" w14:textId="77777777" w:rsidR="0029379C" w:rsidRPr="00A4378E" w:rsidRDefault="0029379C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91389A1" w14:textId="77777777" w:rsidR="0029379C" w:rsidRPr="00A4378E" w:rsidRDefault="0029379C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>14.6 + 14.7. Fakturace</w:t>
            </w:r>
          </w:p>
        </w:tc>
        <w:tc>
          <w:tcPr>
            <w:tcW w:w="5103" w:type="dxa"/>
            <w:tcBorders>
              <w:right w:val="single" w:sz="18" w:space="0" w:color="auto"/>
            </w:tcBorders>
          </w:tcPr>
          <w:p w14:paraId="6426ADF1" w14:textId="77777777" w:rsidR="0029379C" w:rsidRPr="00A4378E" w:rsidRDefault="0029379C" w:rsidP="00F46FA4">
            <w:pPr>
              <w:pStyle w:val="Tabodsazen1"/>
              <w:widowControl w:val="0"/>
              <w:spacing w:beforeLines="60" w:before="144" w:afterLines="60" w:after="144"/>
              <w:ind w:left="21" w:hanging="21"/>
              <w:rPr>
                <w:rFonts w:ascii="Arial" w:hAnsi="Arial" w:cs="Arial"/>
                <w:sz w:val="22"/>
              </w:rPr>
            </w:pPr>
            <w:r w:rsidRPr="00A4378E">
              <w:rPr>
                <w:rFonts w:ascii="Arial" w:hAnsi="Arial" w:cs="Arial"/>
                <w:sz w:val="22"/>
              </w:rPr>
              <w:t>Návrh faktury: po skončení měsíce, pak 21 dní na kontrolu správcem stavby</w:t>
            </w:r>
          </w:p>
          <w:p w14:paraId="3AEBF2EF" w14:textId="77777777" w:rsidR="0029379C" w:rsidRPr="00A4378E" w:rsidRDefault="0029379C" w:rsidP="00F46FA4">
            <w:pPr>
              <w:pStyle w:val="Tabodsazen1"/>
              <w:widowControl w:val="0"/>
              <w:spacing w:beforeLines="60" w:before="144" w:afterLines="60" w:after="144"/>
              <w:rPr>
                <w:rFonts w:ascii="Arial" w:hAnsi="Arial" w:cs="Arial"/>
                <w:sz w:val="22"/>
              </w:rPr>
            </w:pPr>
            <w:r w:rsidRPr="00A4378E">
              <w:rPr>
                <w:rFonts w:ascii="Arial" w:hAnsi="Arial" w:cs="Arial"/>
                <w:sz w:val="22"/>
              </w:rPr>
              <w:t>Vystavení faktury: po potvrzení správcem</w:t>
            </w:r>
          </w:p>
          <w:p w14:paraId="08D38262" w14:textId="77777777" w:rsidR="0029379C" w:rsidRPr="00A4378E" w:rsidRDefault="0029379C" w:rsidP="00F46FA4">
            <w:pPr>
              <w:pStyle w:val="Tabodsazen1"/>
              <w:widowControl w:val="0"/>
              <w:spacing w:beforeLines="60" w:before="144" w:afterLines="60" w:after="144"/>
              <w:rPr>
                <w:rFonts w:ascii="Arial" w:hAnsi="Arial" w:cs="Arial"/>
                <w:sz w:val="22"/>
              </w:rPr>
            </w:pPr>
            <w:r w:rsidRPr="00A4378E">
              <w:rPr>
                <w:rFonts w:ascii="Arial" w:hAnsi="Arial" w:cs="Arial"/>
                <w:sz w:val="22"/>
              </w:rPr>
              <w:t>Splatnost faktury: 56 dní</w:t>
            </w:r>
          </w:p>
        </w:tc>
        <w:tc>
          <w:tcPr>
            <w:tcW w:w="6327" w:type="dxa"/>
            <w:tcBorders>
              <w:left w:val="single" w:sz="18" w:space="0" w:color="auto"/>
              <w:right w:val="single" w:sz="18" w:space="0" w:color="auto"/>
            </w:tcBorders>
          </w:tcPr>
          <w:p w14:paraId="1A6EDB08" w14:textId="679D2668" w:rsidR="0029379C" w:rsidRPr="009832C2" w:rsidRDefault="4A4118AF" w:rsidP="2AF84458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2AF84458">
              <w:rPr>
                <w:rFonts w:ascii="Arial" w:hAnsi="Arial" w:cs="Arial"/>
                <w:sz w:val="22"/>
                <w:szCs w:val="22"/>
              </w:rPr>
              <w:t>Zkrácení doby splatnosti faktury na 35 dní</w:t>
            </w:r>
          </w:p>
          <w:p w14:paraId="7ED3CD73" w14:textId="06336C32" w:rsidR="0029379C" w:rsidRPr="00A4378E" w:rsidRDefault="0029379C" w:rsidP="2AF84458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4D40" w:rsidRPr="00A4378E" w14:paraId="4325EE61" w14:textId="77777777" w:rsidTr="006E59C4">
        <w:trPr>
          <w:trHeight w:val="1051"/>
          <w:jc w:val="center"/>
        </w:trPr>
        <w:tc>
          <w:tcPr>
            <w:tcW w:w="1838" w:type="dxa"/>
            <w:vMerge w:val="restart"/>
            <w:tcBorders>
              <w:left w:val="single" w:sz="18" w:space="0" w:color="auto"/>
              <w:bottom w:val="single" w:sz="18" w:space="0" w:color="auto"/>
            </w:tcBorders>
          </w:tcPr>
          <w:p w14:paraId="1A127ACF" w14:textId="77777777" w:rsidR="00024D40" w:rsidRPr="00A4378E" w:rsidRDefault="00024D40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>Technické specifikace</w:t>
            </w:r>
          </w:p>
          <w:p w14:paraId="55D1874F" w14:textId="6DDFD606" w:rsidR="00024D40" w:rsidRPr="00A4378E" w:rsidRDefault="00024D40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240C3DA" w14:textId="25651587" w:rsidR="00024D40" w:rsidRPr="00A4378E" w:rsidRDefault="00024D40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A4378E">
              <w:rPr>
                <w:rFonts w:ascii="Arial" w:hAnsi="Arial" w:cs="Arial"/>
                <w:sz w:val="22"/>
                <w:szCs w:val="22"/>
              </w:rPr>
              <w:t xml:space="preserve">2.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A4378E">
              <w:rPr>
                <w:rFonts w:ascii="Arial" w:hAnsi="Arial" w:cs="Arial"/>
                <w:sz w:val="22"/>
                <w:szCs w:val="22"/>
              </w:rPr>
              <w:t>Zadávací dokumentace stavby</w:t>
            </w:r>
          </w:p>
        </w:tc>
        <w:tc>
          <w:tcPr>
            <w:tcW w:w="5103" w:type="dxa"/>
            <w:tcBorders>
              <w:right w:val="single" w:sz="18" w:space="0" w:color="auto"/>
            </w:tcBorders>
          </w:tcPr>
          <w:p w14:paraId="339A9817" w14:textId="77777777" w:rsidR="00024D40" w:rsidRPr="00A4378E" w:rsidRDefault="00024D40" w:rsidP="00F46FA4">
            <w:pPr>
              <w:pStyle w:val="Tabodsazen1"/>
              <w:widowControl w:val="0"/>
              <w:spacing w:beforeLines="60" w:before="144" w:afterLines="60" w:after="144"/>
              <w:ind w:left="21" w:hanging="21"/>
              <w:rPr>
                <w:rFonts w:ascii="Arial" w:hAnsi="Arial" w:cs="Arial"/>
                <w:sz w:val="22"/>
              </w:rPr>
            </w:pPr>
            <w:r w:rsidRPr="00A4378E">
              <w:rPr>
                <w:rFonts w:ascii="Arial" w:hAnsi="Arial" w:cs="Arial"/>
                <w:sz w:val="22"/>
              </w:rPr>
              <w:t>Výhrada neúplnosti – FN Brno zajistí dodatečné povolení změny stavby do okamžiku Data zahájení prací</w:t>
            </w:r>
          </w:p>
        </w:tc>
        <w:tc>
          <w:tcPr>
            <w:tcW w:w="6327" w:type="dxa"/>
            <w:tcBorders>
              <w:left w:val="single" w:sz="18" w:space="0" w:color="auto"/>
              <w:right w:val="single" w:sz="18" w:space="0" w:color="auto"/>
            </w:tcBorders>
          </w:tcPr>
          <w:p w14:paraId="733C0525" w14:textId="0DFEB5F2" w:rsidR="00024D40" w:rsidRPr="00557D78" w:rsidRDefault="00024D40" w:rsidP="2AF84458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2AF84458">
              <w:rPr>
                <w:rFonts w:ascii="Arial" w:hAnsi="Arial" w:cs="Arial"/>
                <w:sz w:val="22"/>
                <w:szCs w:val="22"/>
              </w:rPr>
              <w:t>Další zlepšení textace smlouvy a zadávacích podmínek</w:t>
            </w:r>
          </w:p>
          <w:p w14:paraId="689F5251" w14:textId="4F926199" w:rsidR="00024D40" w:rsidRPr="00557D78" w:rsidRDefault="00024D40" w:rsidP="2AF84458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2AF84458">
              <w:rPr>
                <w:rFonts w:ascii="Arial" w:hAnsi="Arial" w:cs="Arial"/>
                <w:sz w:val="22"/>
                <w:szCs w:val="22"/>
              </w:rPr>
              <w:t>Transparentní poskytnutí dokumentace pro změnu stavby</w:t>
            </w:r>
          </w:p>
        </w:tc>
      </w:tr>
      <w:tr w:rsidR="00024D40" w:rsidRPr="00A4378E" w14:paraId="56875443" w14:textId="77777777" w:rsidTr="006E59C4">
        <w:trPr>
          <w:trHeight w:val="1051"/>
          <w:jc w:val="center"/>
        </w:trPr>
        <w:tc>
          <w:tcPr>
            <w:tcW w:w="18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49EF63A" w14:textId="0D4C4F0B" w:rsidR="00024D40" w:rsidRPr="00A4378E" w:rsidRDefault="00024D40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1158FC2B" w14:textId="2E1EF5DF" w:rsidR="00024D40" w:rsidRPr="00A4378E" w:rsidRDefault="00024D40" w:rsidP="00F46FA4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4.10</w:t>
            </w:r>
            <w:r>
              <w:rPr>
                <w:rFonts w:ascii="Arial" w:hAnsi="Arial" w:cs="Arial"/>
                <w:sz w:val="22"/>
                <w:szCs w:val="22"/>
              </w:rPr>
              <w:br/>
              <w:t>Technologická výstroj a přímí dodavatelé</w:t>
            </w:r>
          </w:p>
        </w:tc>
        <w:tc>
          <w:tcPr>
            <w:tcW w:w="5103" w:type="dxa"/>
            <w:tcBorders>
              <w:bottom w:val="single" w:sz="18" w:space="0" w:color="auto"/>
              <w:right w:val="single" w:sz="18" w:space="0" w:color="auto"/>
            </w:tcBorders>
          </w:tcPr>
          <w:p w14:paraId="1DCEC315" w14:textId="573038D8" w:rsidR="00024D40" w:rsidRPr="00A4378E" w:rsidRDefault="00024D40" w:rsidP="00F46FA4">
            <w:pPr>
              <w:pStyle w:val="Tabodsazen1"/>
              <w:widowControl w:val="0"/>
              <w:spacing w:beforeLines="60" w:before="144" w:afterLines="60" w:after="144"/>
              <w:ind w:left="21" w:hanging="2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Popis koordinace mezi zhotovitelem a přímými dodavateli</w:t>
            </w:r>
          </w:p>
        </w:tc>
        <w:tc>
          <w:tcPr>
            <w:tcW w:w="63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1EBEB8" w14:textId="3C84670A" w:rsidR="00024D40" w:rsidRPr="2AF84458" w:rsidRDefault="00621E87" w:rsidP="00621E87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Nový odst. 15: d</w:t>
            </w:r>
            <w:r w:rsidR="00024D40">
              <w:rPr>
                <w:rFonts w:ascii="Arial" w:hAnsi="Arial" w:cs="Arial"/>
                <w:sz w:val="22"/>
                <w:szCs w:val="22"/>
              </w:rPr>
              <w:t>oplnění popisu koordinace mezi zhotovitelem a přímým dodavatelem zajišťujícím zhotovení BIM modelu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7AE831C5" w14:textId="154EA205" w:rsidR="00C63BA0" w:rsidRDefault="00C63BA0" w:rsidP="00C63BA0">
      <w:pPr>
        <w:rPr>
          <w:rFonts w:ascii="Arial" w:hAnsi="Arial" w:cs="Arial"/>
          <w:sz w:val="22"/>
          <w:szCs w:val="22"/>
        </w:rPr>
      </w:pPr>
    </w:p>
    <w:sectPr w:rsidR="00C63BA0" w:rsidSect="00B76CF7">
      <w:pgSz w:w="16839" w:h="11907" w:orient="landscape" w:code="9"/>
      <w:pgMar w:top="720" w:right="720" w:bottom="720" w:left="720" w:header="708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698003" w14:textId="77777777" w:rsidR="00643F76" w:rsidRDefault="00643F76" w:rsidP="00B178AA">
      <w:r>
        <w:separator/>
      </w:r>
    </w:p>
  </w:endnote>
  <w:endnote w:type="continuationSeparator" w:id="0">
    <w:p w14:paraId="5F5F7D48" w14:textId="77777777" w:rsidR="00643F76" w:rsidRDefault="00643F76" w:rsidP="00B17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7FC715" w14:textId="77777777" w:rsidR="00643F76" w:rsidRDefault="00643F76" w:rsidP="00B178AA">
      <w:r>
        <w:separator/>
      </w:r>
    </w:p>
  </w:footnote>
  <w:footnote w:type="continuationSeparator" w:id="0">
    <w:p w14:paraId="2FA0FE78" w14:textId="77777777" w:rsidR="00643F76" w:rsidRDefault="00643F76" w:rsidP="00B17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20AC0"/>
    <w:multiLevelType w:val="hybridMultilevel"/>
    <w:tmpl w:val="F8C41D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B5F3D"/>
    <w:multiLevelType w:val="hybridMultilevel"/>
    <w:tmpl w:val="ECB227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93D4D"/>
    <w:multiLevelType w:val="hybridMultilevel"/>
    <w:tmpl w:val="DB0C19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B5DCA"/>
    <w:multiLevelType w:val="hybridMultilevel"/>
    <w:tmpl w:val="C7B4E25E"/>
    <w:lvl w:ilvl="0" w:tplc="A4FC045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A3538"/>
    <w:multiLevelType w:val="hybridMultilevel"/>
    <w:tmpl w:val="AFD4C3C4"/>
    <w:lvl w:ilvl="0" w:tplc="97B0D5B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C5F88"/>
    <w:multiLevelType w:val="hybridMultilevel"/>
    <w:tmpl w:val="AFFA92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060DA"/>
    <w:multiLevelType w:val="hybridMultilevel"/>
    <w:tmpl w:val="ABE03B20"/>
    <w:lvl w:ilvl="0" w:tplc="F1C49CB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D79A4"/>
    <w:multiLevelType w:val="hybridMultilevel"/>
    <w:tmpl w:val="C02E4F92"/>
    <w:lvl w:ilvl="0" w:tplc="F3B4E00A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b w:val="0"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E331B"/>
    <w:multiLevelType w:val="hybridMultilevel"/>
    <w:tmpl w:val="413C268E"/>
    <w:lvl w:ilvl="0" w:tplc="1F7C26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67331"/>
    <w:multiLevelType w:val="hybridMultilevel"/>
    <w:tmpl w:val="5C708F92"/>
    <w:lvl w:ilvl="0" w:tplc="1F7C26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00F31"/>
    <w:multiLevelType w:val="hybridMultilevel"/>
    <w:tmpl w:val="EB803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5C4C4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60274"/>
    <w:multiLevelType w:val="hybridMultilevel"/>
    <w:tmpl w:val="C756C5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F7602"/>
    <w:multiLevelType w:val="hybridMultilevel"/>
    <w:tmpl w:val="0FF4631E"/>
    <w:lvl w:ilvl="0" w:tplc="AC54990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D79EE"/>
    <w:multiLevelType w:val="hybridMultilevel"/>
    <w:tmpl w:val="1F80B7E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9174E"/>
    <w:multiLevelType w:val="hybridMultilevel"/>
    <w:tmpl w:val="657809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A73B5"/>
    <w:multiLevelType w:val="hybridMultilevel"/>
    <w:tmpl w:val="E856F254"/>
    <w:lvl w:ilvl="0" w:tplc="04050017">
      <w:start w:val="1"/>
      <w:numFmt w:val="lowerLetter"/>
      <w:lvlText w:val="%1)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6" w15:restartNumberingAfterBreak="0">
    <w:nsid w:val="3ACC64F0"/>
    <w:multiLevelType w:val="hybridMultilevel"/>
    <w:tmpl w:val="367A61EE"/>
    <w:lvl w:ilvl="0" w:tplc="117C471A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73C1A"/>
    <w:multiLevelType w:val="hybridMultilevel"/>
    <w:tmpl w:val="BE3A4374"/>
    <w:lvl w:ilvl="0" w:tplc="2BCC827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B0986"/>
    <w:multiLevelType w:val="hybridMultilevel"/>
    <w:tmpl w:val="843219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5A566B81"/>
    <w:multiLevelType w:val="hybridMultilevel"/>
    <w:tmpl w:val="8284A6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07383A"/>
    <w:multiLevelType w:val="hybridMultilevel"/>
    <w:tmpl w:val="ADD2D9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C4148"/>
    <w:multiLevelType w:val="hybridMultilevel"/>
    <w:tmpl w:val="C756C5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B1880"/>
    <w:multiLevelType w:val="hybridMultilevel"/>
    <w:tmpl w:val="91748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6C3222">
      <w:start w:val="1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84373"/>
    <w:multiLevelType w:val="hybridMultilevel"/>
    <w:tmpl w:val="C756C5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745A2"/>
    <w:multiLevelType w:val="hybridMultilevel"/>
    <w:tmpl w:val="422E3C6C"/>
    <w:lvl w:ilvl="0" w:tplc="F3B4E00A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b w:val="0"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6F1B02"/>
    <w:multiLevelType w:val="hybridMultilevel"/>
    <w:tmpl w:val="B38482F0"/>
    <w:lvl w:ilvl="0" w:tplc="C56C3222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B51056"/>
    <w:multiLevelType w:val="hybridMultilevel"/>
    <w:tmpl w:val="EF4CC7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C49CB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23"/>
  </w:num>
  <w:num w:numId="4">
    <w:abstractNumId w:val="11"/>
  </w:num>
  <w:num w:numId="5">
    <w:abstractNumId w:val="2"/>
  </w:num>
  <w:num w:numId="6">
    <w:abstractNumId w:val="19"/>
  </w:num>
  <w:num w:numId="7">
    <w:abstractNumId w:val="21"/>
  </w:num>
  <w:num w:numId="8">
    <w:abstractNumId w:val="25"/>
  </w:num>
  <w:num w:numId="9">
    <w:abstractNumId w:val="16"/>
  </w:num>
  <w:num w:numId="10">
    <w:abstractNumId w:val="17"/>
  </w:num>
  <w:num w:numId="11">
    <w:abstractNumId w:val="5"/>
  </w:num>
  <w:num w:numId="12">
    <w:abstractNumId w:val="4"/>
  </w:num>
  <w:num w:numId="13">
    <w:abstractNumId w:val="12"/>
  </w:num>
  <w:num w:numId="14">
    <w:abstractNumId w:val="3"/>
  </w:num>
  <w:num w:numId="15">
    <w:abstractNumId w:val="22"/>
  </w:num>
  <w:num w:numId="16">
    <w:abstractNumId w:val="8"/>
  </w:num>
  <w:num w:numId="17">
    <w:abstractNumId w:val="10"/>
  </w:num>
  <w:num w:numId="18">
    <w:abstractNumId w:val="0"/>
  </w:num>
  <w:num w:numId="19">
    <w:abstractNumId w:val="14"/>
  </w:num>
  <w:num w:numId="20">
    <w:abstractNumId w:val="9"/>
  </w:num>
  <w:num w:numId="21">
    <w:abstractNumId w:val="26"/>
  </w:num>
  <w:num w:numId="22">
    <w:abstractNumId w:val="6"/>
  </w:num>
  <w:num w:numId="23">
    <w:abstractNumId w:val="1"/>
  </w:num>
  <w:num w:numId="24">
    <w:abstractNumId w:val="18"/>
  </w:num>
  <w:num w:numId="25">
    <w:abstractNumId w:val="20"/>
  </w:num>
  <w:num w:numId="26">
    <w:abstractNumId w:val="24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BA0"/>
    <w:rsid w:val="000026FF"/>
    <w:rsid w:val="00023025"/>
    <w:rsid w:val="00024D40"/>
    <w:rsid w:val="00070F68"/>
    <w:rsid w:val="00072EF8"/>
    <w:rsid w:val="0007760E"/>
    <w:rsid w:val="00092F73"/>
    <w:rsid w:val="000A32F4"/>
    <w:rsid w:val="000A414B"/>
    <w:rsid w:val="000C6862"/>
    <w:rsid w:val="000D4978"/>
    <w:rsid w:val="000E354F"/>
    <w:rsid w:val="000F104C"/>
    <w:rsid w:val="001408B4"/>
    <w:rsid w:val="001435D5"/>
    <w:rsid w:val="0014444F"/>
    <w:rsid w:val="00173EB5"/>
    <w:rsid w:val="0017552C"/>
    <w:rsid w:val="001945CB"/>
    <w:rsid w:val="001A2A8A"/>
    <w:rsid w:val="001D2726"/>
    <w:rsid w:val="001D4C70"/>
    <w:rsid w:val="001D541E"/>
    <w:rsid w:val="00206BEB"/>
    <w:rsid w:val="0022611D"/>
    <w:rsid w:val="002348FA"/>
    <w:rsid w:val="002421D5"/>
    <w:rsid w:val="00245D4A"/>
    <w:rsid w:val="00252125"/>
    <w:rsid w:val="00255E96"/>
    <w:rsid w:val="00256F9B"/>
    <w:rsid w:val="0029379C"/>
    <w:rsid w:val="002B03F1"/>
    <w:rsid w:val="002C429D"/>
    <w:rsid w:val="002D5368"/>
    <w:rsid w:val="002E7F6A"/>
    <w:rsid w:val="003058BC"/>
    <w:rsid w:val="00316800"/>
    <w:rsid w:val="00326DF6"/>
    <w:rsid w:val="00327EDA"/>
    <w:rsid w:val="00335D22"/>
    <w:rsid w:val="003478CF"/>
    <w:rsid w:val="003537AC"/>
    <w:rsid w:val="0037095D"/>
    <w:rsid w:val="00394030"/>
    <w:rsid w:val="0039664E"/>
    <w:rsid w:val="003C072F"/>
    <w:rsid w:val="003C1E34"/>
    <w:rsid w:val="003D1258"/>
    <w:rsid w:val="003D590F"/>
    <w:rsid w:val="003F662F"/>
    <w:rsid w:val="0041523D"/>
    <w:rsid w:val="00440454"/>
    <w:rsid w:val="00446618"/>
    <w:rsid w:val="004717C3"/>
    <w:rsid w:val="004A1891"/>
    <w:rsid w:val="004A5591"/>
    <w:rsid w:val="004B3E77"/>
    <w:rsid w:val="004C164C"/>
    <w:rsid w:val="004C2174"/>
    <w:rsid w:val="004D7B42"/>
    <w:rsid w:val="004E3D92"/>
    <w:rsid w:val="004F1EC6"/>
    <w:rsid w:val="004F4595"/>
    <w:rsid w:val="004F6D97"/>
    <w:rsid w:val="005019E4"/>
    <w:rsid w:val="00512B40"/>
    <w:rsid w:val="005216C5"/>
    <w:rsid w:val="0052399A"/>
    <w:rsid w:val="00547016"/>
    <w:rsid w:val="00557D78"/>
    <w:rsid w:val="00561E57"/>
    <w:rsid w:val="00562E6F"/>
    <w:rsid w:val="00570C0E"/>
    <w:rsid w:val="005B3646"/>
    <w:rsid w:val="005B5739"/>
    <w:rsid w:val="005B57DB"/>
    <w:rsid w:val="005B707A"/>
    <w:rsid w:val="005C5174"/>
    <w:rsid w:val="005C7AAD"/>
    <w:rsid w:val="005E7D65"/>
    <w:rsid w:val="005F4853"/>
    <w:rsid w:val="00606693"/>
    <w:rsid w:val="00620850"/>
    <w:rsid w:val="00621E87"/>
    <w:rsid w:val="0062274C"/>
    <w:rsid w:val="006227B5"/>
    <w:rsid w:val="00643F76"/>
    <w:rsid w:val="00681E7E"/>
    <w:rsid w:val="00697E72"/>
    <w:rsid w:val="006B5464"/>
    <w:rsid w:val="006C0D28"/>
    <w:rsid w:val="006D4303"/>
    <w:rsid w:val="006E59C4"/>
    <w:rsid w:val="006F79DD"/>
    <w:rsid w:val="007137BA"/>
    <w:rsid w:val="00716679"/>
    <w:rsid w:val="00725B86"/>
    <w:rsid w:val="0072679D"/>
    <w:rsid w:val="0075057C"/>
    <w:rsid w:val="0076464A"/>
    <w:rsid w:val="0076656A"/>
    <w:rsid w:val="007843E9"/>
    <w:rsid w:val="00791FD9"/>
    <w:rsid w:val="007D2E42"/>
    <w:rsid w:val="00804CC3"/>
    <w:rsid w:val="0083353D"/>
    <w:rsid w:val="00836DAC"/>
    <w:rsid w:val="0084149B"/>
    <w:rsid w:val="00844FDF"/>
    <w:rsid w:val="00845128"/>
    <w:rsid w:val="00845455"/>
    <w:rsid w:val="00851830"/>
    <w:rsid w:val="00857EBD"/>
    <w:rsid w:val="00861C3F"/>
    <w:rsid w:val="00872269"/>
    <w:rsid w:val="0088481C"/>
    <w:rsid w:val="00892A0A"/>
    <w:rsid w:val="008A242F"/>
    <w:rsid w:val="008A5594"/>
    <w:rsid w:val="008A5844"/>
    <w:rsid w:val="008B104B"/>
    <w:rsid w:val="008E48A6"/>
    <w:rsid w:val="008F4FD5"/>
    <w:rsid w:val="00904215"/>
    <w:rsid w:val="009076FC"/>
    <w:rsid w:val="00913FEC"/>
    <w:rsid w:val="00917098"/>
    <w:rsid w:val="00923D02"/>
    <w:rsid w:val="009350D1"/>
    <w:rsid w:val="0095081C"/>
    <w:rsid w:val="009832C2"/>
    <w:rsid w:val="00984B36"/>
    <w:rsid w:val="0098753D"/>
    <w:rsid w:val="0098785C"/>
    <w:rsid w:val="00991317"/>
    <w:rsid w:val="009A7B62"/>
    <w:rsid w:val="009C004D"/>
    <w:rsid w:val="009D2974"/>
    <w:rsid w:val="009F14C5"/>
    <w:rsid w:val="00A041B9"/>
    <w:rsid w:val="00A13F08"/>
    <w:rsid w:val="00A21CA1"/>
    <w:rsid w:val="00A2679F"/>
    <w:rsid w:val="00A274BD"/>
    <w:rsid w:val="00A4378E"/>
    <w:rsid w:val="00A6527D"/>
    <w:rsid w:val="00A76EE4"/>
    <w:rsid w:val="00AA3594"/>
    <w:rsid w:val="00AB5675"/>
    <w:rsid w:val="00AC335E"/>
    <w:rsid w:val="00AC73A9"/>
    <w:rsid w:val="00AC7E42"/>
    <w:rsid w:val="00AD5408"/>
    <w:rsid w:val="00AF10D0"/>
    <w:rsid w:val="00AF1AD9"/>
    <w:rsid w:val="00B11FD6"/>
    <w:rsid w:val="00B178AA"/>
    <w:rsid w:val="00B76CF7"/>
    <w:rsid w:val="00B86499"/>
    <w:rsid w:val="00B91B5D"/>
    <w:rsid w:val="00B920E7"/>
    <w:rsid w:val="00BB418E"/>
    <w:rsid w:val="00BD283B"/>
    <w:rsid w:val="00BD49BD"/>
    <w:rsid w:val="00BE4258"/>
    <w:rsid w:val="00BE74F9"/>
    <w:rsid w:val="00C04E42"/>
    <w:rsid w:val="00C21EDC"/>
    <w:rsid w:val="00C24294"/>
    <w:rsid w:val="00C30040"/>
    <w:rsid w:val="00C3774D"/>
    <w:rsid w:val="00C47C1F"/>
    <w:rsid w:val="00C56685"/>
    <w:rsid w:val="00C63BA0"/>
    <w:rsid w:val="00C72B17"/>
    <w:rsid w:val="00C8449C"/>
    <w:rsid w:val="00CA23AD"/>
    <w:rsid w:val="00CA485D"/>
    <w:rsid w:val="00CB1C4B"/>
    <w:rsid w:val="00CC27AA"/>
    <w:rsid w:val="00CD59E1"/>
    <w:rsid w:val="00CE0DE0"/>
    <w:rsid w:val="00D0279A"/>
    <w:rsid w:val="00D3145E"/>
    <w:rsid w:val="00D4236C"/>
    <w:rsid w:val="00D43800"/>
    <w:rsid w:val="00D81F5F"/>
    <w:rsid w:val="00D84BBE"/>
    <w:rsid w:val="00DA7A8D"/>
    <w:rsid w:val="00DE5A45"/>
    <w:rsid w:val="00E16A71"/>
    <w:rsid w:val="00E276F5"/>
    <w:rsid w:val="00E335D0"/>
    <w:rsid w:val="00E347E8"/>
    <w:rsid w:val="00E378B1"/>
    <w:rsid w:val="00E42C4D"/>
    <w:rsid w:val="00E6202F"/>
    <w:rsid w:val="00E7200E"/>
    <w:rsid w:val="00E77CCF"/>
    <w:rsid w:val="00ED6D6E"/>
    <w:rsid w:val="00EF103C"/>
    <w:rsid w:val="00EF5F18"/>
    <w:rsid w:val="00F51978"/>
    <w:rsid w:val="00F571DE"/>
    <w:rsid w:val="00F63B1D"/>
    <w:rsid w:val="00F80B45"/>
    <w:rsid w:val="00F810F8"/>
    <w:rsid w:val="00F84AFE"/>
    <w:rsid w:val="00F86C9E"/>
    <w:rsid w:val="00FA5710"/>
    <w:rsid w:val="00FA7564"/>
    <w:rsid w:val="00FB28A5"/>
    <w:rsid w:val="00FC6003"/>
    <w:rsid w:val="00FC6BFF"/>
    <w:rsid w:val="019B4FB3"/>
    <w:rsid w:val="02E34C20"/>
    <w:rsid w:val="0363F426"/>
    <w:rsid w:val="03BECD6C"/>
    <w:rsid w:val="04A1CBF4"/>
    <w:rsid w:val="05D6044F"/>
    <w:rsid w:val="0660C827"/>
    <w:rsid w:val="06CE229C"/>
    <w:rsid w:val="08D96864"/>
    <w:rsid w:val="0920C2E3"/>
    <w:rsid w:val="0A38CB2B"/>
    <w:rsid w:val="0B98EB78"/>
    <w:rsid w:val="0D735333"/>
    <w:rsid w:val="0EABEB1B"/>
    <w:rsid w:val="112673D7"/>
    <w:rsid w:val="121DCD46"/>
    <w:rsid w:val="12A1A80E"/>
    <w:rsid w:val="141EBDC1"/>
    <w:rsid w:val="1483AAD3"/>
    <w:rsid w:val="1562DF95"/>
    <w:rsid w:val="15B8C741"/>
    <w:rsid w:val="172BD7B9"/>
    <w:rsid w:val="17DA8CB1"/>
    <w:rsid w:val="18C424D0"/>
    <w:rsid w:val="1A1005DF"/>
    <w:rsid w:val="1A7C80F5"/>
    <w:rsid w:val="1ADE1DEA"/>
    <w:rsid w:val="1D37B041"/>
    <w:rsid w:val="2031D326"/>
    <w:rsid w:val="22C1F8B3"/>
    <w:rsid w:val="2329D877"/>
    <w:rsid w:val="23EAD40C"/>
    <w:rsid w:val="24176D90"/>
    <w:rsid w:val="246F9479"/>
    <w:rsid w:val="267F51BB"/>
    <w:rsid w:val="27DFB140"/>
    <w:rsid w:val="28395A57"/>
    <w:rsid w:val="291C27EB"/>
    <w:rsid w:val="29460F63"/>
    <w:rsid w:val="297BC7E7"/>
    <w:rsid w:val="29AE5EC0"/>
    <w:rsid w:val="2AEEE911"/>
    <w:rsid w:val="2AF84458"/>
    <w:rsid w:val="2B61E7B2"/>
    <w:rsid w:val="2C840AFD"/>
    <w:rsid w:val="2D64DB79"/>
    <w:rsid w:val="2F8E6D7C"/>
    <w:rsid w:val="3050776C"/>
    <w:rsid w:val="35BCB5E0"/>
    <w:rsid w:val="395978A7"/>
    <w:rsid w:val="39D9C414"/>
    <w:rsid w:val="3C7426BC"/>
    <w:rsid w:val="3CC0EE77"/>
    <w:rsid w:val="3E252ABA"/>
    <w:rsid w:val="404AAEB8"/>
    <w:rsid w:val="41D07ACA"/>
    <w:rsid w:val="43440723"/>
    <w:rsid w:val="4520CB9A"/>
    <w:rsid w:val="4622D6F3"/>
    <w:rsid w:val="463129B6"/>
    <w:rsid w:val="47F22824"/>
    <w:rsid w:val="4A4118AF"/>
    <w:rsid w:val="4B113DC7"/>
    <w:rsid w:val="4C623BA6"/>
    <w:rsid w:val="4CDA1477"/>
    <w:rsid w:val="4EE478B7"/>
    <w:rsid w:val="4F0BA61A"/>
    <w:rsid w:val="4FDA68E7"/>
    <w:rsid w:val="50133C9A"/>
    <w:rsid w:val="516F4B96"/>
    <w:rsid w:val="51EFD9FE"/>
    <w:rsid w:val="52862B14"/>
    <w:rsid w:val="5313E59E"/>
    <w:rsid w:val="54A812AC"/>
    <w:rsid w:val="57684BDF"/>
    <w:rsid w:val="59E55235"/>
    <w:rsid w:val="5A9A68A6"/>
    <w:rsid w:val="5C4811B3"/>
    <w:rsid w:val="5DFD0BBC"/>
    <w:rsid w:val="5F435AEC"/>
    <w:rsid w:val="6026521A"/>
    <w:rsid w:val="6186A414"/>
    <w:rsid w:val="61977734"/>
    <w:rsid w:val="64B6AB25"/>
    <w:rsid w:val="652CD12A"/>
    <w:rsid w:val="6823B0F2"/>
    <w:rsid w:val="6B1CA12A"/>
    <w:rsid w:val="6B31C958"/>
    <w:rsid w:val="6C7F95F5"/>
    <w:rsid w:val="6F16E70F"/>
    <w:rsid w:val="6F87338E"/>
    <w:rsid w:val="70A0B5D7"/>
    <w:rsid w:val="7398A773"/>
    <w:rsid w:val="7483A590"/>
    <w:rsid w:val="74A948BF"/>
    <w:rsid w:val="76DCBEBA"/>
    <w:rsid w:val="7A27B752"/>
    <w:rsid w:val="7CA1EA3C"/>
    <w:rsid w:val="7FC1F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3023DD3"/>
  <w15:chartTrackingRefBased/>
  <w15:docId w15:val="{5EF91DE9-9503-4C57-9916-27C33860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7B62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7E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3BA0"/>
    <w:pPr>
      <w:ind w:left="720"/>
      <w:contextualSpacing/>
    </w:pPr>
  </w:style>
  <w:style w:type="table" w:styleId="Mkatabulky">
    <w:name w:val="Table Grid"/>
    <w:basedOn w:val="Normlntabulka"/>
    <w:uiPriority w:val="39"/>
    <w:rsid w:val="00C63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odsazen1">
    <w:name w:val="Tab. odsazený 1"/>
    <w:basedOn w:val="Normln"/>
    <w:link w:val="Tabodsazen1Char"/>
    <w:uiPriority w:val="14"/>
    <w:qFormat/>
    <w:rsid w:val="00547016"/>
    <w:pPr>
      <w:spacing w:after="60" w:line="276" w:lineRule="auto"/>
      <w:ind w:left="397" w:hanging="397"/>
    </w:pPr>
    <w:rPr>
      <w:rFonts w:ascii="Tahoma" w:hAnsi="Tahoma" w:cstheme="minorBidi"/>
      <w:szCs w:val="22"/>
    </w:rPr>
  </w:style>
  <w:style w:type="character" w:customStyle="1" w:styleId="Tabodsazen1Char">
    <w:name w:val="Tab. odsazený 1 Char"/>
    <w:basedOn w:val="Standardnpsmoodstavce"/>
    <w:link w:val="Tabodsazen1"/>
    <w:uiPriority w:val="14"/>
    <w:rsid w:val="00547016"/>
    <w:rPr>
      <w:rFonts w:ascii="Tahoma" w:hAnsi="Tahoma" w:cstheme="minorBidi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50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50D1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178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78AA"/>
  </w:style>
  <w:style w:type="paragraph" w:styleId="Zpat">
    <w:name w:val="footer"/>
    <w:basedOn w:val="Normln"/>
    <w:link w:val="ZpatChar"/>
    <w:uiPriority w:val="99"/>
    <w:unhideWhenUsed/>
    <w:rsid w:val="00B178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78AA"/>
  </w:style>
  <w:style w:type="character" w:customStyle="1" w:styleId="Nadpis2Char">
    <w:name w:val="Nadpis 2 Char"/>
    <w:basedOn w:val="Standardnpsmoodstavce"/>
    <w:link w:val="Nadpis2"/>
    <w:uiPriority w:val="9"/>
    <w:semiHidden/>
    <w:rsid w:val="00327E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dd6fd2-3c41-486d-ba90-b742e689037f" xsi:nil="true"/>
    <lcf76f155ced4ddcb4097134ff3c332f xmlns="326c0048-64f1-4171-a482-e7b6d8d82ea9">
      <Terms xmlns="http://schemas.microsoft.com/office/infopath/2007/PartnerControls"/>
    </lcf76f155ced4ddcb4097134ff3c332f>
    <Aktu_x00e1_ln_x00ed_verze xmlns="326c0048-64f1-4171-a482-e7b6d8d82ea9">false</Aktu_x00e1_ln_x00ed_verz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BAAB0AECFFBD499343BB9E420D9100" ma:contentTypeVersion="15" ma:contentTypeDescription="Vytvoří nový dokument" ma:contentTypeScope="" ma:versionID="79864a7acad13667a663d98981354616">
  <xsd:schema xmlns:xsd="http://www.w3.org/2001/XMLSchema" xmlns:xs="http://www.w3.org/2001/XMLSchema" xmlns:p="http://schemas.microsoft.com/office/2006/metadata/properties" xmlns:ns2="326c0048-64f1-4171-a482-e7b6d8d82ea9" xmlns:ns3="96dd6fd2-3c41-486d-ba90-b742e689037f" targetNamespace="http://schemas.microsoft.com/office/2006/metadata/properties" ma:root="true" ma:fieldsID="2521454fff73f4034309b23728a63f3a" ns2:_="" ns3:_="">
    <xsd:import namespace="326c0048-64f1-4171-a482-e7b6d8d82ea9"/>
    <xsd:import namespace="96dd6fd2-3c41-486d-ba90-b742e68903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Aktu_x00e1_ln_x00ed_verz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c0048-64f1-4171-a482-e7b6d8d82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ktu_x00e1_ln_x00ed_verze" ma:index="14" nillable="true" ma:displayName="Aktuální verze" ma:default="0" ma:format="Dropdown" ma:internalName="Aktu_x00e1_ln_x00ed_verze">
      <xsd:simpleType>
        <xsd:restriction base="dms:Boolea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d6fd2-3c41-486d-ba90-b742e68903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bca96bc-7bd0-4d74-a030-32f052e8bf68}" ma:internalName="TaxCatchAll" ma:showField="CatchAllData" ma:web="96dd6fd2-3c41-486d-ba90-b742e68903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2F78F0-3D48-4646-A567-EE80AD2964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81F318-DE79-4084-985B-9C1DE9CCC6F4}">
  <ds:schemaRefs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326c0048-64f1-4171-a482-e7b6d8d82ea9"/>
    <ds:schemaRef ds:uri="http://schemas.openxmlformats.org/package/2006/metadata/core-properties"/>
    <ds:schemaRef ds:uri="96dd6fd2-3c41-486d-ba90-b742e689037f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68FD12C-5AAE-46D9-9258-A91F0E7C8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c0048-64f1-4171-a482-e7b6d8d82ea9"/>
    <ds:schemaRef ds:uri="96dd6fd2-3c41-486d-ba90-b742e6890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1322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Halla Slavomír</dc:creator>
  <cp:keywords/>
  <dc:description/>
  <cp:lastModifiedBy>Halla Slavomír</cp:lastModifiedBy>
  <cp:revision>176</cp:revision>
  <cp:lastPrinted>2025-09-18T08:22:00Z</cp:lastPrinted>
  <dcterms:created xsi:type="dcterms:W3CDTF">2025-08-06T07:12:00Z</dcterms:created>
  <dcterms:modified xsi:type="dcterms:W3CDTF">2025-09-18T08:25:00Z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0x01010063BAAB0AECFFBD499343BB9E420D9100</vt:lpwstr>
  </property>
  <property fmtid="{D5CDD505-2E9C-101B-9397-08002B2CF9AE}" pid="3" name="Order">
    <vt:r8>3000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