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4B2" w:rsidRPr="00BC66DD" w:rsidRDefault="007D04F9" w:rsidP="009B17BB">
      <w:pPr>
        <w:jc w:val="center"/>
        <w:rPr>
          <w:rFonts w:cs="Arial"/>
          <w:b/>
          <w:color w:val="000000"/>
          <w:sz w:val="36"/>
          <w:szCs w:val="36"/>
        </w:rPr>
      </w:pPr>
      <w:r>
        <w:rPr>
          <w:rFonts w:cs="Arial"/>
          <w:b/>
          <w:color w:val="000000"/>
          <w:sz w:val="36"/>
          <w:szCs w:val="36"/>
        </w:rPr>
        <w:t>TTO výměna chladicích boxů – část EXPEDICE</w:t>
      </w:r>
    </w:p>
    <w:p w:rsidR="009B17BB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</w:p>
    <w:p w:rsidR="009B17BB" w:rsidRDefault="00F517F7" w:rsidP="009B17BB">
      <w:pPr>
        <w:jc w:val="center"/>
        <w:rPr>
          <w:b/>
          <w:szCs w:val="44"/>
        </w:rPr>
      </w:pPr>
      <w:r w:rsidRPr="00F517F7">
        <w:rPr>
          <w:b/>
          <w:szCs w:val="44"/>
        </w:rPr>
        <w:t xml:space="preserve">Příloha </w:t>
      </w:r>
      <w:r w:rsidR="007D04F9">
        <w:rPr>
          <w:b/>
          <w:szCs w:val="44"/>
        </w:rPr>
        <w:t xml:space="preserve">č. </w:t>
      </w:r>
      <w:r w:rsidRPr="00F517F7">
        <w:rPr>
          <w:b/>
          <w:szCs w:val="44"/>
        </w:rPr>
        <w:t xml:space="preserve">1 </w:t>
      </w:r>
      <w:r w:rsidR="009B17BB" w:rsidRPr="009B17BB">
        <w:rPr>
          <w:b/>
          <w:szCs w:val="44"/>
        </w:rPr>
        <w:t>Zadávací dokumentace</w:t>
      </w:r>
    </w:p>
    <w:p w:rsidR="00F517F7" w:rsidRDefault="00F517F7" w:rsidP="009B17BB">
      <w:pPr>
        <w:jc w:val="center"/>
        <w:rPr>
          <w:b/>
          <w:szCs w:val="44"/>
        </w:rPr>
      </w:pPr>
    </w:p>
    <w:p w:rsidR="00F517F7" w:rsidRDefault="00EB509F" w:rsidP="009B17BB">
      <w:pPr>
        <w:jc w:val="center"/>
        <w:rPr>
          <w:b/>
          <w:szCs w:val="44"/>
        </w:rPr>
      </w:pPr>
      <w:r>
        <w:rPr>
          <w:b/>
          <w:szCs w:val="44"/>
        </w:rPr>
        <w:t>Dokumentace pro provádění stavby</w:t>
      </w:r>
    </w:p>
    <w:p w:rsidR="00EB509F" w:rsidRDefault="00EB509F" w:rsidP="00EB509F"/>
    <w:p w:rsidR="00EB509F" w:rsidRDefault="00EB509F" w:rsidP="00EB509F"/>
    <w:p w:rsidR="00EB509F" w:rsidRDefault="00EB509F" w:rsidP="00EB509F">
      <w:r>
        <w:t>kterou tvoří následující části:</w:t>
      </w:r>
    </w:p>
    <w:p w:rsidR="00EB509F" w:rsidRDefault="00EB509F" w:rsidP="00EB509F"/>
    <w:p w:rsidR="00EB509F" w:rsidRDefault="00EB509F" w:rsidP="00EB509F">
      <w:r>
        <w:t xml:space="preserve">1. </w:t>
      </w:r>
      <w:r w:rsidR="007D04F9">
        <w:t xml:space="preserve">FN </w:t>
      </w:r>
      <w:proofErr w:type="spellStart"/>
      <w:r w:rsidR="007D04F9">
        <w:t>Brno_TTO_ASŘ</w:t>
      </w:r>
      <w:proofErr w:type="spellEnd"/>
    </w:p>
    <w:p w:rsidR="00EB509F" w:rsidRDefault="00EB509F" w:rsidP="00EB509F">
      <w:r>
        <w:t xml:space="preserve">2. </w:t>
      </w:r>
      <w:r w:rsidR="007D04F9">
        <w:t xml:space="preserve">FN </w:t>
      </w:r>
      <w:proofErr w:type="spellStart"/>
      <w:r w:rsidR="007D04F9">
        <w:t>Brno_TTO_elektro</w:t>
      </w:r>
      <w:proofErr w:type="spellEnd"/>
    </w:p>
    <w:p w:rsidR="006E3A04" w:rsidRDefault="00EB509F" w:rsidP="00EB509F">
      <w:r>
        <w:t xml:space="preserve">3. </w:t>
      </w:r>
      <w:r w:rsidR="007D04F9">
        <w:t xml:space="preserve">FN </w:t>
      </w:r>
      <w:proofErr w:type="spellStart"/>
      <w:r w:rsidR="007D04F9">
        <w:t>Brno_TTO_Technologie</w:t>
      </w:r>
      <w:proofErr w:type="spellEnd"/>
      <w:r w:rsidR="007D04F9">
        <w:t xml:space="preserve"> chlazení</w:t>
      </w:r>
      <w:bookmarkStart w:id="0" w:name="_GoBack"/>
      <w:bookmarkEnd w:id="0"/>
    </w:p>
    <w:p w:rsidR="00EB509F" w:rsidRPr="00EB509F" w:rsidRDefault="00EB509F" w:rsidP="00EB509F"/>
    <w:sectPr w:rsidR="00EB509F" w:rsidRPr="00EB5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B"/>
    <w:rsid w:val="00031A3A"/>
    <w:rsid w:val="00042826"/>
    <w:rsid w:val="00094CE8"/>
    <w:rsid w:val="00296D7A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3A04"/>
    <w:rsid w:val="006E6D11"/>
    <w:rsid w:val="006F2DAB"/>
    <w:rsid w:val="007D04F9"/>
    <w:rsid w:val="00820C9E"/>
    <w:rsid w:val="0084481F"/>
    <w:rsid w:val="00933CF0"/>
    <w:rsid w:val="00967225"/>
    <w:rsid w:val="009B17BB"/>
    <w:rsid w:val="00A27D3E"/>
    <w:rsid w:val="00A34393"/>
    <w:rsid w:val="00A77D18"/>
    <w:rsid w:val="00AD17E2"/>
    <w:rsid w:val="00B24470"/>
    <w:rsid w:val="00BA3E1B"/>
    <w:rsid w:val="00BC66DD"/>
    <w:rsid w:val="00BF5594"/>
    <w:rsid w:val="00C4061D"/>
    <w:rsid w:val="00CE026B"/>
    <w:rsid w:val="00D010A1"/>
    <w:rsid w:val="00D069A3"/>
    <w:rsid w:val="00E01C61"/>
    <w:rsid w:val="00E05AB8"/>
    <w:rsid w:val="00E12435"/>
    <w:rsid w:val="00EB509F"/>
    <w:rsid w:val="00EE0F24"/>
    <w:rsid w:val="00F44D08"/>
    <w:rsid w:val="00F5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E0988-1304-406C-8D20-AF9EBD9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Hudcová Michaela</cp:lastModifiedBy>
  <cp:revision>6</cp:revision>
  <dcterms:created xsi:type="dcterms:W3CDTF">2025-06-30T06:46:00Z</dcterms:created>
  <dcterms:modified xsi:type="dcterms:W3CDTF">2025-11-04T08:31:00Z</dcterms:modified>
</cp:coreProperties>
</file>