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47A1" w14:textId="77777777" w:rsidR="00087B63" w:rsidRDefault="00087B63" w:rsidP="00945870">
      <w:pPr>
        <w:spacing w:before="240" w:after="160" w:line="259" w:lineRule="auto"/>
        <w:rPr>
          <w:rFonts w:ascii="Arial" w:eastAsia="Calibri" w:hAnsi="Arial" w:cs="Arial"/>
          <w:b/>
          <w:sz w:val="48"/>
          <w:szCs w:val="48"/>
          <w:u w:val="single"/>
          <w:lang w:eastAsia="en-US"/>
        </w:rPr>
      </w:pPr>
      <w:proofErr w:type="gramStart"/>
      <w:r w:rsidRPr="00813E38">
        <w:rPr>
          <w:rFonts w:ascii="Arial" w:eastAsia="Calibri" w:hAnsi="Arial" w:cs="Arial"/>
          <w:b/>
          <w:sz w:val="48"/>
          <w:szCs w:val="48"/>
          <w:u w:val="single"/>
          <w:lang w:eastAsia="en-US"/>
        </w:rPr>
        <w:t>Telemetrie</w:t>
      </w:r>
      <w:r w:rsidR="00D10981">
        <w:rPr>
          <w:rFonts w:ascii="Arial" w:eastAsia="Calibri" w:hAnsi="Arial" w:cs="Arial"/>
          <w:b/>
          <w:sz w:val="48"/>
          <w:szCs w:val="48"/>
          <w:u w:val="single"/>
          <w:lang w:eastAsia="en-US"/>
        </w:rPr>
        <w:t xml:space="preserve"> - VIK</w:t>
      </w:r>
      <w:proofErr w:type="gramEnd"/>
    </w:p>
    <w:p w14:paraId="2F29B2C0" w14:textId="77777777" w:rsidR="00087B63" w:rsidRDefault="00087B63" w:rsidP="00087B63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BB3043" w14:textId="77777777" w:rsidR="00954CC2" w:rsidRDefault="00954CC2" w:rsidP="003430AB">
      <w:pPr>
        <w:spacing w:line="259" w:lineRule="auto"/>
        <w:rPr>
          <w:rFonts w:ascii="Arial" w:hAnsi="Arial" w:cs="Arial"/>
          <w:color w:val="000000"/>
          <w:sz w:val="22"/>
          <w:szCs w:val="22"/>
        </w:rPr>
      </w:pPr>
      <w:r w:rsidRPr="00DF1E4E">
        <w:rPr>
          <w:rFonts w:ascii="Arial" w:hAnsi="Arial" w:cs="Arial"/>
          <w:b/>
          <w:color w:val="000000"/>
          <w:sz w:val="22"/>
          <w:szCs w:val="22"/>
        </w:rPr>
        <w:t xml:space="preserve">Počet kusů: </w:t>
      </w:r>
      <w:r w:rsidR="005C1177">
        <w:rPr>
          <w:rFonts w:ascii="Arial" w:hAnsi="Arial" w:cs="Arial"/>
          <w:color w:val="000000"/>
          <w:sz w:val="22"/>
          <w:szCs w:val="22"/>
        </w:rPr>
        <w:t>9</w:t>
      </w:r>
      <w:r w:rsidR="00740EBB">
        <w:rPr>
          <w:rFonts w:ascii="Arial" w:hAnsi="Arial" w:cs="Arial"/>
          <w:color w:val="000000"/>
          <w:sz w:val="22"/>
          <w:szCs w:val="22"/>
        </w:rPr>
        <w:t xml:space="preserve"> ks </w:t>
      </w:r>
      <w:r w:rsidRPr="00DF1E4E">
        <w:rPr>
          <w:rFonts w:ascii="Arial" w:hAnsi="Arial" w:cs="Arial"/>
          <w:color w:val="000000"/>
          <w:sz w:val="22"/>
          <w:szCs w:val="22"/>
        </w:rPr>
        <w:t xml:space="preserve">telemetrů </w:t>
      </w:r>
      <w:r w:rsidR="00740EBB">
        <w:rPr>
          <w:rFonts w:ascii="Arial" w:hAnsi="Arial" w:cs="Arial"/>
          <w:color w:val="000000"/>
          <w:sz w:val="22"/>
          <w:szCs w:val="22"/>
        </w:rPr>
        <w:t xml:space="preserve">pro monitoraci EKG </w:t>
      </w:r>
      <w:r w:rsidR="00D10981">
        <w:rPr>
          <w:rFonts w:ascii="Arial" w:hAnsi="Arial" w:cs="Arial"/>
          <w:color w:val="000000"/>
          <w:sz w:val="22"/>
          <w:szCs w:val="22"/>
        </w:rPr>
        <w:t xml:space="preserve">a SpO2 </w:t>
      </w:r>
      <w:r>
        <w:rPr>
          <w:rFonts w:ascii="Arial" w:hAnsi="Arial" w:cs="Arial"/>
          <w:color w:val="000000"/>
          <w:sz w:val="22"/>
          <w:szCs w:val="22"/>
        </w:rPr>
        <w:t xml:space="preserve">+ centrála 1 </w:t>
      </w:r>
      <w:r w:rsidRPr="00DF1E4E">
        <w:rPr>
          <w:rFonts w:ascii="Arial" w:hAnsi="Arial" w:cs="Arial"/>
          <w:color w:val="000000"/>
          <w:sz w:val="22"/>
          <w:szCs w:val="22"/>
        </w:rPr>
        <w:t>ks</w:t>
      </w:r>
    </w:p>
    <w:p w14:paraId="4137633D" w14:textId="77777777" w:rsidR="00954CC2" w:rsidRDefault="00954CC2" w:rsidP="003430AB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E70064" w14:textId="77777777" w:rsidR="00087B63" w:rsidRPr="00DF1E4E" w:rsidRDefault="00087B63" w:rsidP="003430AB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b/>
          <w:bCs/>
          <w:sz w:val="22"/>
          <w:szCs w:val="22"/>
          <w:lang w:eastAsia="en-US"/>
        </w:rPr>
        <w:t>Centrální monitorovací stanice</w:t>
      </w:r>
    </w:p>
    <w:p w14:paraId="2D06BF04" w14:textId="7BED6FDD" w:rsidR="00087B63" w:rsidRDefault="0087082E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Jeden m</w:t>
      </w:r>
      <w:r w:rsidR="00AD1663">
        <w:rPr>
          <w:rFonts w:ascii="Arial" w:eastAsia="Calibri" w:hAnsi="Arial" w:cs="Arial"/>
          <w:sz w:val="22"/>
          <w:szCs w:val="22"/>
          <w:lang w:eastAsia="en-US"/>
        </w:rPr>
        <w:t>in. 2</w:t>
      </w:r>
      <w:r w:rsidR="002432A7">
        <w:rPr>
          <w:rFonts w:ascii="Arial" w:eastAsia="Calibri" w:hAnsi="Arial" w:cs="Arial"/>
          <w:sz w:val="22"/>
          <w:szCs w:val="22"/>
          <w:lang w:eastAsia="en-US"/>
        </w:rPr>
        <w:t>7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 xml:space="preserve">“ barevný </w:t>
      </w:r>
      <w:r>
        <w:rPr>
          <w:rFonts w:ascii="Arial" w:eastAsia="Calibri" w:hAnsi="Arial" w:cs="Arial"/>
          <w:sz w:val="22"/>
          <w:szCs w:val="22"/>
          <w:lang w:eastAsia="en-US"/>
        </w:rPr>
        <w:t>dotykový</w:t>
      </w:r>
      <w:r w:rsidR="00E72A8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 xml:space="preserve">monitor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nebo alespoň dva 22“ dotykové monitory 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>k centrální stanici</w:t>
      </w:r>
      <w:r w:rsidR="00BB66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="00A35029" w:rsidRPr="00BB668E">
        <w:rPr>
          <w:rFonts w:ascii="Arial" w:eastAsia="Calibri" w:hAnsi="Arial" w:cs="Arial"/>
          <w:sz w:val="22"/>
          <w:szCs w:val="22"/>
          <w:lang w:eastAsia="en-US"/>
        </w:rPr>
        <w:t>uchycen</w:t>
      </w:r>
      <w:r>
        <w:rPr>
          <w:rFonts w:ascii="Arial" w:eastAsia="Calibri" w:hAnsi="Arial" w:cs="Arial"/>
          <w:sz w:val="22"/>
          <w:szCs w:val="22"/>
          <w:lang w:eastAsia="en-US"/>
        </w:rPr>
        <w:t>ím</w:t>
      </w:r>
      <w:r w:rsidR="00A35029" w:rsidRPr="00BB668E">
        <w:rPr>
          <w:rFonts w:ascii="Arial" w:eastAsia="Calibri" w:hAnsi="Arial" w:cs="Arial"/>
          <w:sz w:val="22"/>
          <w:szCs w:val="22"/>
          <w:lang w:eastAsia="en-US"/>
        </w:rPr>
        <w:t xml:space="preserve"> na zeď</w:t>
      </w:r>
    </w:p>
    <w:p w14:paraId="64DC4853" w14:textId="77777777" w:rsidR="0087082E" w:rsidRPr="00DA6F50" w:rsidRDefault="0087082E" w:rsidP="0087082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 varianty se dvěma monitory požadujeme zobrazení telemetrů rozložené na oba monitory, např. 5 pacientů na jednom a 5 pacientů na druhém z monitorů</w:t>
      </w:r>
    </w:p>
    <w:p w14:paraId="76DAC940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Připojení min. 1</w:t>
      </w:r>
      <w:r w:rsidR="00BB668E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telemetrů</w:t>
      </w:r>
    </w:p>
    <w:p w14:paraId="4267A36C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Uživatelské rozhraní kompletně v ČJ</w:t>
      </w:r>
    </w:p>
    <w:p w14:paraId="1CF533CA" w14:textId="77777777" w:rsidR="00087B63" w:rsidRPr="00DA6F50" w:rsidRDefault="00E17ED0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>vládání klávesnicí s českými znaky a myší</w:t>
      </w:r>
    </w:p>
    <w:p w14:paraId="05D07FCA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Režim současného zobrazení všech telemetrů</w:t>
      </w:r>
    </w:p>
    <w:p w14:paraId="2AC30CBA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Upozornění vybití </w:t>
      </w:r>
      <w:r w:rsidR="005A618F">
        <w:rPr>
          <w:rFonts w:ascii="Arial" w:hAnsi="Arial" w:cs="Arial"/>
          <w:sz w:val="22"/>
          <w:szCs w:val="22"/>
        </w:rPr>
        <w:t>akumulátory/baterie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jednotlivých telemetrů</w:t>
      </w:r>
    </w:p>
    <w:p w14:paraId="17CBF2B8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V detailním </w:t>
      </w:r>
      <w:proofErr w:type="gramStart"/>
      <w:r w:rsidRPr="00DF1E4E">
        <w:rPr>
          <w:rFonts w:ascii="Arial" w:eastAsia="Calibri" w:hAnsi="Arial" w:cs="Arial"/>
          <w:sz w:val="22"/>
          <w:szCs w:val="22"/>
          <w:lang w:eastAsia="en-US"/>
        </w:rPr>
        <w:t>režimu - zobrazení</w:t>
      </w:r>
      <w:proofErr w:type="gramEnd"/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všech dat vybraného </w:t>
      </w:r>
      <w:r w:rsidR="006F1D8E" w:rsidRPr="00DF1E4E">
        <w:rPr>
          <w:rFonts w:ascii="Arial" w:eastAsia="Calibri" w:hAnsi="Arial" w:cs="Arial"/>
          <w:sz w:val="22"/>
          <w:szCs w:val="22"/>
          <w:lang w:eastAsia="en-US"/>
        </w:rPr>
        <w:t>telemetrů</w:t>
      </w: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s funkcí zadání základních údajů o pacientovi a dálkového nastavení pacientských monitorů (alarmy, limity, režim </w:t>
      </w:r>
      <w:proofErr w:type="spellStart"/>
      <w:r w:rsidRPr="00DF1E4E">
        <w:rPr>
          <w:rFonts w:ascii="Arial" w:eastAsia="Calibri" w:hAnsi="Arial" w:cs="Arial"/>
          <w:sz w:val="22"/>
          <w:szCs w:val="22"/>
          <w:lang w:eastAsia="en-US"/>
        </w:rPr>
        <w:t>standby</w:t>
      </w:r>
      <w:proofErr w:type="spellEnd"/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 atd.)</w:t>
      </w:r>
    </w:p>
    <w:p w14:paraId="062B4AB3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Zobrazení, prohlížení, ukládání a tisk alarmových událostí včetně křivek</w:t>
      </w:r>
    </w:p>
    <w:p w14:paraId="45DD5DF0" w14:textId="77777777" w:rsidR="00087B63" w:rsidRPr="00657DF1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7DF1">
        <w:rPr>
          <w:rFonts w:ascii="Arial" w:eastAsia="Calibri" w:hAnsi="Arial" w:cs="Arial"/>
          <w:sz w:val="22"/>
          <w:szCs w:val="22"/>
          <w:lang w:eastAsia="en-US"/>
        </w:rPr>
        <w:t>Funkce pravítko pro rozměřování křivek</w:t>
      </w:r>
    </w:p>
    <w:p w14:paraId="5869A0C5" w14:textId="6411D08A" w:rsidR="00657DF1" w:rsidRPr="00657DF1" w:rsidRDefault="00657DF1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Rychlost posuvu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EKG </w:t>
      </w:r>
      <w:r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křivky min. </w:t>
      </w:r>
      <w:r w:rsidR="005814A5">
        <w:rPr>
          <w:rFonts w:ascii="Arial" w:hAnsi="Arial" w:cs="Arial"/>
          <w:color w:val="000000"/>
          <w:sz w:val="22"/>
          <w:szCs w:val="22"/>
          <w:shd w:val="clear" w:color="auto" w:fill="FFFFFF"/>
        </w:rPr>
        <w:t>25</w:t>
      </w:r>
      <w:r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mm/s a 5</w:t>
      </w:r>
      <w:r w:rsidR="005814A5">
        <w:rPr>
          <w:rFonts w:ascii="Arial" w:hAnsi="Arial" w:cs="Arial"/>
          <w:color w:val="000000"/>
          <w:sz w:val="22"/>
          <w:szCs w:val="22"/>
          <w:shd w:val="clear" w:color="auto" w:fill="FFFFFF"/>
        </w:rPr>
        <w:t>0</w:t>
      </w:r>
      <w:r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mm/s.</w:t>
      </w:r>
    </w:p>
    <w:p w14:paraId="0A6FE188" w14:textId="77777777" w:rsidR="00657DF1" w:rsidRPr="000925A4" w:rsidRDefault="00EE1F1C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="00657DF1" w:rsidRPr="00657D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etekce pacemakeru,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vypnutí detekce pacemakeru</w:t>
      </w:r>
    </w:p>
    <w:p w14:paraId="012BE7FD" w14:textId="0673AD67" w:rsidR="000925A4" w:rsidRPr="00657DF1" w:rsidRDefault="000925A4" w:rsidP="000925A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Zobrazení u každého pacienta: SpO2</w:t>
      </w:r>
    </w:p>
    <w:p w14:paraId="0C6F96A0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Vzniklé alarmové stavy musí být akusticky a opticky barevně odlišeny v min. 3 skupinách dle závažnosti </w:t>
      </w:r>
    </w:p>
    <w:p w14:paraId="2FF23711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Zvýraznění alarmů na časové ose záznamu/trendu</w:t>
      </w:r>
    </w:p>
    <w:p w14:paraId="7A375C54" w14:textId="77777777" w:rsidR="00087B63" w:rsidRPr="00DA6F50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 xml:space="preserve">Nejnovější alarm zůstane v pacientském okně do jeho potvrzení </w:t>
      </w:r>
    </w:p>
    <w:p w14:paraId="38DE0035" w14:textId="77777777" w:rsidR="00087B63" w:rsidRDefault="00087B63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sz w:val="22"/>
          <w:szCs w:val="22"/>
          <w:lang w:eastAsia="en-US"/>
        </w:rPr>
        <w:t>Zobrazení, prohlížení, ukládání a tisk grafických a numerických trendů včetně křivek min. 72 h zpětně u každého pacienta a všech připojených telemetrů</w:t>
      </w:r>
    </w:p>
    <w:p w14:paraId="37BAD2E3" w14:textId="49C480B4" w:rsidR="00A82E87" w:rsidRPr="00A82E87" w:rsidRDefault="00B257AC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Analýza </w:t>
      </w:r>
      <w:r w:rsidR="00A82E87">
        <w:rPr>
          <w:rFonts w:ascii="Arial" w:eastAsia="Calibri" w:hAnsi="Arial" w:cs="Arial"/>
          <w:sz w:val="22"/>
          <w:szCs w:val="22"/>
          <w:lang w:eastAsia="en-US"/>
        </w:rPr>
        <w:t xml:space="preserve">EKG </w:t>
      </w:r>
      <w:r w:rsidR="00A82E87" w:rsidRPr="00A82E87">
        <w:rPr>
          <w:rFonts w:ascii="Arial" w:eastAsia="Calibri" w:hAnsi="Arial" w:cs="Arial"/>
          <w:sz w:val="22"/>
          <w:szCs w:val="22"/>
          <w:lang w:eastAsia="en-US"/>
        </w:rPr>
        <w:t xml:space="preserve">záznamu </w:t>
      </w:r>
    </w:p>
    <w:p w14:paraId="15391BF2" w14:textId="29730D79" w:rsidR="00087B63" w:rsidRPr="00DA6F50" w:rsidRDefault="009526CA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>řenos dat do NIS pomocí HL7</w:t>
      </w:r>
    </w:p>
    <w:p w14:paraId="4AF1BF59" w14:textId="77777777" w:rsidR="003430AB" w:rsidRDefault="001B5599" w:rsidP="003430A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="00087B63" w:rsidRPr="00DF1E4E">
        <w:rPr>
          <w:rFonts w:ascii="Arial" w:eastAsia="Calibri" w:hAnsi="Arial" w:cs="Arial"/>
          <w:sz w:val="22"/>
          <w:szCs w:val="22"/>
          <w:lang w:eastAsia="en-US"/>
        </w:rPr>
        <w:t>ožnost rozšíření o mobilní přístup a prohlížení dat pomocí mobilního telefonu nebo tabletu</w:t>
      </w:r>
    </w:p>
    <w:p w14:paraId="26876107" w14:textId="6A940351" w:rsidR="00D34B95" w:rsidRPr="00E72A8A" w:rsidRDefault="00D34B95" w:rsidP="00E72A8A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E243AB" w14:textId="14D6BC7B" w:rsidR="00087B63" w:rsidRPr="00DF1E4E" w:rsidRDefault="00087B63" w:rsidP="00087B63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1E4E">
        <w:rPr>
          <w:rFonts w:ascii="Arial" w:eastAsia="Calibri" w:hAnsi="Arial" w:cs="Arial"/>
          <w:b/>
          <w:sz w:val="22"/>
          <w:szCs w:val="22"/>
          <w:lang w:eastAsia="en-US"/>
        </w:rPr>
        <w:t>Příslušenství</w:t>
      </w:r>
      <w:r w:rsidR="0040382A">
        <w:rPr>
          <w:rFonts w:ascii="Arial" w:eastAsia="Calibri" w:hAnsi="Arial" w:cs="Arial"/>
          <w:b/>
          <w:sz w:val="22"/>
          <w:szCs w:val="22"/>
          <w:lang w:eastAsia="en-US"/>
        </w:rPr>
        <w:t xml:space="preserve"> pro každou centrální monitorovací stanici</w:t>
      </w:r>
      <w:r w:rsidRPr="00DF1E4E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2E4AC87F" w14:textId="668CB9A1" w:rsidR="00087B63" w:rsidRPr="00DF1E4E" w:rsidRDefault="00087B63" w:rsidP="00087B6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DA6F50">
        <w:rPr>
          <w:rFonts w:ascii="Arial" w:hAnsi="Arial" w:cs="Arial"/>
          <w:sz w:val="22"/>
          <w:szCs w:val="22"/>
        </w:rPr>
        <w:t>Černobílá síťová laserová tiskárna A4 dle standardu CI FN Brno</w:t>
      </w:r>
    </w:p>
    <w:p w14:paraId="05FA6DA8" w14:textId="77777777" w:rsidR="00087B63" w:rsidRPr="00DF1E4E" w:rsidRDefault="00087B63" w:rsidP="00087B63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DA6F50">
        <w:rPr>
          <w:rFonts w:ascii="Arial" w:hAnsi="Arial" w:cs="Arial"/>
          <w:sz w:val="22"/>
          <w:szCs w:val="22"/>
        </w:rPr>
        <w:t>Součástí záložní zdroje UPS zabezpečující provoz na min. 30 min</w:t>
      </w:r>
    </w:p>
    <w:p w14:paraId="144FE672" w14:textId="2DD19F72" w:rsidR="00EF271B" w:rsidRPr="00DF1E4E" w:rsidRDefault="00E229C7" w:rsidP="00E72A8A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F271B">
        <w:rPr>
          <w:rFonts w:ascii="Arial" w:hAnsi="Arial" w:cs="Arial"/>
          <w:sz w:val="22"/>
          <w:szCs w:val="22"/>
        </w:rPr>
        <w:t>Dobíjecí stanice pro akumulátory</w:t>
      </w:r>
      <w:r w:rsidR="00EF271B">
        <w:rPr>
          <w:rFonts w:ascii="Arial" w:hAnsi="Arial" w:cs="Arial"/>
          <w:sz w:val="22"/>
          <w:szCs w:val="22"/>
        </w:rPr>
        <w:t xml:space="preserve"> </w:t>
      </w:r>
      <w:bookmarkStart w:id="0" w:name="_Hlk211936901"/>
      <w:r w:rsidR="00EF271B">
        <w:rPr>
          <w:rFonts w:ascii="Arial" w:eastAsia="Calibri" w:hAnsi="Arial" w:cs="Arial"/>
          <w:sz w:val="22"/>
          <w:szCs w:val="22"/>
          <w:lang w:eastAsia="en-US"/>
        </w:rPr>
        <w:t>s min. 9 pozicemi</w:t>
      </w:r>
      <w:bookmarkEnd w:id="0"/>
      <w:r w:rsidR="00EF271B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15ED0CE2" w14:textId="77777777" w:rsidR="00E72A8A" w:rsidRDefault="00E72A8A" w:rsidP="00E72A8A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EF6197D" w14:textId="3CC969CF" w:rsidR="00087B63" w:rsidRPr="00EF271B" w:rsidRDefault="00087B63" w:rsidP="00E72A8A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271B">
        <w:rPr>
          <w:rFonts w:ascii="Arial" w:eastAsia="Calibri" w:hAnsi="Arial" w:cs="Arial"/>
          <w:b/>
          <w:sz w:val="22"/>
          <w:szCs w:val="22"/>
          <w:lang w:eastAsia="en-US"/>
        </w:rPr>
        <w:t xml:space="preserve">Telemetr </w:t>
      </w:r>
    </w:p>
    <w:p w14:paraId="423CD0EA" w14:textId="77777777" w:rsidR="00087B63" w:rsidRDefault="00AE7823" w:rsidP="00087B63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Monitorace EKG</w:t>
      </w:r>
      <w:r w:rsidR="00D10981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087B63" w:rsidRPr="00B10836">
        <w:rPr>
          <w:rFonts w:ascii="Arial" w:eastAsia="Calibri" w:hAnsi="Arial" w:cs="Arial"/>
          <w:sz w:val="22"/>
          <w:szCs w:val="22"/>
          <w:lang w:eastAsia="en-US"/>
        </w:rPr>
        <w:t xml:space="preserve"> SpO2</w:t>
      </w:r>
      <w:r w:rsidR="00740EB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2276844" w14:textId="5DF5F03D" w:rsidR="00E17ED0" w:rsidRDefault="00E17ED0" w:rsidP="00087B63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EKG monitorované pomocí 3/5 svodů</w:t>
      </w:r>
    </w:p>
    <w:p w14:paraId="2CD7C894" w14:textId="77777777" w:rsidR="00740EBB" w:rsidRDefault="00740EBB" w:rsidP="00087B63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SpO2 </w:t>
      </w:r>
      <w:r w:rsidR="00943E7D">
        <w:rPr>
          <w:rFonts w:ascii="Arial" w:eastAsia="Calibri" w:hAnsi="Arial" w:cs="Arial"/>
          <w:sz w:val="22"/>
          <w:szCs w:val="22"/>
          <w:lang w:eastAsia="en-US"/>
        </w:rPr>
        <w:t xml:space="preserve">technologie </w:t>
      </w:r>
      <w:r w:rsidR="00AE7823">
        <w:rPr>
          <w:rFonts w:ascii="Arial" w:eastAsia="Calibri" w:hAnsi="Arial" w:cs="Arial"/>
          <w:sz w:val="22"/>
          <w:szCs w:val="22"/>
          <w:lang w:eastAsia="en-US"/>
        </w:rPr>
        <w:t xml:space="preserve">měření </w:t>
      </w:r>
      <w:r w:rsidR="00943E7D">
        <w:rPr>
          <w:rFonts w:ascii="Arial" w:eastAsia="Calibri" w:hAnsi="Arial" w:cs="Arial"/>
          <w:sz w:val="22"/>
          <w:szCs w:val="22"/>
          <w:lang w:eastAsia="en-US"/>
        </w:rPr>
        <w:t xml:space="preserve">dle doporučení </w:t>
      </w:r>
      <w:r w:rsidR="00AE7823">
        <w:rPr>
          <w:rFonts w:ascii="Arial" w:eastAsia="Calibri" w:hAnsi="Arial" w:cs="Arial"/>
          <w:sz w:val="22"/>
          <w:szCs w:val="22"/>
          <w:lang w:eastAsia="en-US"/>
        </w:rPr>
        <w:t>výrobce</w:t>
      </w:r>
    </w:p>
    <w:p w14:paraId="517AE6D9" w14:textId="4F1F2EA6" w:rsidR="006E2B57" w:rsidRPr="00EF271B" w:rsidRDefault="006E2B57" w:rsidP="00EF271B">
      <w:pPr>
        <w:numPr>
          <w:ilvl w:val="0"/>
          <w:numId w:val="3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211936952"/>
      <w:r>
        <w:rPr>
          <w:rFonts w:ascii="Arial" w:eastAsia="Calibri" w:hAnsi="Arial" w:cs="Arial"/>
          <w:sz w:val="22"/>
          <w:szCs w:val="22"/>
          <w:lang w:eastAsia="en-US"/>
        </w:rPr>
        <w:t>Min. 2 ks dobíjecích akumulátorů ke každému telemetru</w:t>
      </w:r>
    </w:p>
    <w:bookmarkEnd w:id="1"/>
    <w:p w14:paraId="3F8D3B1A" w14:textId="77777777" w:rsidR="00087B63" w:rsidRPr="00B10836" w:rsidRDefault="00087B63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Indikátor stavu baterií</w:t>
      </w:r>
    </w:p>
    <w:p w14:paraId="28213122" w14:textId="77777777" w:rsidR="00087B63" w:rsidRDefault="00087B63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Kontrola kvalitu signálu</w:t>
      </w:r>
    </w:p>
    <w:p w14:paraId="1C66B348" w14:textId="4085F5A0" w:rsidR="00E229C7" w:rsidRDefault="00BC7A26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Tlačítko pro informování personálu o subjektivně zhoršeném stavu pacienta, při jehož zmáčknutí dojde k upozornění personálu na centrálním monitoru</w:t>
      </w:r>
    </w:p>
    <w:p w14:paraId="2AF88109" w14:textId="77777777" w:rsidR="00E229C7" w:rsidRPr="00B10836" w:rsidRDefault="00E229C7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Odolné defibrilaci</w:t>
      </w:r>
    </w:p>
    <w:p w14:paraId="1A7B12BC" w14:textId="77777777" w:rsidR="00087B63" w:rsidRPr="00B10836" w:rsidRDefault="00087B63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Krytí min. IPX7</w:t>
      </w:r>
    </w:p>
    <w:p w14:paraId="1FDD5909" w14:textId="77777777" w:rsidR="00B10836" w:rsidRPr="00B10836" w:rsidRDefault="00B10836" w:rsidP="00087B63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Maximální hmotnost přístroje </w:t>
      </w:r>
      <w:r w:rsidR="00EE170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 provozu </w:t>
      </w:r>
      <w:r w:rsidRPr="00B10836">
        <w:rPr>
          <w:rFonts w:ascii="Arial" w:hAnsi="Arial" w:cs="Arial"/>
          <w:color w:val="000000"/>
          <w:sz w:val="22"/>
          <w:szCs w:val="22"/>
          <w:shd w:val="clear" w:color="auto" w:fill="FFFFFF"/>
        </w:rPr>
        <w:t>250 g</w:t>
      </w:r>
    </w:p>
    <w:p w14:paraId="09AD633F" w14:textId="77777777" w:rsidR="008B277F" w:rsidRDefault="00087B63" w:rsidP="00087B63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10836">
        <w:rPr>
          <w:rFonts w:ascii="Arial" w:eastAsia="Calibri" w:hAnsi="Arial" w:cs="Arial"/>
          <w:sz w:val="22"/>
          <w:szCs w:val="22"/>
          <w:lang w:eastAsia="en-US"/>
        </w:rPr>
        <w:t>Příslušenství</w:t>
      </w:r>
      <w:r w:rsidR="008B277F">
        <w:rPr>
          <w:rFonts w:ascii="Arial" w:eastAsia="Calibri" w:hAnsi="Arial" w:cs="Arial"/>
          <w:sz w:val="22"/>
          <w:szCs w:val="22"/>
          <w:lang w:eastAsia="en-US"/>
        </w:rPr>
        <w:t xml:space="preserve"> ke každému telemetru</w:t>
      </w:r>
      <w:r w:rsidRPr="00B1083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5BC52B78" w14:textId="77777777" w:rsidR="001B28BA" w:rsidRPr="001B28BA" w:rsidRDefault="008B277F" w:rsidP="00725D25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1B28BA">
        <w:rPr>
          <w:rFonts w:ascii="Arial" w:eastAsia="Calibri" w:hAnsi="Arial" w:cs="Arial"/>
          <w:sz w:val="22"/>
          <w:szCs w:val="22"/>
          <w:lang w:eastAsia="en-US"/>
        </w:rPr>
        <w:t>EKG</w:t>
      </w:r>
      <w:r w:rsidR="00AE7823" w:rsidRPr="001B28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 w:rsidR="00AE7823" w:rsidRPr="001B28BA">
        <w:rPr>
          <w:rFonts w:ascii="Arial" w:eastAsia="Calibri" w:hAnsi="Arial" w:cs="Arial"/>
          <w:sz w:val="22"/>
          <w:szCs w:val="22"/>
          <w:lang w:eastAsia="en-US"/>
        </w:rPr>
        <w:t>5ti</w:t>
      </w:r>
      <w:proofErr w:type="gramEnd"/>
      <w:r w:rsidR="00AE7823" w:rsidRPr="001B28BA">
        <w:rPr>
          <w:rFonts w:ascii="Arial" w:eastAsia="Calibri" w:hAnsi="Arial" w:cs="Arial"/>
          <w:sz w:val="22"/>
          <w:szCs w:val="22"/>
          <w:lang w:eastAsia="en-US"/>
        </w:rPr>
        <w:t>-svod</w:t>
      </w:r>
      <w:r w:rsidRPr="001B28BA">
        <w:rPr>
          <w:rFonts w:ascii="Arial" w:eastAsia="Calibri" w:hAnsi="Arial" w:cs="Arial"/>
          <w:sz w:val="22"/>
          <w:szCs w:val="22"/>
          <w:lang w:eastAsia="en-US"/>
        </w:rPr>
        <w:t>ý pacientský</w:t>
      </w:r>
      <w:r w:rsidR="00AE7823" w:rsidRPr="001B28BA">
        <w:rPr>
          <w:rFonts w:ascii="Arial" w:eastAsia="Calibri" w:hAnsi="Arial" w:cs="Arial"/>
          <w:sz w:val="22"/>
          <w:szCs w:val="22"/>
          <w:lang w:eastAsia="en-US"/>
        </w:rPr>
        <w:t xml:space="preserve"> kabel</w:t>
      </w:r>
    </w:p>
    <w:p w14:paraId="362194A7" w14:textId="77777777" w:rsidR="008B277F" w:rsidRPr="008B277F" w:rsidRDefault="008B277F" w:rsidP="00AE7823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B277F">
        <w:rPr>
          <w:rFonts w:ascii="Arial" w:hAnsi="Arial" w:cs="Arial"/>
          <w:sz w:val="22"/>
          <w:szCs w:val="22"/>
        </w:rPr>
        <w:t>SpO</w:t>
      </w:r>
      <w:r w:rsidRPr="008B277F">
        <w:rPr>
          <w:rFonts w:ascii="Arial" w:hAnsi="Arial" w:cs="Arial"/>
          <w:sz w:val="22"/>
          <w:szCs w:val="22"/>
          <w:vertAlign w:val="subscript"/>
        </w:rPr>
        <w:t>2</w:t>
      </w:r>
      <w:r w:rsidRPr="008B277F">
        <w:rPr>
          <w:rFonts w:ascii="Arial" w:hAnsi="Arial" w:cs="Arial"/>
          <w:sz w:val="22"/>
          <w:szCs w:val="22"/>
        </w:rPr>
        <w:t xml:space="preserve"> prstové čidlo pro opakované použití (velikost: dospělý)</w:t>
      </w:r>
    </w:p>
    <w:p w14:paraId="4150A063" w14:textId="77777777" w:rsidR="008B277F" w:rsidRPr="008B277F" w:rsidRDefault="00A16555" w:rsidP="00AE7823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Pouzdro</w:t>
      </w:r>
      <w:r w:rsidR="008B27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transport</w:t>
      </w:r>
      <w:r w:rsidR="008B27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telemetru pacientem s možností zavěšení za </w:t>
      </w:r>
      <w:r w:rsidR="008B277F">
        <w:rPr>
          <w:rFonts w:ascii="Arial" w:hAnsi="Arial" w:cs="Arial"/>
          <w:sz w:val="22"/>
          <w:szCs w:val="22"/>
        </w:rPr>
        <w:t>krk</w:t>
      </w:r>
    </w:p>
    <w:p w14:paraId="4D25C803" w14:textId="77777777" w:rsidR="00954CC2" w:rsidRDefault="00954CC2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D76F0F5" w14:textId="77777777" w:rsidR="000A13B1" w:rsidRPr="00DA6F50" w:rsidRDefault="000A13B1" w:rsidP="000A13B1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6F50">
        <w:rPr>
          <w:rFonts w:ascii="Arial" w:eastAsia="Calibri" w:hAnsi="Arial" w:cs="Arial"/>
          <w:b/>
          <w:sz w:val="22"/>
          <w:szCs w:val="22"/>
          <w:lang w:eastAsia="en-US"/>
        </w:rPr>
        <w:t xml:space="preserve">Plocha pokrytí </w:t>
      </w:r>
    </w:p>
    <w:p w14:paraId="1706C6FD" w14:textId="77777777" w:rsidR="000A13B1" w:rsidRDefault="000A13B1" w:rsidP="000A13B1">
      <w:pPr>
        <w:spacing w:line="259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6F50">
        <w:rPr>
          <w:rFonts w:ascii="Arial" w:eastAsia="Calibri" w:hAnsi="Arial" w:cs="Arial"/>
          <w:sz w:val="22"/>
          <w:szCs w:val="22"/>
          <w:lang w:eastAsia="en-US"/>
        </w:rPr>
        <w:t>Pokrytí telemetrickým systémem a spolehlivý přenos signálu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bude zajištěn na </w:t>
      </w:r>
      <w:r>
        <w:rPr>
          <w:rFonts w:ascii="Arial" w:eastAsia="Calibri" w:hAnsi="Arial" w:cs="Arial"/>
          <w:sz w:val="22"/>
          <w:szCs w:val="22"/>
          <w:lang w:eastAsia="en-US"/>
        </w:rPr>
        <w:t>celém 3.NP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budov E, </w:t>
      </w:r>
      <w:r w:rsidR="00BD7021">
        <w:rPr>
          <w:rFonts w:ascii="Arial" w:eastAsia="Calibri" w:hAnsi="Arial" w:cs="Arial"/>
          <w:color w:val="000000"/>
          <w:sz w:val="22"/>
          <w:szCs w:val="22"/>
          <w:lang w:eastAsia="en-US"/>
        </w:rPr>
        <w:t>D2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F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2468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centrální</w:t>
      </w:r>
      <w:r w:rsidR="00BB2468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monitor</w:t>
      </w:r>
      <w:r w:rsidR="00BB2468">
        <w:rPr>
          <w:rFonts w:ascii="Arial" w:eastAsia="Calibri" w:hAnsi="Arial" w:cs="Arial"/>
          <w:sz w:val="22"/>
          <w:szCs w:val="22"/>
          <w:lang w:eastAsia="en-US"/>
        </w:rPr>
        <w:t>em</w:t>
      </w:r>
      <w:r w:rsidRPr="00DA6F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umístěný</w:t>
      </w:r>
      <w:r w:rsidR="00BB2468">
        <w:rPr>
          <w:rFonts w:ascii="Arial" w:eastAsia="Calibri" w:hAnsi="Arial" w:cs="Arial"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 pracovně sester v budově F, místnost. B.F.3.57</w:t>
      </w:r>
      <w:r w:rsidR="00BB2468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BB246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Patro bude pokryto signálem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pro volný pohyb pacientů při pohybové terapii.</w:t>
      </w:r>
      <w:r w:rsidRPr="00481A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7A0CA588" w14:textId="77777777" w:rsidR="000A13B1" w:rsidRPr="00481AB0" w:rsidRDefault="000A13B1" w:rsidP="000A13B1">
      <w:pPr>
        <w:spacing w:line="259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481A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Zadávací </w:t>
      </w:r>
      <w:proofErr w:type="gramStart"/>
      <w:r w:rsidRPr="00481AB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dokumentace </w:t>
      </w:r>
      <w:r w:rsidRPr="0040382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</w:t>
      </w:r>
      <w:r w:rsidRPr="0040382A">
        <w:rPr>
          <w:rFonts w:ascii="Arial" w:eastAsia="Calibri" w:hAnsi="Arial" w:cs="Arial"/>
          <w:sz w:val="22"/>
          <w:szCs w:val="22"/>
          <w:lang w:eastAsia="en-US"/>
        </w:rPr>
        <w:t>Telemetrie</w:t>
      </w:r>
      <w:proofErr w:type="gramEnd"/>
      <w:r w:rsidRPr="0040382A">
        <w:rPr>
          <w:rFonts w:ascii="Arial" w:eastAsia="Calibri" w:hAnsi="Arial" w:cs="Arial"/>
          <w:sz w:val="22"/>
          <w:szCs w:val="22"/>
          <w:lang w:eastAsia="en-US"/>
        </w:rPr>
        <w:t xml:space="preserve"> – VIK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2375980" w14:textId="77777777" w:rsidR="000A13B1" w:rsidRDefault="000A13B1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0717086" w14:textId="77777777" w:rsidR="00954CC2" w:rsidRDefault="00954CC2" w:rsidP="00954CC2">
      <w:pPr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0AF6832C" w14:textId="77777777" w:rsidR="000925A4" w:rsidRDefault="000925A4" w:rsidP="00087B63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E12F532" w14:textId="77777777" w:rsidR="00087B63" w:rsidRDefault="00087B63" w:rsidP="00087B63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Požadavky CI</w:t>
      </w:r>
    </w:p>
    <w:p w14:paraId="28553A36" w14:textId="77777777" w:rsidR="00087B63" w:rsidRPr="007C520E" w:rsidRDefault="00087B63" w:rsidP="00087B63">
      <w:pPr>
        <w:spacing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Bezdrátovou infrastrukturu pro spolehlivé pokrytí přenosu signálu dodávaného telemetrického systému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musí vybudovat dodavatel technologie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 a musí být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zcela nezávislá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 na stávající již provozované bezdrátové technologii Zadavatele a </w:t>
      </w:r>
      <w:r w:rsidRPr="00BA54F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nesmí ji, jakkoliv ovlivňovat</w:t>
      </w:r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. Stávající bezdrátová infrastruktura Zadavatele je provozovaná ve frekvenčním pásmu 2,4 GHz (podpora evropského </w:t>
      </w:r>
      <w:proofErr w:type="gramStart"/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pásma - kanály</w:t>
      </w:r>
      <w:proofErr w:type="gramEnd"/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1-13) a 5 GHz (kanály 32-140) s podporovanými přenosovými normami 802.11 g/n (2,4 GHz) a 802.11 a/n/</w:t>
      </w:r>
      <w:proofErr w:type="spellStart"/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ac</w:t>
      </w:r>
      <w:proofErr w:type="spellEnd"/>
      <w:r w:rsidRPr="00BA54F9">
        <w:rPr>
          <w:rFonts w:ascii="Arial" w:hAnsi="Arial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(5 GHz). </w:t>
      </w:r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Vzhledem k plánovanému využití standardu </w:t>
      </w:r>
      <w:proofErr w:type="spellStart"/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WiFi</w:t>
      </w:r>
      <w:proofErr w:type="spellEnd"/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6E, dodávaná technologie též nesmí, jakkoliv ovlivňovat zařízení v pásmu </w:t>
      </w:r>
      <w:proofErr w:type="gramStart"/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5925 - 6425</w:t>
      </w:r>
      <w:proofErr w:type="gramEnd"/>
      <w:r w:rsidRPr="00BA54F9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MHz. Dodávané řešení musí pro bezdrátový přenos využívat jiných kmitočtových pásem a nesmí porušovat regulaci ETSI.</w:t>
      </w:r>
    </w:p>
    <w:p w14:paraId="68A6E230" w14:textId="77777777" w:rsidR="00087B63" w:rsidRPr="00DA6F50" w:rsidRDefault="00087B63" w:rsidP="00087B63">
      <w:pPr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402A98" w14:textId="77777777" w:rsidR="00087B63" w:rsidRPr="00BB4640" w:rsidRDefault="00087B63" w:rsidP="00087B63">
      <w:pPr>
        <w:spacing w:line="259" w:lineRule="auto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69AEFD48" w14:textId="77777777" w:rsidR="009F5375" w:rsidRPr="00087B63" w:rsidRDefault="009F5375" w:rsidP="00087B63"/>
    <w:sectPr w:rsidR="009F5375" w:rsidRPr="0008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661"/>
    <w:multiLevelType w:val="hybridMultilevel"/>
    <w:tmpl w:val="30CEB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555BD"/>
    <w:multiLevelType w:val="hybridMultilevel"/>
    <w:tmpl w:val="18E2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53DA5"/>
    <w:multiLevelType w:val="hybridMultilevel"/>
    <w:tmpl w:val="339E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8B1"/>
    <w:multiLevelType w:val="hybridMultilevel"/>
    <w:tmpl w:val="5888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714810">
    <w:abstractNumId w:val="0"/>
  </w:num>
  <w:num w:numId="2" w16cid:durableId="2118062147">
    <w:abstractNumId w:val="2"/>
  </w:num>
  <w:num w:numId="3" w16cid:durableId="1400447685">
    <w:abstractNumId w:val="3"/>
  </w:num>
  <w:num w:numId="4" w16cid:durableId="50733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10"/>
    <w:rsid w:val="00027EBF"/>
    <w:rsid w:val="00087B63"/>
    <w:rsid w:val="000925A4"/>
    <w:rsid w:val="000A13B1"/>
    <w:rsid w:val="001345F3"/>
    <w:rsid w:val="00155D54"/>
    <w:rsid w:val="00160139"/>
    <w:rsid w:val="001B28BA"/>
    <w:rsid w:val="001B5599"/>
    <w:rsid w:val="00226CA6"/>
    <w:rsid w:val="002432A7"/>
    <w:rsid w:val="0026027A"/>
    <w:rsid w:val="003430AB"/>
    <w:rsid w:val="0040382A"/>
    <w:rsid w:val="00412033"/>
    <w:rsid w:val="00484810"/>
    <w:rsid w:val="004B674E"/>
    <w:rsid w:val="004D2DA9"/>
    <w:rsid w:val="004F6B43"/>
    <w:rsid w:val="005814A5"/>
    <w:rsid w:val="005A618F"/>
    <w:rsid w:val="005C1177"/>
    <w:rsid w:val="00636A0E"/>
    <w:rsid w:val="00657DF1"/>
    <w:rsid w:val="006E2B57"/>
    <w:rsid w:val="006E459D"/>
    <w:rsid w:val="006F1D8E"/>
    <w:rsid w:val="00740EBB"/>
    <w:rsid w:val="007F54CF"/>
    <w:rsid w:val="00813E38"/>
    <w:rsid w:val="0087082E"/>
    <w:rsid w:val="008B1493"/>
    <w:rsid w:val="008B277F"/>
    <w:rsid w:val="008E480C"/>
    <w:rsid w:val="008E6179"/>
    <w:rsid w:val="00905894"/>
    <w:rsid w:val="00915206"/>
    <w:rsid w:val="00943E7D"/>
    <w:rsid w:val="00945870"/>
    <w:rsid w:val="0095207A"/>
    <w:rsid w:val="009526CA"/>
    <w:rsid w:val="00954CC2"/>
    <w:rsid w:val="009F5375"/>
    <w:rsid w:val="00A16555"/>
    <w:rsid w:val="00A35029"/>
    <w:rsid w:val="00A77DEA"/>
    <w:rsid w:val="00A82E87"/>
    <w:rsid w:val="00A8377E"/>
    <w:rsid w:val="00AD1663"/>
    <w:rsid w:val="00AE7823"/>
    <w:rsid w:val="00B10836"/>
    <w:rsid w:val="00B257AC"/>
    <w:rsid w:val="00B921C0"/>
    <w:rsid w:val="00BB08A8"/>
    <w:rsid w:val="00BB2468"/>
    <w:rsid w:val="00BB37A4"/>
    <w:rsid w:val="00BB668E"/>
    <w:rsid w:val="00BC7A26"/>
    <w:rsid w:val="00BD7021"/>
    <w:rsid w:val="00BE56EE"/>
    <w:rsid w:val="00C1040B"/>
    <w:rsid w:val="00D10981"/>
    <w:rsid w:val="00D34B95"/>
    <w:rsid w:val="00D74481"/>
    <w:rsid w:val="00E17ED0"/>
    <w:rsid w:val="00E229C7"/>
    <w:rsid w:val="00E267B2"/>
    <w:rsid w:val="00E51B01"/>
    <w:rsid w:val="00E72A8A"/>
    <w:rsid w:val="00E761CC"/>
    <w:rsid w:val="00EC6069"/>
    <w:rsid w:val="00EE1701"/>
    <w:rsid w:val="00EE1F1C"/>
    <w:rsid w:val="00EF271B"/>
    <w:rsid w:val="00F335DF"/>
    <w:rsid w:val="00FD4081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6AF9"/>
  <w15:chartTrackingRefBased/>
  <w15:docId w15:val="{EAE71479-E7EF-45E8-A39C-C4CE59F4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7B6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87B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2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0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20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0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03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0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03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2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Trnová Kateřina</dc:creator>
  <cp:keywords/>
  <dc:description/>
  <cp:lastModifiedBy>Mičánková Lucie</cp:lastModifiedBy>
  <cp:revision>47</cp:revision>
  <dcterms:created xsi:type="dcterms:W3CDTF">2024-08-15T13:27:00Z</dcterms:created>
  <dcterms:modified xsi:type="dcterms:W3CDTF">2025-10-24T10:56:00Z</dcterms:modified>
</cp:coreProperties>
</file>