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FD5B" w14:textId="77777777" w:rsidR="002913C7" w:rsidRPr="009835CF" w:rsidRDefault="009835CF" w:rsidP="002913C7">
      <w:pPr>
        <w:jc w:val="center"/>
        <w:rPr>
          <w:rFonts w:ascii="Arial" w:hAnsi="Arial" w:cs="Arial"/>
          <w:b/>
          <w:u w:val="single"/>
        </w:rPr>
      </w:pPr>
      <w:r w:rsidRPr="009835CF">
        <w:rPr>
          <w:rFonts w:ascii="Arial" w:hAnsi="Arial" w:cs="Arial"/>
          <w:b/>
          <w:u w:val="single"/>
        </w:rPr>
        <w:t xml:space="preserve">Část 5 – Ultrazvukový </w:t>
      </w:r>
      <w:r w:rsidR="002913C7" w:rsidRPr="009835CF">
        <w:rPr>
          <w:rFonts w:ascii="Arial" w:hAnsi="Arial" w:cs="Arial"/>
          <w:b/>
          <w:u w:val="single"/>
        </w:rPr>
        <w:t>přístroj pro IHOK</w:t>
      </w:r>
    </w:p>
    <w:p w14:paraId="58655ABB" w14:textId="77777777" w:rsidR="009835CF" w:rsidRDefault="009835CF" w:rsidP="002913C7">
      <w:pPr>
        <w:rPr>
          <w:rFonts w:ascii="Arial" w:hAnsi="Arial" w:cs="Arial"/>
          <w:b/>
        </w:rPr>
      </w:pPr>
    </w:p>
    <w:p w14:paraId="4356AD7F" w14:textId="77777777" w:rsidR="002913C7" w:rsidRDefault="002913C7" w:rsidP="002913C7">
      <w:pPr>
        <w:rPr>
          <w:rFonts w:ascii="Arial" w:hAnsi="Arial" w:cs="Arial"/>
          <w:b/>
        </w:rPr>
      </w:pPr>
      <w:r w:rsidRPr="00141FE4">
        <w:rPr>
          <w:rFonts w:ascii="Arial" w:hAnsi="Arial" w:cs="Arial"/>
          <w:b/>
        </w:rPr>
        <w:t>Technická specifikace</w:t>
      </w:r>
    </w:p>
    <w:p w14:paraId="6F4ABAC0" w14:textId="77777777" w:rsidR="002913C7" w:rsidRPr="002913C7" w:rsidRDefault="002913C7" w:rsidP="002913C7">
      <w:pPr>
        <w:rPr>
          <w:b/>
        </w:rPr>
      </w:pPr>
      <w:r w:rsidRPr="00E12C78">
        <w:rPr>
          <w:b/>
        </w:rPr>
        <w:t>Základní požadavky</w:t>
      </w:r>
      <w:r>
        <w:rPr>
          <w:b/>
        </w:rPr>
        <w:t>:</w:t>
      </w:r>
    </w:p>
    <w:p w14:paraId="20EB3AE2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mobilní ultrazvukový přístroj typu notebook</w:t>
      </w:r>
    </w:p>
    <w:p w14:paraId="7B3EAF90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hmotnost samotného přístroje včetně baterie max. 5 kg</w:t>
      </w:r>
    </w:p>
    <w:p w14:paraId="2EE221BF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integrované madlo pro bezpečný transport přístroje</w:t>
      </w:r>
    </w:p>
    <w:p w14:paraId="34356EBC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 xml:space="preserve">spuštění systému do plné funkce max. 90 s, ze </w:t>
      </w:r>
      <w:proofErr w:type="spellStart"/>
      <w:r>
        <w:t>Sleep</w:t>
      </w:r>
      <w:proofErr w:type="spellEnd"/>
      <w:r>
        <w:t xml:space="preserve"> nebo </w:t>
      </w:r>
      <w:proofErr w:type="spellStart"/>
      <w:r>
        <w:t>Standby</w:t>
      </w:r>
      <w:proofErr w:type="spellEnd"/>
      <w:r>
        <w:t xml:space="preserve"> módu max. 2 s</w:t>
      </w:r>
    </w:p>
    <w:p w14:paraId="00E5EDAE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ovládání přístroje přes klasický ovládací panel s podsvícenými mechanickými ovládacími prvky a tlačítky</w:t>
      </w:r>
    </w:p>
    <w:p w14:paraId="0FDBD55A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kompletní, podsvícená, omyvatelná, mechanická alfanumerická klávesnice pro zadávání údajů integrovaná v ovládacím panelu</w:t>
      </w:r>
    </w:p>
    <w:p w14:paraId="7F948674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 xml:space="preserve">ovládání přístroje přes standardní </w:t>
      </w:r>
      <w:proofErr w:type="spellStart"/>
      <w:r>
        <w:t>trackball</w:t>
      </w:r>
      <w:proofErr w:type="spellEnd"/>
      <w:r>
        <w:t xml:space="preserve"> (kuličku)</w:t>
      </w:r>
    </w:p>
    <w:p w14:paraId="7FF714A6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práce systému na baterie min. 30 min.</w:t>
      </w:r>
    </w:p>
    <w:p w14:paraId="44E01A51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integrovaný širokoúhlý min. 15,6" LCD monitor s vysokým rozlišením a velkým pozorovacím úhlem</w:t>
      </w:r>
    </w:p>
    <w:p w14:paraId="645E728F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manuální nastavení TGC křivky pomocí min. 8 hardwarových ovladačů</w:t>
      </w:r>
    </w:p>
    <w:p w14:paraId="165DCFB0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minimální vstupy/výstupy: 4x USB, 1x LAN, 1x HDMI</w:t>
      </w:r>
    </w:p>
    <w:p w14:paraId="27F55075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dostupný lankový bezpečnostní zámek pro uzamčení systému</w:t>
      </w:r>
    </w:p>
    <w:p w14:paraId="091C50DB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min. 3 uživatelská tlačítka pro funkce nastavitelná uživatelem</w:t>
      </w:r>
    </w:p>
    <w:p w14:paraId="1E568574" w14:textId="77777777" w:rsidR="002913C7" w:rsidRDefault="002913C7" w:rsidP="002913C7">
      <w:pPr>
        <w:pStyle w:val="Odstavecseseznamem"/>
        <w:numPr>
          <w:ilvl w:val="0"/>
          <w:numId w:val="1"/>
        </w:numPr>
      </w:pPr>
      <w:r>
        <w:t>možnost ukládat zvukové poznámky přímo do složky pacienta pomocí běžně dostupné náhlavní soupravy (náhlavní souprava jako možnost budoucího pořízení)</w:t>
      </w:r>
    </w:p>
    <w:p w14:paraId="784A66D7" w14:textId="77777777" w:rsidR="002913C7" w:rsidRPr="002913C7" w:rsidRDefault="002913C7" w:rsidP="002913C7">
      <w:pPr>
        <w:rPr>
          <w:b/>
        </w:rPr>
      </w:pPr>
      <w:r w:rsidRPr="002913C7">
        <w:rPr>
          <w:b/>
        </w:rPr>
        <w:t>Základní funkce přístroje:</w:t>
      </w:r>
    </w:p>
    <w:p w14:paraId="59582CAE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uživatelsky jednoduše vytvářená a modifikovatelná vlastní přednastavení (</w:t>
      </w:r>
      <w:proofErr w:type="spellStart"/>
      <w:r>
        <w:t>presety</w:t>
      </w:r>
      <w:proofErr w:type="spellEnd"/>
      <w:r>
        <w:t>)</w:t>
      </w:r>
    </w:p>
    <w:p w14:paraId="26B702AD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kontinuální automatická optimalizace obrazu pro: B-mód a Doppler</w:t>
      </w:r>
    </w:p>
    <w:p w14:paraId="55EE7D2A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archivace pacientských dat na interní SSD HDD, min. 256 GB</w:t>
      </w:r>
    </w:p>
    <w:p w14:paraId="394497B0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možnost budoucího rozšíření kapacity interního SSD HD až na 1 TB</w:t>
      </w:r>
    </w:p>
    <w:p w14:paraId="177C1634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upravování uložených snímků a smyček - intenzita 2D a barvy, dynamického rozsahu, změna šedé škály, úprava TGC křivky, možnost měření na uložených snímcích (2D rozměry i rychlosti)</w:t>
      </w:r>
    </w:p>
    <w:p w14:paraId="0E6C8583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funkce zvětšení (ZOOM) plynule nastavitelná v min. 19 krocích s možností pohybu zvětšené oblasti v živém i zamraženém obraze, možnost celkového náhledu na snímanou oblast</w:t>
      </w:r>
    </w:p>
    <w:p w14:paraId="744AA40A" w14:textId="452DC949" w:rsidR="002913C7" w:rsidRDefault="002913C7" w:rsidP="002913C7">
      <w:pPr>
        <w:pStyle w:val="Odstavecseseznamem"/>
        <w:numPr>
          <w:ilvl w:val="0"/>
          <w:numId w:val="2"/>
        </w:numPr>
      </w:pPr>
      <w:r>
        <w:t>podpora Wi-Fi</w:t>
      </w:r>
      <w:r w:rsidR="00863177">
        <w:t xml:space="preserve"> </w:t>
      </w:r>
      <w:r>
        <w:t>– možnost bezdrátového připojení k síti LAN</w:t>
      </w:r>
    </w:p>
    <w:p w14:paraId="6E840F56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kompletní licence pro DICOM 3.0</w:t>
      </w:r>
    </w:p>
    <w:p w14:paraId="7AA5BF48" w14:textId="304381B5" w:rsidR="0083092F" w:rsidRDefault="0083092F" w:rsidP="0083092F">
      <w:pPr>
        <w:pStyle w:val="Odstavecseseznamem"/>
        <w:numPr>
          <w:ilvl w:val="0"/>
          <w:numId w:val="2"/>
        </w:numPr>
      </w:pPr>
      <w:r w:rsidRPr="0083092F">
        <w:t>export obrazového záznamu do PACS systému zadavatele</w:t>
      </w:r>
    </w:p>
    <w:p w14:paraId="60EE5D4C" w14:textId="77777777" w:rsidR="0083092F" w:rsidRDefault="0083092F" w:rsidP="0083092F">
      <w:pPr>
        <w:pStyle w:val="Odstavecseseznamem"/>
        <w:numPr>
          <w:ilvl w:val="0"/>
          <w:numId w:val="2"/>
        </w:numPr>
      </w:pPr>
      <w:r w:rsidRPr="0083092F">
        <w:t>připojení do sítě FN BRNO a do PACS systému podle specifikací Centra informatiky (CI)</w:t>
      </w:r>
    </w:p>
    <w:p w14:paraId="5B4D523F" w14:textId="337E17AF" w:rsidR="002913C7" w:rsidRDefault="002913C7" w:rsidP="0083092F">
      <w:pPr>
        <w:pStyle w:val="Odstavecseseznamem"/>
        <w:numPr>
          <w:ilvl w:val="0"/>
          <w:numId w:val="2"/>
        </w:numPr>
      </w:pPr>
      <w:r>
        <w:t>software pro analýzu průtoku ve tkáních pro dopplerovské módy, analýza ve formě TIC křivek (</w:t>
      </w:r>
      <w:proofErr w:type="spellStart"/>
      <w:r>
        <w:t>time</w:t>
      </w:r>
      <w:proofErr w:type="spellEnd"/>
      <w:r>
        <w:t xml:space="preserve"> intensity </w:t>
      </w:r>
      <w:proofErr w:type="spellStart"/>
      <w:r>
        <w:t>curve</w:t>
      </w:r>
      <w:proofErr w:type="spellEnd"/>
      <w:r>
        <w:t>), nutná funkcionalita i na archivovaných hrubých datech</w:t>
      </w:r>
    </w:p>
    <w:p w14:paraId="40592C67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aktivní TCD mód</w:t>
      </w:r>
    </w:p>
    <w:p w14:paraId="38094C60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nastavitelná maximální hloubka zobrazení v rozsahu min. 1 – 33 cm</w:t>
      </w:r>
    </w:p>
    <w:p w14:paraId="57C3DA5C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frekvenční rozsah systému min.: 1,7 – 18 MHz</w:t>
      </w:r>
    </w:p>
    <w:p w14:paraId="0F9CF34F" w14:textId="77777777" w:rsidR="002913C7" w:rsidRDefault="002913C7" w:rsidP="002913C7">
      <w:pPr>
        <w:pStyle w:val="Odstavecseseznamem"/>
        <w:numPr>
          <w:ilvl w:val="0"/>
          <w:numId w:val="2"/>
        </w:numPr>
      </w:pPr>
      <w:r>
        <w:t>dynamický rozsah systému min. 269 dB</w:t>
      </w:r>
    </w:p>
    <w:p w14:paraId="10B7CCE1" w14:textId="77777777" w:rsidR="00FB7285" w:rsidRDefault="00FB7285" w:rsidP="002913C7">
      <w:pPr>
        <w:rPr>
          <w:b/>
        </w:rPr>
      </w:pPr>
    </w:p>
    <w:p w14:paraId="132EE928" w14:textId="77777777" w:rsidR="002913C7" w:rsidRPr="002913C7" w:rsidRDefault="002913C7" w:rsidP="002913C7">
      <w:pPr>
        <w:rPr>
          <w:b/>
        </w:rPr>
      </w:pPr>
      <w:bookmarkStart w:id="0" w:name="_GoBack"/>
      <w:bookmarkEnd w:id="0"/>
      <w:r w:rsidRPr="002913C7">
        <w:rPr>
          <w:b/>
        </w:rPr>
        <w:lastRenderedPageBreak/>
        <w:t>Kalkulace:</w:t>
      </w:r>
    </w:p>
    <w:p w14:paraId="09B353A4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standardní výpočty, měření vzdáleností, ploch a úhlů</w:t>
      </w:r>
    </w:p>
    <w:p w14:paraId="3F9C5F38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možno provést min. 9 měření v jednom diagnostickém obraze</w:t>
      </w:r>
    </w:p>
    <w:p w14:paraId="6CFDBA5D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automatické on-line i off-line trasování dopplerovské křivky s modifikovatelnými výpočty, min. hodnot S, D, S/D, D/S, PI, RI, HR</w:t>
      </w:r>
    </w:p>
    <w:p w14:paraId="5CE36583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Zobrazovací módy:</w:t>
      </w:r>
    </w:p>
    <w:p w14:paraId="1ABA49CE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B-mód s možností automatické kontinuální optimalizace 2D obrazu</w:t>
      </w:r>
    </w:p>
    <w:p w14:paraId="77AE16EF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M-mód, barevný M-mód</w:t>
      </w:r>
    </w:p>
    <w:p w14:paraId="6CB2CA61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barevný směrový rychlostní Doppler</w:t>
      </w:r>
    </w:p>
    <w:p w14:paraId="220AD94F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 xml:space="preserve">citlivý výkonový (energetický, </w:t>
      </w:r>
      <w:proofErr w:type="spellStart"/>
      <w:r>
        <w:t>angio</w:t>
      </w:r>
      <w:proofErr w:type="spellEnd"/>
      <w:r>
        <w:t xml:space="preserve">) Doppler vč. možnosti rozlišení směru toku </w:t>
      </w:r>
    </w:p>
    <w:p w14:paraId="153F7F19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možnost současného porovnání aktivního B-módu a duálního zobrazení s barevným (výkonovým) Dopplerem vedle sebe</w:t>
      </w:r>
    </w:p>
    <w:p w14:paraId="3FFB9BED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>spektrální PW Doppler s možností automatické optimalizace</w:t>
      </w:r>
    </w:p>
    <w:p w14:paraId="3299B5A1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 xml:space="preserve">harmonické zobrazení na všech sondách </w:t>
      </w:r>
    </w:p>
    <w:p w14:paraId="4DD9B5DB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 xml:space="preserve">zobrazení redukující ultrazvukové </w:t>
      </w:r>
      <w:proofErr w:type="spellStart"/>
      <w:r>
        <w:t>spekle</w:t>
      </w:r>
      <w:proofErr w:type="spellEnd"/>
      <w:r>
        <w:t xml:space="preserve"> nastavitelné v min. 8 úrovních</w:t>
      </w:r>
    </w:p>
    <w:p w14:paraId="342280A1" w14:textId="77777777" w:rsidR="002913C7" w:rsidRDefault="002913C7" w:rsidP="002913C7">
      <w:pPr>
        <w:pStyle w:val="Odstavecseseznamem"/>
        <w:numPr>
          <w:ilvl w:val="0"/>
          <w:numId w:val="3"/>
        </w:numPr>
      </w:pPr>
      <w:proofErr w:type="spellStart"/>
      <w:r>
        <w:t>compaundní</w:t>
      </w:r>
      <w:proofErr w:type="spellEnd"/>
      <w:r>
        <w:t xml:space="preserve"> zobrazení (zobrazení z více úhlů) nastavitelné v min. 4 úrovních</w:t>
      </w:r>
    </w:p>
    <w:p w14:paraId="2AAD73CF" w14:textId="77777777" w:rsidR="002913C7" w:rsidRDefault="002913C7" w:rsidP="002913C7">
      <w:pPr>
        <w:pStyle w:val="Odstavecseseznamem"/>
        <w:numPr>
          <w:ilvl w:val="0"/>
          <w:numId w:val="3"/>
        </w:numPr>
      </w:pPr>
      <w:r>
        <w:t xml:space="preserve">funkce pro zvýraznění intervenčního nástroje (jehly) ve 2D, nezbytné vlastnosti funkce: změna úhlu vpichu - </w:t>
      </w:r>
      <w:proofErr w:type="spellStart"/>
      <w:r>
        <w:t>steer</w:t>
      </w:r>
      <w:proofErr w:type="spellEnd"/>
      <w:r>
        <w:t xml:space="preserve"> paprsků do min. 50°, změna zesílení – </w:t>
      </w:r>
      <w:proofErr w:type="spellStart"/>
      <w:r>
        <w:t>gain</w:t>
      </w:r>
      <w:proofErr w:type="spellEnd"/>
      <w:r>
        <w:t xml:space="preserve"> intervenčního nástroje, volba šířky jehly</w:t>
      </w:r>
    </w:p>
    <w:p w14:paraId="5B40A570" w14:textId="77777777" w:rsidR="002913C7" w:rsidRPr="002913C7" w:rsidRDefault="002913C7" w:rsidP="002913C7">
      <w:pPr>
        <w:rPr>
          <w:b/>
        </w:rPr>
      </w:pPr>
      <w:r w:rsidRPr="002913C7">
        <w:rPr>
          <w:b/>
        </w:rPr>
        <w:t>Sondy:</w:t>
      </w:r>
    </w:p>
    <w:p w14:paraId="5A17A057" w14:textId="77777777" w:rsidR="002913C7" w:rsidRDefault="002913C7" w:rsidP="002913C7">
      <w:pPr>
        <w:pStyle w:val="Odstavecseseznamem"/>
        <w:numPr>
          <w:ilvl w:val="0"/>
          <w:numId w:val="4"/>
        </w:numPr>
      </w:pPr>
      <w:r>
        <w:t>multifrekvenční lineární sonda, min. 4 – 13 MHz, možnost nastavení min. 4 nativních vysílacích frekvencí a zároveň možnost nastavení min. 4 harmonických vysílacích frekvencí v B obraze, šířka aktivního pole max. 4 cm, vyznačené značky středu a osy sondy pro snadné provádění intervenčních zákroků, funkce trapezoidního zobrazení, sonda s min. 128 krystaly ve snímači</w:t>
      </w:r>
    </w:p>
    <w:p w14:paraId="576EFD99" w14:textId="77777777" w:rsidR="002913C7" w:rsidRDefault="002913C7" w:rsidP="002913C7">
      <w:pPr>
        <w:pStyle w:val="Odstavecseseznamem"/>
        <w:numPr>
          <w:ilvl w:val="0"/>
          <w:numId w:val="4"/>
        </w:numPr>
      </w:pPr>
      <w:r>
        <w:t>konvexní multifrekvenční sonda min. 2 – 5 MHz, možnost nastavení min. 4 nativních vysílacích frekvencí a zároveň možnost nastavení min. 3 harmonických vysílacích frekvencí v B obraze, sonda s min. 128 krystaly ve snímači</w:t>
      </w:r>
    </w:p>
    <w:p w14:paraId="5803C82C" w14:textId="13E6A45A" w:rsidR="002913C7" w:rsidRDefault="002913C7" w:rsidP="002913C7">
      <w:pPr>
        <w:pStyle w:val="Odstavecseseznamem"/>
        <w:numPr>
          <w:ilvl w:val="0"/>
          <w:numId w:val="4"/>
        </w:numPr>
      </w:pPr>
      <w:r>
        <w:t>sektorová multifrekvenční sonda 1</w:t>
      </w:r>
      <w:r w:rsidR="00730178">
        <w:t>,7 – 4,</w:t>
      </w:r>
      <w:r>
        <w:t>0 MHz</w:t>
      </w:r>
      <w:r w:rsidR="00587345">
        <w:rPr>
          <w:rStyle w:val="Znakapoznpodarou"/>
        </w:rPr>
        <w:footnoteReference w:id="1"/>
      </w:r>
      <w:r>
        <w:t xml:space="preserve">, možnost nastavení min. 3 nativních vysílacích frekvencí a zároveň možnost nastavení min. 4 harmonických vysílacích frekvencí v B obraze, sonda výlučně typu single </w:t>
      </w:r>
      <w:proofErr w:type="spellStart"/>
      <w:r>
        <w:t>crystal</w:t>
      </w:r>
      <w:proofErr w:type="spellEnd"/>
      <w:r>
        <w:t xml:space="preserve"> s polarizovanými krystaly</w:t>
      </w:r>
    </w:p>
    <w:p w14:paraId="242327E9" w14:textId="77777777" w:rsidR="002913C7" w:rsidRDefault="002913C7" w:rsidP="002913C7"/>
    <w:p w14:paraId="73BEED02" w14:textId="77777777" w:rsidR="002913C7" w:rsidRPr="002913C7" w:rsidRDefault="002913C7" w:rsidP="002913C7">
      <w:pPr>
        <w:rPr>
          <w:b/>
        </w:rPr>
      </w:pPr>
      <w:r w:rsidRPr="002913C7">
        <w:rPr>
          <w:b/>
        </w:rPr>
        <w:t>Příslušenství v rámci dodávky</w:t>
      </w:r>
      <w:r>
        <w:rPr>
          <w:b/>
        </w:rPr>
        <w:t>:</w:t>
      </w:r>
    </w:p>
    <w:p w14:paraId="7E975DFC" w14:textId="77777777" w:rsidR="002913C7" w:rsidRDefault="002913C7" w:rsidP="002913C7">
      <w:pPr>
        <w:pStyle w:val="Odstavecseseznamem"/>
        <w:numPr>
          <w:ilvl w:val="0"/>
          <w:numId w:val="5"/>
        </w:numPr>
      </w:pPr>
      <w:r>
        <w:t>výškově stavitelný mobilní transportní vozík pro přístroj a připojené sondy a příslušenství</w:t>
      </w:r>
    </w:p>
    <w:p w14:paraId="0FFD7AEB" w14:textId="77777777" w:rsidR="002913C7" w:rsidRDefault="002913C7" w:rsidP="002913C7">
      <w:pPr>
        <w:pStyle w:val="Odstavecseseznamem"/>
        <w:numPr>
          <w:ilvl w:val="0"/>
          <w:numId w:val="5"/>
        </w:numPr>
      </w:pPr>
      <w:r>
        <w:t>hardwarový přepínač pro min. 3 současně připojené sondy, integrovaný v nabízeném vozíku</w:t>
      </w:r>
    </w:p>
    <w:p w14:paraId="0A615248" w14:textId="77777777" w:rsidR="002913C7" w:rsidRDefault="002913C7" w:rsidP="002913C7">
      <w:pPr>
        <w:pStyle w:val="Odstavecseseznamem"/>
        <w:numPr>
          <w:ilvl w:val="0"/>
          <w:numId w:val="5"/>
        </w:numPr>
      </w:pPr>
      <w:r>
        <w:t xml:space="preserve">EKG modul kompatibilní pro nabízený systém, max. 3 svodové EKG, křivka EKG možná pro všechny sondy, možnost nastavení min. zesílení, pozice křivky a rychlost posuvu </w:t>
      </w:r>
    </w:p>
    <w:p w14:paraId="529E3D84" w14:textId="77777777" w:rsidR="00E20D4F" w:rsidRDefault="002913C7" w:rsidP="002913C7">
      <w:pPr>
        <w:pStyle w:val="Odstavecseseznamem"/>
        <w:numPr>
          <w:ilvl w:val="0"/>
          <w:numId w:val="5"/>
        </w:numPr>
      </w:pPr>
      <w:r>
        <w:t>Spotřební materiál nutný k prvotnímu použití a ověření funkce přístroje</w:t>
      </w:r>
    </w:p>
    <w:sectPr w:rsidR="00E2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79028" w14:textId="77777777" w:rsidR="00D30752" w:rsidRDefault="00D30752" w:rsidP="00587345">
      <w:pPr>
        <w:spacing w:after="0" w:line="240" w:lineRule="auto"/>
      </w:pPr>
      <w:r>
        <w:separator/>
      </w:r>
    </w:p>
  </w:endnote>
  <w:endnote w:type="continuationSeparator" w:id="0">
    <w:p w14:paraId="4E004456" w14:textId="77777777" w:rsidR="00D30752" w:rsidRDefault="00D30752" w:rsidP="0058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89874" w14:textId="77777777" w:rsidR="00D30752" w:rsidRDefault="00D30752" w:rsidP="00587345">
      <w:pPr>
        <w:spacing w:after="0" w:line="240" w:lineRule="auto"/>
      </w:pPr>
      <w:r>
        <w:separator/>
      </w:r>
    </w:p>
  </w:footnote>
  <w:footnote w:type="continuationSeparator" w:id="0">
    <w:p w14:paraId="2D93D55B" w14:textId="77777777" w:rsidR="00D30752" w:rsidRDefault="00D30752" w:rsidP="00587345">
      <w:pPr>
        <w:spacing w:after="0" w:line="240" w:lineRule="auto"/>
      </w:pPr>
      <w:r>
        <w:continuationSeparator/>
      </w:r>
    </w:p>
  </w:footnote>
  <w:footnote w:id="1">
    <w:p w14:paraId="123BC60C" w14:textId="36A56A67" w:rsidR="00587345" w:rsidRDefault="00587345">
      <w:pPr>
        <w:pStyle w:val="Textpoznpodarou"/>
      </w:pPr>
      <w:r>
        <w:rPr>
          <w:rStyle w:val="Znakapoznpodarou"/>
        </w:rPr>
        <w:footnoteRef/>
      </w:r>
      <w:r>
        <w:t xml:space="preserve"> Zadavatel umožňuje odchylku frekvenčního rozsahu o +/-10%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31F1"/>
    <w:multiLevelType w:val="hybridMultilevel"/>
    <w:tmpl w:val="47BE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1EFD"/>
    <w:multiLevelType w:val="hybridMultilevel"/>
    <w:tmpl w:val="107E1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A5AF7"/>
    <w:multiLevelType w:val="hybridMultilevel"/>
    <w:tmpl w:val="00285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76DB5"/>
    <w:multiLevelType w:val="hybridMultilevel"/>
    <w:tmpl w:val="EDC6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3D88"/>
    <w:multiLevelType w:val="hybridMultilevel"/>
    <w:tmpl w:val="89B2E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09"/>
    <w:rsid w:val="00205EDF"/>
    <w:rsid w:val="002620F8"/>
    <w:rsid w:val="002913C7"/>
    <w:rsid w:val="0042468D"/>
    <w:rsid w:val="00443D83"/>
    <w:rsid w:val="00587345"/>
    <w:rsid w:val="00730178"/>
    <w:rsid w:val="0083092F"/>
    <w:rsid w:val="00863177"/>
    <w:rsid w:val="00934209"/>
    <w:rsid w:val="009835CF"/>
    <w:rsid w:val="00A83DF9"/>
    <w:rsid w:val="00D30752"/>
    <w:rsid w:val="00DD43B4"/>
    <w:rsid w:val="00EC46D4"/>
    <w:rsid w:val="00FB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5DAE"/>
  <w15:chartTrackingRefBased/>
  <w15:docId w15:val="{B38BD1CC-56D5-4C9C-8417-D2532EDD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13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35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35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35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5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5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5CF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73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73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7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672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Nerušil Václav</dc:creator>
  <cp:keywords/>
  <dc:description/>
  <cp:lastModifiedBy>Stravová Michaela</cp:lastModifiedBy>
  <cp:revision>8</cp:revision>
  <dcterms:created xsi:type="dcterms:W3CDTF">2025-09-29T09:16:00Z</dcterms:created>
  <dcterms:modified xsi:type="dcterms:W3CDTF">2025-11-11T09:13:00Z</dcterms:modified>
</cp:coreProperties>
</file>