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D060E" w14:textId="6651779D" w:rsidR="00A87114" w:rsidRPr="002518AF" w:rsidRDefault="00A87114" w:rsidP="004176F9">
      <w:pPr>
        <w:jc w:val="left"/>
        <w:rPr>
          <w:rFonts w:asciiTheme="minorHAnsi" w:hAnsiTheme="minorHAnsi" w:cstheme="minorHAnsi"/>
          <w:b/>
          <w:sz w:val="32"/>
          <w:szCs w:val="22"/>
          <w:u w:val="single"/>
        </w:rPr>
      </w:pPr>
      <w:r w:rsidRPr="002518AF">
        <w:rPr>
          <w:rFonts w:asciiTheme="minorHAnsi" w:hAnsiTheme="minorHAnsi" w:cstheme="minorHAnsi"/>
          <w:b/>
          <w:sz w:val="32"/>
          <w:szCs w:val="22"/>
          <w:u w:val="single"/>
        </w:rPr>
        <w:t xml:space="preserve">Příloha č. 1 – Technická specifikace </w:t>
      </w:r>
    </w:p>
    <w:p w14:paraId="5E66A8C3" w14:textId="77777777" w:rsidR="00A87114" w:rsidRDefault="00A87114" w:rsidP="004176F9">
      <w:pPr>
        <w:jc w:val="left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4BF82314" w14:textId="7D07068F" w:rsidR="00125200" w:rsidRPr="002518AF" w:rsidRDefault="00125200" w:rsidP="004176F9">
      <w:pPr>
        <w:jc w:val="left"/>
        <w:rPr>
          <w:rFonts w:asciiTheme="minorHAnsi" w:eastAsia="Times New Roman" w:hAnsiTheme="minorHAnsi" w:cstheme="minorHAnsi"/>
          <w:b/>
          <w:sz w:val="10"/>
          <w:szCs w:val="22"/>
          <w:u w:val="single"/>
          <w:lang w:eastAsia="cs-CZ"/>
        </w:rPr>
      </w:pPr>
      <w:r w:rsidRPr="00A500CF">
        <w:rPr>
          <w:rFonts w:asciiTheme="minorHAnsi" w:hAnsiTheme="minorHAnsi" w:cstheme="minorHAnsi"/>
          <w:b/>
          <w:i/>
          <w:sz w:val="22"/>
          <w:szCs w:val="22"/>
          <w:u w:val="single"/>
        </w:rPr>
        <w:t>Název VZ:</w:t>
      </w:r>
      <w:r w:rsidRPr="00A500CF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Pr="00A500CF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A500CF">
        <w:rPr>
          <w:rFonts w:asciiTheme="minorHAnsi" w:hAnsiTheme="minorHAnsi" w:cstheme="minorHAnsi"/>
          <w:b/>
          <w:sz w:val="22"/>
          <w:szCs w:val="22"/>
        </w:rPr>
        <w:t>„</w:t>
      </w:r>
      <w:r w:rsidR="004176F9" w:rsidRPr="00A500CF">
        <w:rPr>
          <w:rFonts w:asciiTheme="minorHAnsi" w:hAnsiTheme="minorHAnsi" w:cstheme="minorHAnsi"/>
          <w:b/>
          <w:i/>
          <w:sz w:val="22"/>
          <w:szCs w:val="22"/>
          <w:u w:val="single"/>
        </w:rPr>
        <w:t>Páteřní biochemická a imunochemická vyšetření ve FN Brno</w:t>
      </w:r>
      <w:r w:rsidR="00E013C7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="00E013C7" w:rsidRPr="002518AF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44"/>
          <w:u w:val="single"/>
        </w:rPr>
        <w:t>s výpůjčkou zařízení</w:t>
      </w:r>
      <w:r w:rsidR="00E013C7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44"/>
          <w:u w:val="single"/>
        </w:rPr>
        <w:t>“</w:t>
      </w:r>
    </w:p>
    <w:p w14:paraId="0966877E" w14:textId="77777777" w:rsidR="00125200" w:rsidRPr="00A500CF" w:rsidRDefault="00125200" w:rsidP="00125200">
      <w:pPr>
        <w:rPr>
          <w:rFonts w:asciiTheme="minorHAnsi" w:hAnsiTheme="minorHAnsi" w:cstheme="minorHAnsi"/>
          <w:i/>
          <w:sz w:val="22"/>
          <w:szCs w:val="22"/>
        </w:rPr>
      </w:pPr>
      <w:r w:rsidRPr="00A500CF">
        <w:rPr>
          <w:rFonts w:asciiTheme="minorHAnsi" w:hAnsiTheme="minorHAnsi" w:cstheme="minorHAnsi"/>
          <w:i/>
          <w:sz w:val="22"/>
          <w:szCs w:val="22"/>
        </w:rPr>
        <w:t>K jednotlivým položkám uveďte, zda nabízený materiál splňuje uvedené parametry a případně parametr uveďte. Dále uveďte ke každé položce odkaz na možnost ověření v nabídce, manuálu nebo jiném přiloženém dokumentu.</w:t>
      </w:r>
    </w:p>
    <w:p w14:paraId="3D689C5A" w14:textId="77777777" w:rsidR="00125200" w:rsidRPr="00A500CF" w:rsidRDefault="00125200" w:rsidP="00125200">
      <w:pPr>
        <w:spacing w:after="60"/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cs-CZ"/>
        </w:rPr>
      </w:pPr>
    </w:p>
    <w:p w14:paraId="2FAA1262" w14:textId="790503EA" w:rsidR="008A61FB" w:rsidRPr="00A500CF" w:rsidRDefault="006C5093" w:rsidP="002518A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500CF">
        <w:rPr>
          <w:rFonts w:asciiTheme="minorHAnsi" w:hAnsiTheme="minorHAnsi" w:cstheme="minorHAnsi"/>
          <w:sz w:val="22"/>
          <w:szCs w:val="22"/>
        </w:rPr>
        <w:t xml:space="preserve">Předmětem veřejné zakázky je zabezpečení </w:t>
      </w:r>
      <w:r w:rsidR="004176F9" w:rsidRPr="00A500CF">
        <w:rPr>
          <w:rFonts w:asciiTheme="minorHAnsi" w:hAnsiTheme="minorHAnsi" w:cstheme="minorHAnsi"/>
          <w:sz w:val="22"/>
          <w:szCs w:val="22"/>
        </w:rPr>
        <w:t>biochemických a imunochemických vyšetření ve FN Brno</w:t>
      </w:r>
      <w:r w:rsidRPr="00A500CF">
        <w:rPr>
          <w:rFonts w:asciiTheme="minorHAnsi" w:hAnsiTheme="minorHAnsi" w:cstheme="minorHAnsi"/>
          <w:sz w:val="22"/>
          <w:szCs w:val="22"/>
        </w:rPr>
        <w:t>.</w:t>
      </w:r>
    </w:p>
    <w:p w14:paraId="3322985A" w14:textId="77777777" w:rsidR="00582E8A" w:rsidRPr="00A500CF" w:rsidRDefault="00582E8A" w:rsidP="002518AF">
      <w:pPr>
        <w:spacing w:after="200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7086C1E3" w14:textId="4631B7B1" w:rsidR="00001A99" w:rsidRPr="00A500CF" w:rsidRDefault="00D2208F" w:rsidP="002518AF">
      <w:pPr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</w:t>
      </w:r>
      <w:r w:rsidR="009068E8">
        <w:rPr>
          <w:rFonts w:asciiTheme="minorHAnsi" w:hAnsiTheme="minorHAnsi" w:cstheme="minorHAnsi"/>
          <w:b/>
          <w:sz w:val="22"/>
          <w:szCs w:val="22"/>
        </w:rPr>
        <w:t>ato t</w:t>
      </w:r>
      <w:r>
        <w:rPr>
          <w:rFonts w:asciiTheme="minorHAnsi" w:hAnsiTheme="minorHAnsi" w:cstheme="minorHAnsi"/>
          <w:b/>
          <w:sz w:val="22"/>
          <w:szCs w:val="22"/>
        </w:rPr>
        <w:t>echnická specifikace</w:t>
      </w:r>
      <w:r w:rsidR="00001A99" w:rsidRPr="00A500CF">
        <w:rPr>
          <w:rFonts w:asciiTheme="minorHAnsi" w:hAnsiTheme="minorHAnsi" w:cstheme="minorHAnsi"/>
          <w:sz w:val="22"/>
          <w:szCs w:val="22"/>
        </w:rPr>
        <w:t xml:space="preserve"> </w:t>
      </w:r>
      <w:r w:rsidR="00582E8A">
        <w:rPr>
          <w:rFonts w:asciiTheme="minorHAnsi" w:hAnsiTheme="minorHAnsi" w:cstheme="minorHAnsi"/>
          <w:sz w:val="22"/>
          <w:szCs w:val="22"/>
        </w:rPr>
        <w:t>obsahuj</w:t>
      </w:r>
      <w:r w:rsidR="000F3123">
        <w:rPr>
          <w:rFonts w:asciiTheme="minorHAnsi" w:hAnsiTheme="minorHAnsi" w:cstheme="minorHAnsi"/>
          <w:sz w:val="22"/>
          <w:szCs w:val="22"/>
        </w:rPr>
        <w:t>e</w:t>
      </w:r>
      <w:r w:rsidR="00962F45">
        <w:rPr>
          <w:rFonts w:asciiTheme="minorHAnsi" w:hAnsiTheme="minorHAnsi" w:cstheme="minorHAnsi"/>
          <w:sz w:val="22"/>
          <w:szCs w:val="22"/>
        </w:rPr>
        <w:t xml:space="preserve"> </w:t>
      </w:r>
      <w:r w:rsidR="00582E8A">
        <w:rPr>
          <w:rFonts w:asciiTheme="minorHAnsi" w:hAnsiTheme="minorHAnsi" w:cstheme="minorHAnsi"/>
          <w:sz w:val="22"/>
          <w:szCs w:val="22"/>
        </w:rPr>
        <w:t xml:space="preserve"> </w:t>
      </w:r>
      <w:r w:rsidR="00001A99" w:rsidRPr="00A500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B3C1C5" w14:textId="31B32997" w:rsidR="00001A99" w:rsidRDefault="00001A99" w:rsidP="002518AF">
      <w:pPr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A500CF">
        <w:rPr>
          <w:rFonts w:asciiTheme="minorHAnsi" w:hAnsiTheme="minorHAnsi" w:cstheme="minorHAnsi"/>
          <w:sz w:val="22"/>
          <w:szCs w:val="22"/>
        </w:rPr>
        <w:t xml:space="preserve">i/ </w:t>
      </w:r>
      <w:r w:rsidR="008A597E">
        <w:rPr>
          <w:rFonts w:asciiTheme="minorHAnsi" w:hAnsiTheme="minorHAnsi" w:cstheme="minorHAnsi"/>
          <w:sz w:val="22"/>
          <w:szCs w:val="22"/>
        </w:rPr>
        <w:t xml:space="preserve">specifikaci </w:t>
      </w:r>
      <w:r w:rsidRPr="00A500CF">
        <w:rPr>
          <w:rFonts w:asciiTheme="minorHAnsi" w:hAnsiTheme="minorHAnsi" w:cstheme="minorHAnsi"/>
          <w:sz w:val="22"/>
          <w:szCs w:val="22"/>
        </w:rPr>
        <w:t>systém</w:t>
      </w:r>
      <w:r w:rsidR="008A597E">
        <w:rPr>
          <w:rFonts w:asciiTheme="minorHAnsi" w:hAnsiTheme="minorHAnsi" w:cstheme="minorHAnsi"/>
          <w:sz w:val="22"/>
          <w:szCs w:val="22"/>
        </w:rPr>
        <w:t>u</w:t>
      </w:r>
      <w:r w:rsidRPr="00A500CF">
        <w:rPr>
          <w:rFonts w:asciiTheme="minorHAnsi" w:hAnsiTheme="minorHAnsi" w:cstheme="minorHAnsi"/>
          <w:sz w:val="22"/>
          <w:szCs w:val="22"/>
        </w:rPr>
        <w:t xml:space="preserve"> + jednotliv</w:t>
      </w:r>
      <w:r w:rsidR="008A597E">
        <w:rPr>
          <w:rFonts w:asciiTheme="minorHAnsi" w:hAnsiTheme="minorHAnsi" w:cstheme="minorHAnsi"/>
          <w:sz w:val="22"/>
          <w:szCs w:val="22"/>
        </w:rPr>
        <w:t>ých</w:t>
      </w:r>
      <w:r w:rsidRPr="00A500CF">
        <w:rPr>
          <w:rFonts w:asciiTheme="minorHAnsi" w:hAnsiTheme="minorHAnsi" w:cstheme="minorHAnsi"/>
          <w:sz w:val="22"/>
          <w:szCs w:val="22"/>
        </w:rPr>
        <w:t xml:space="preserve"> analyzátor</w:t>
      </w:r>
      <w:r w:rsidR="008A597E">
        <w:rPr>
          <w:rFonts w:asciiTheme="minorHAnsi" w:hAnsiTheme="minorHAnsi" w:cstheme="minorHAnsi"/>
          <w:sz w:val="22"/>
          <w:szCs w:val="22"/>
        </w:rPr>
        <w:t>ů</w:t>
      </w:r>
      <w:r w:rsidRPr="00A500CF">
        <w:rPr>
          <w:rFonts w:asciiTheme="minorHAnsi" w:hAnsiTheme="minorHAnsi" w:cstheme="minorHAnsi"/>
          <w:sz w:val="22"/>
          <w:szCs w:val="22"/>
        </w:rPr>
        <w:t xml:space="preserve">, </w:t>
      </w:r>
      <w:r w:rsidR="00715303">
        <w:rPr>
          <w:rFonts w:asciiTheme="minorHAnsi" w:hAnsiTheme="minorHAnsi" w:cstheme="minorHAnsi"/>
          <w:sz w:val="22"/>
          <w:szCs w:val="22"/>
        </w:rPr>
        <w:t xml:space="preserve">které </w:t>
      </w:r>
      <w:r w:rsidR="000F3123">
        <w:rPr>
          <w:rFonts w:asciiTheme="minorHAnsi" w:hAnsiTheme="minorHAnsi" w:cstheme="minorHAnsi"/>
          <w:sz w:val="22"/>
          <w:szCs w:val="22"/>
        </w:rPr>
        <w:t xml:space="preserve">budou obsahem Smlouvy o výpůjčce </w:t>
      </w:r>
      <w:r w:rsidR="000348F9">
        <w:rPr>
          <w:rFonts w:asciiTheme="minorHAnsi" w:hAnsiTheme="minorHAnsi" w:cstheme="minorHAnsi"/>
          <w:sz w:val="22"/>
          <w:szCs w:val="22"/>
        </w:rPr>
        <w:t xml:space="preserve">a Rámcové kupní smlouvy na spotřební materiál, obě </w:t>
      </w:r>
      <w:r w:rsidR="000F3123">
        <w:rPr>
          <w:rFonts w:asciiTheme="minorHAnsi" w:hAnsiTheme="minorHAnsi" w:cstheme="minorHAnsi"/>
          <w:sz w:val="22"/>
          <w:szCs w:val="22"/>
        </w:rPr>
        <w:t>uzavřené na 8 let</w:t>
      </w:r>
      <w:r w:rsidR="009068E8">
        <w:rPr>
          <w:rFonts w:asciiTheme="minorHAnsi" w:hAnsiTheme="minorHAnsi" w:cstheme="minorHAnsi"/>
          <w:sz w:val="22"/>
          <w:szCs w:val="22"/>
        </w:rPr>
        <w:t>;</w:t>
      </w:r>
      <w:r w:rsidR="00A87114">
        <w:rPr>
          <w:rFonts w:asciiTheme="minorHAnsi" w:hAnsiTheme="minorHAnsi" w:cstheme="minorHAnsi"/>
          <w:sz w:val="22"/>
          <w:szCs w:val="22"/>
        </w:rPr>
        <w:t xml:space="preserve"> </w:t>
      </w:r>
      <w:r w:rsidR="00A87114" w:rsidRPr="002518AF">
        <w:rPr>
          <w:rFonts w:asciiTheme="minorHAnsi" w:hAnsiTheme="minorHAnsi" w:cstheme="minorHAnsi"/>
          <w:b/>
          <w:sz w:val="22"/>
          <w:szCs w:val="22"/>
        </w:rPr>
        <w:t>na ní navazuje</w:t>
      </w:r>
    </w:p>
    <w:p w14:paraId="58B20C2A" w14:textId="414F5DD2" w:rsidR="00001A99" w:rsidRPr="00A500CF" w:rsidRDefault="00001A99" w:rsidP="002518AF">
      <w:pPr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A500CF">
        <w:rPr>
          <w:rFonts w:asciiTheme="minorHAnsi" w:hAnsiTheme="minorHAnsi" w:cstheme="minorHAnsi"/>
          <w:sz w:val="22"/>
          <w:szCs w:val="22"/>
        </w:rPr>
        <w:t>ii/ sumarizac</w:t>
      </w:r>
      <w:r w:rsidR="00A87114">
        <w:rPr>
          <w:rFonts w:asciiTheme="minorHAnsi" w:hAnsiTheme="minorHAnsi" w:cstheme="minorHAnsi"/>
          <w:sz w:val="22"/>
          <w:szCs w:val="22"/>
        </w:rPr>
        <w:t>e</w:t>
      </w:r>
      <w:r w:rsidRPr="00A500CF">
        <w:rPr>
          <w:rFonts w:asciiTheme="minorHAnsi" w:hAnsiTheme="minorHAnsi" w:cstheme="minorHAnsi"/>
          <w:sz w:val="22"/>
          <w:szCs w:val="22"/>
        </w:rPr>
        <w:t xml:space="preserve"> testů, jak je </w:t>
      </w:r>
      <w:r w:rsidR="008A597E">
        <w:rPr>
          <w:rFonts w:asciiTheme="minorHAnsi" w:hAnsiTheme="minorHAnsi" w:cstheme="minorHAnsi"/>
          <w:sz w:val="22"/>
          <w:szCs w:val="22"/>
        </w:rPr>
        <w:t xml:space="preserve">zadavatel </w:t>
      </w:r>
      <w:r w:rsidRPr="00A500CF">
        <w:rPr>
          <w:rFonts w:asciiTheme="minorHAnsi" w:hAnsiTheme="minorHAnsi" w:cstheme="minorHAnsi"/>
          <w:sz w:val="22"/>
          <w:szCs w:val="22"/>
        </w:rPr>
        <w:t>potřebuje na jednotlivé pracoviště</w:t>
      </w:r>
      <w:r w:rsidR="009068E8">
        <w:rPr>
          <w:rFonts w:asciiTheme="minorHAnsi" w:hAnsiTheme="minorHAnsi" w:cstheme="minorHAnsi"/>
          <w:sz w:val="22"/>
          <w:szCs w:val="22"/>
        </w:rPr>
        <w:t xml:space="preserve"> (</w:t>
      </w:r>
      <w:r w:rsidR="009068E8" w:rsidRPr="002518AF">
        <w:rPr>
          <w:rFonts w:asciiTheme="minorHAnsi" w:hAnsiTheme="minorHAnsi" w:cstheme="minorHAnsi"/>
          <w:sz w:val="22"/>
          <w:szCs w:val="22"/>
          <w:u w:val="single"/>
        </w:rPr>
        <w:t>Příloha č. 2 zadávací dokumentace</w:t>
      </w:r>
      <w:r w:rsidR="009068E8">
        <w:rPr>
          <w:rFonts w:asciiTheme="minorHAnsi" w:hAnsiTheme="minorHAnsi" w:cstheme="minorHAnsi"/>
          <w:sz w:val="22"/>
          <w:szCs w:val="22"/>
        </w:rPr>
        <w:t>)</w:t>
      </w:r>
      <w:r w:rsidRPr="00A500CF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83B04AA" w14:textId="51BAC25D" w:rsidR="00001A99" w:rsidRPr="00A500CF" w:rsidRDefault="00001A99" w:rsidP="002518AF">
      <w:pPr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A500CF">
        <w:rPr>
          <w:rFonts w:asciiTheme="minorHAnsi" w:hAnsiTheme="minorHAnsi" w:cstheme="minorHAnsi"/>
          <w:sz w:val="22"/>
          <w:szCs w:val="22"/>
        </w:rPr>
        <w:t>iii/</w:t>
      </w:r>
      <w:r w:rsidR="009068E8">
        <w:rPr>
          <w:rFonts w:asciiTheme="minorHAnsi" w:hAnsiTheme="minorHAnsi" w:cstheme="minorHAnsi"/>
          <w:sz w:val="22"/>
          <w:szCs w:val="22"/>
        </w:rPr>
        <w:t xml:space="preserve"> podklad pro </w:t>
      </w:r>
      <w:r w:rsidR="00962F45">
        <w:rPr>
          <w:rFonts w:asciiTheme="minorHAnsi" w:hAnsiTheme="minorHAnsi" w:cstheme="minorHAnsi"/>
          <w:sz w:val="22"/>
          <w:szCs w:val="22"/>
        </w:rPr>
        <w:t xml:space="preserve">nadstavbová </w:t>
      </w:r>
      <w:r w:rsidRPr="00A500CF">
        <w:rPr>
          <w:rFonts w:asciiTheme="minorHAnsi" w:hAnsiTheme="minorHAnsi" w:cstheme="minorHAnsi"/>
          <w:sz w:val="22"/>
          <w:szCs w:val="22"/>
        </w:rPr>
        <w:t>kritéria postihující bonifikaci, pokud nabízený systém bude mít daný parametr</w:t>
      </w:r>
      <w:r w:rsidR="00962F45">
        <w:rPr>
          <w:rFonts w:asciiTheme="minorHAnsi" w:hAnsiTheme="minorHAnsi" w:cstheme="minorHAnsi"/>
          <w:sz w:val="22"/>
          <w:szCs w:val="22"/>
        </w:rPr>
        <w:t xml:space="preserve"> (viz </w:t>
      </w:r>
      <w:r w:rsidR="00962F45" w:rsidRPr="002518AF">
        <w:rPr>
          <w:rFonts w:asciiTheme="minorHAnsi" w:hAnsiTheme="minorHAnsi" w:cstheme="minorHAnsi"/>
          <w:sz w:val="22"/>
          <w:szCs w:val="22"/>
          <w:u w:val="single"/>
        </w:rPr>
        <w:t>Příloha č. 3 zadávací dokumentace</w:t>
      </w:r>
      <w:r w:rsidR="00962F45">
        <w:rPr>
          <w:rFonts w:asciiTheme="minorHAnsi" w:hAnsiTheme="minorHAnsi" w:cstheme="minorHAnsi"/>
          <w:sz w:val="22"/>
          <w:szCs w:val="22"/>
        </w:rPr>
        <w:t>)</w:t>
      </w:r>
      <w:r w:rsidRPr="00A500C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A15919" w14:textId="77777777" w:rsidR="00001A99" w:rsidRPr="00A500CF" w:rsidRDefault="00001A99" w:rsidP="002518AF">
      <w:pPr>
        <w:spacing w:after="200"/>
        <w:contextualSpacing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2B197F03" w14:textId="3ED3351C" w:rsidR="00001A99" w:rsidRPr="00A500CF" w:rsidRDefault="00125200" w:rsidP="00125200">
      <w:pPr>
        <w:spacing w:after="200"/>
        <w:contextualSpacing/>
        <w:jc w:val="left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A500CF">
        <w:rPr>
          <w:rFonts w:asciiTheme="minorHAnsi" w:hAnsiTheme="minorHAnsi" w:cstheme="minorHAnsi"/>
          <w:b/>
          <w:i/>
          <w:sz w:val="22"/>
          <w:szCs w:val="22"/>
          <w:u w:val="single"/>
        </w:rPr>
        <w:t>Technicko-medicínské požadavky a parametry předmětu plnění (minimální):</w:t>
      </w:r>
    </w:p>
    <w:p w14:paraId="0CB10CD1" w14:textId="77777777" w:rsidR="0038077D" w:rsidRPr="002518AF" w:rsidRDefault="0038077D" w:rsidP="0038077D">
      <w:pPr>
        <w:tabs>
          <w:tab w:val="left" w:pos="4536"/>
        </w:tabs>
        <w:rPr>
          <w:rFonts w:asciiTheme="minorHAnsi" w:hAnsiTheme="minorHAnsi" w:cstheme="minorHAnsi"/>
          <w:b/>
          <w:sz w:val="22"/>
          <w:szCs w:val="22"/>
        </w:rPr>
      </w:pPr>
    </w:p>
    <w:p w14:paraId="7F455E07" w14:textId="77777777" w:rsidR="0038077D" w:rsidRPr="002518AF" w:rsidRDefault="0038077D" w:rsidP="0038077D">
      <w:pPr>
        <w:pStyle w:val="Odstavecseseznamem"/>
        <w:numPr>
          <w:ilvl w:val="0"/>
          <w:numId w:val="5"/>
        </w:numPr>
        <w:tabs>
          <w:tab w:val="left" w:pos="4536"/>
        </w:tabs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2518AF">
        <w:rPr>
          <w:rFonts w:asciiTheme="minorHAnsi" w:hAnsiTheme="minorHAnsi" w:cstheme="minorHAnsi"/>
          <w:b/>
          <w:sz w:val="24"/>
          <w:szCs w:val="22"/>
          <w:u w:val="single"/>
        </w:rPr>
        <w:t xml:space="preserve">Účel a obecné požadavky: </w:t>
      </w:r>
    </w:p>
    <w:p w14:paraId="233523E9" w14:textId="4B02F67F" w:rsidR="0038077D" w:rsidRPr="00A500CF" w:rsidRDefault="0038077D" w:rsidP="0038077D">
      <w:pPr>
        <w:pStyle w:val="Odstavecseseznamem"/>
        <w:numPr>
          <w:ilvl w:val="0"/>
          <w:numId w:val="6"/>
        </w:numPr>
        <w:tabs>
          <w:tab w:val="left" w:pos="4536"/>
        </w:tabs>
        <w:suppressAutoHyphens/>
        <w:contextualSpacing w:val="0"/>
        <w:rPr>
          <w:rFonts w:asciiTheme="minorHAnsi" w:hAnsiTheme="minorHAnsi" w:cstheme="minorHAnsi"/>
          <w:sz w:val="22"/>
          <w:szCs w:val="22"/>
        </w:rPr>
      </w:pPr>
      <w:r w:rsidRPr="00A500CF">
        <w:rPr>
          <w:rFonts w:asciiTheme="minorHAnsi" w:hAnsiTheme="minorHAnsi" w:cstheme="minorHAnsi"/>
          <w:sz w:val="22"/>
          <w:szCs w:val="22"/>
        </w:rPr>
        <w:t xml:space="preserve">Pro vzájemně spolupracující pracoviště FN Brno – ÚLM (OKB vč. laboratoře na Obilním trhu, OKMI) a ODHB požadujeme Řešení pro laboratorně-diagnostickou analýzu pro klinickou biochemii a imunoanalýzu, která jsou plně kompatibilní z hlediska požadovaného portfolia metod (viz </w:t>
      </w:r>
      <w:r w:rsidR="00482400" w:rsidRPr="00A500CF">
        <w:rPr>
          <w:rFonts w:asciiTheme="minorHAnsi" w:hAnsiTheme="minorHAnsi" w:cstheme="minorHAnsi"/>
          <w:sz w:val="22"/>
          <w:szCs w:val="22"/>
        </w:rPr>
        <w:t>Příloha č. 2</w:t>
      </w:r>
      <w:r w:rsidR="00884EFE">
        <w:rPr>
          <w:rFonts w:asciiTheme="minorHAnsi" w:hAnsiTheme="minorHAnsi" w:cstheme="minorHAnsi"/>
          <w:sz w:val="22"/>
          <w:szCs w:val="22"/>
        </w:rPr>
        <w:t xml:space="preserve"> zadávací dokumentace</w:t>
      </w:r>
      <w:r w:rsidR="00482400" w:rsidRPr="00A500CF">
        <w:rPr>
          <w:rFonts w:asciiTheme="minorHAnsi" w:hAnsiTheme="minorHAnsi" w:cstheme="minorHAnsi"/>
          <w:sz w:val="22"/>
          <w:szCs w:val="22"/>
        </w:rPr>
        <w:t>)</w:t>
      </w:r>
      <w:r w:rsidRPr="00A500CF">
        <w:rPr>
          <w:rFonts w:asciiTheme="minorHAnsi" w:hAnsiTheme="minorHAnsi" w:cstheme="minorHAnsi"/>
          <w:sz w:val="22"/>
          <w:szCs w:val="22"/>
        </w:rPr>
        <w:t>, které</w:t>
      </w:r>
      <w:r w:rsidR="00884EFE">
        <w:rPr>
          <w:rFonts w:asciiTheme="minorHAnsi" w:hAnsiTheme="minorHAnsi" w:cstheme="minorHAnsi"/>
          <w:sz w:val="22"/>
          <w:szCs w:val="22"/>
        </w:rPr>
        <w:t xml:space="preserve"> </w:t>
      </w:r>
      <w:r w:rsidR="00715303">
        <w:rPr>
          <w:rFonts w:asciiTheme="minorHAnsi" w:hAnsiTheme="minorHAnsi" w:cstheme="minorHAnsi"/>
          <w:sz w:val="22"/>
          <w:szCs w:val="22"/>
        </w:rPr>
        <w:t>jsou</w:t>
      </w:r>
      <w:r w:rsidRPr="00A500CF">
        <w:rPr>
          <w:rFonts w:asciiTheme="minorHAnsi" w:hAnsiTheme="minorHAnsi" w:cstheme="minorHAnsi"/>
          <w:sz w:val="22"/>
          <w:szCs w:val="22"/>
        </w:rPr>
        <w:t xml:space="preserve"> technologicky ekvivalentní a mají stejné cílové (referenční) hodnoty, které jsou v definovaném rozsahu </w:t>
      </w:r>
      <w:r w:rsidR="00482400" w:rsidRPr="00A500CF">
        <w:rPr>
          <w:rFonts w:asciiTheme="minorHAnsi" w:hAnsiTheme="minorHAnsi" w:cstheme="minorHAnsi"/>
          <w:sz w:val="22"/>
          <w:szCs w:val="22"/>
        </w:rPr>
        <w:t xml:space="preserve">(viz </w:t>
      </w:r>
      <w:r w:rsidR="0067381A">
        <w:rPr>
          <w:rFonts w:asciiTheme="minorHAnsi" w:hAnsiTheme="minorHAnsi" w:cstheme="minorHAnsi"/>
          <w:sz w:val="22"/>
          <w:szCs w:val="22"/>
        </w:rPr>
        <w:t xml:space="preserve">také </w:t>
      </w:r>
      <w:r w:rsidR="00482400" w:rsidRPr="00A500CF">
        <w:rPr>
          <w:rFonts w:asciiTheme="minorHAnsi" w:hAnsiTheme="minorHAnsi" w:cstheme="minorHAnsi"/>
          <w:sz w:val="22"/>
          <w:szCs w:val="22"/>
        </w:rPr>
        <w:t>Příloha č. 2</w:t>
      </w:r>
      <w:r w:rsidR="0067381A">
        <w:rPr>
          <w:rFonts w:asciiTheme="minorHAnsi" w:hAnsiTheme="minorHAnsi" w:cstheme="minorHAnsi"/>
          <w:sz w:val="22"/>
          <w:szCs w:val="22"/>
        </w:rPr>
        <w:t xml:space="preserve"> zadávací dokumentaci</w:t>
      </w:r>
      <w:r w:rsidR="00482400" w:rsidRPr="00A500CF">
        <w:rPr>
          <w:rFonts w:asciiTheme="minorHAnsi" w:hAnsiTheme="minorHAnsi" w:cstheme="minorHAnsi"/>
          <w:sz w:val="22"/>
          <w:szCs w:val="22"/>
        </w:rPr>
        <w:t xml:space="preserve">), </w:t>
      </w:r>
      <w:r w:rsidRPr="00A500CF">
        <w:rPr>
          <w:rFonts w:asciiTheme="minorHAnsi" w:hAnsiTheme="minorHAnsi" w:cstheme="minorHAnsi"/>
          <w:sz w:val="22"/>
          <w:szCs w:val="22"/>
        </w:rPr>
        <w:t xml:space="preserve">zastupitelné. </w:t>
      </w:r>
    </w:p>
    <w:p w14:paraId="48AF74BD" w14:textId="77777777" w:rsidR="0038077D" w:rsidRPr="00A500CF" w:rsidRDefault="0038077D" w:rsidP="0038077D">
      <w:pPr>
        <w:pStyle w:val="Odstavecseseznamem"/>
        <w:numPr>
          <w:ilvl w:val="0"/>
          <w:numId w:val="6"/>
        </w:numPr>
        <w:tabs>
          <w:tab w:val="left" w:pos="4536"/>
        </w:tabs>
        <w:suppressAutoHyphens/>
        <w:contextualSpacing w:val="0"/>
        <w:rPr>
          <w:rFonts w:asciiTheme="minorHAnsi" w:hAnsiTheme="minorHAnsi" w:cstheme="minorHAnsi"/>
          <w:sz w:val="22"/>
          <w:szCs w:val="22"/>
        </w:rPr>
      </w:pPr>
      <w:r w:rsidRPr="00A500CF">
        <w:rPr>
          <w:rFonts w:asciiTheme="minorHAnsi" w:hAnsiTheme="minorHAnsi" w:cstheme="minorHAnsi"/>
          <w:sz w:val="22"/>
          <w:szCs w:val="22"/>
        </w:rPr>
        <w:t>Součástí řešení v hlavní laboratoři OKB je i automatizovaná pre- a postanalytická linka, která je propojena s požadovanými analytickými moduly d</w:t>
      </w:r>
      <w:bookmarkStart w:id="0" w:name="_GoBack"/>
      <w:bookmarkEnd w:id="0"/>
      <w:r w:rsidRPr="00A500CF">
        <w:rPr>
          <w:rFonts w:asciiTheme="minorHAnsi" w:hAnsiTheme="minorHAnsi" w:cstheme="minorHAnsi"/>
          <w:sz w:val="22"/>
          <w:szCs w:val="22"/>
        </w:rPr>
        <w:t>opravníkem, tj. online napojení.</w:t>
      </w:r>
    </w:p>
    <w:p w14:paraId="0E1E615D" w14:textId="14C73CC5" w:rsidR="0038077D" w:rsidRPr="00A500CF" w:rsidRDefault="0038077D" w:rsidP="0038077D">
      <w:pPr>
        <w:pStyle w:val="Odstavecseseznamem"/>
        <w:numPr>
          <w:ilvl w:val="0"/>
          <w:numId w:val="6"/>
        </w:numPr>
        <w:tabs>
          <w:tab w:val="left" w:pos="4536"/>
        </w:tabs>
        <w:suppressAutoHyphens/>
        <w:contextualSpacing w:val="0"/>
        <w:rPr>
          <w:rFonts w:asciiTheme="minorHAnsi" w:hAnsiTheme="minorHAnsi" w:cstheme="minorHAnsi"/>
          <w:sz w:val="22"/>
          <w:szCs w:val="22"/>
        </w:rPr>
      </w:pPr>
      <w:r w:rsidRPr="00A500CF">
        <w:rPr>
          <w:rFonts w:asciiTheme="minorHAnsi" w:hAnsiTheme="minorHAnsi" w:cstheme="minorHAnsi"/>
          <w:sz w:val="22"/>
          <w:szCs w:val="22"/>
        </w:rPr>
        <w:t xml:space="preserve">Analytické systémy požadované pro jednotlivé laboratoře se mohou lišit svým výkonem a počtem reagenčních kanálů na palubách analyzátorů. Musí však reflektovat požadavky na počty vyšetření v daném čase a potřebu záloh na daném místě. Podrobné vymezení specifikací dále v textu </w:t>
      </w:r>
      <w:r w:rsidR="00D2208F">
        <w:rPr>
          <w:rFonts w:asciiTheme="minorHAnsi" w:hAnsiTheme="minorHAnsi" w:cstheme="minorHAnsi"/>
          <w:sz w:val="22"/>
          <w:szCs w:val="22"/>
        </w:rPr>
        <w:t>této technické specifikace</w:t>
      </w:r>
      <w:r w:rsidRPr="00A500CF">
        <w:rPr>
          <w:rFonts w:asciiTheme="minorHAnsi" w:hAnsiTheme="minorHAnsi" w:cstheme="minorHAnsi"/>
          <w:sz w:val="22"/>
          <w:szCs w:val="22"/>
        </w:rPr>
        <w:t>.</w:t>
      </w:r>
    </w:p>
    <w:p w14:paraId="487352C6" w14:textId="77C557EA" w:rsidR="0038077D" w:rsidRPr="00A500CF" w:rsidRDefault="0038077D" w:rsidP="0038077D">
      <w:pPr>
        <w:pStyle w:val="Odstavecseseznamem"/>
        <w:numPr>
          <w:ilvl w:val="0"/>
          <w:numId w:val="6"/>
        </w:numPr>
        <w:tabs>
          <w:tab w:val="left" w:pos="4536"/>
        </w:tabs>
        <w:suppressAutoHyphens/>
        <w:contextualSpacing w:val="0"/>
        <w:rPr>
          <w:rFonts w:asciiTheme="minorHAnsi" w:hAnsiTheme="minorHAnsi" w:cstheme="minorHAnsi"/>
          <w:sz w:val="22"/>
          <w:szCs w:val="22"/>
        </w:rPr>
      </w:pPr>
      <w:r w:rsidRPr="00A500CF">
        <w:rPr>
          <w:rFonts w:asciiTheme="minorHAnsi" w:hAnsiTheme="minorHAnsi" w:cstheme="minorHAnsi"/>
          <w:sz w:val="22"/>
          <w:szCs w:val="22"/>
        </w:rPr>
        <w:t>Některé laboratoře mají omezenou plochu pro umístění technologie. Lze se seznámit s jejich uspořádáním a vybavením prostřednictvím obhlídky na místě</w:t>
      </w:r>
      <w:r w:rsidR="002B5C14">
        <w:rPr>
          <w:rFonts w:asciiTheme="minorHAnsi" w:hAnsiTheme="minorHAnsi" w:cstheme="minorHAnsi"/>
          <w:sz w:val="22"/>
          <w:szCs w:val="22"/>
        </w:rPr>
        <w:t>, viz čl. XII. Zadávací dokumentace</w:t>
      </w:r>
      <w:r w:rsidRPr="00A500CF">
        <w:rPr>
          <w:rFonts w:asciiTheme="minorHAnsi" w:hAnsiTheme="minorHAnsi" w:cstheme="minorHAnsi"/>
          <w:sz w:val="22"/>
          <w:szCs w:val="22"/>
        </w:rPr>
        <w:t>.</w:t>
      </w:r>
    </w:p>
    <w:p w14:paraId="0B3B4BBA" w14:textId="458B97F5" w:rsidR="0038077D" w:rsidRDefault="0038077D" w:rsidP="0038077D">
      <w:pPr>
        <w:pStyle w:val="Odstavecseseznamem"/>
        <w:numPr>
          <w:ilvl w:val="0"/>
          <w:numId w:val="6"/>
        </w:numPr>
        <w:tabs>
          <w:tab w:val="left" w:pos="4536"/>
        </w:tabs>
        <w:suppressAutoHyphens/>
        <w:contextualSpacing w:val="0"/>
        <w:rPr>
          <w:rFonts w:asciiTheme="minorHAnsi" w:hAnsiTheme="minorHAnsi" w:cstheme="minorHAnsi"/>
          <w:sz w:val="22"/>
          <w:szCs w:val="22"/>
        </w:rPr>
      </w:pPr>
      <w:r w:rsidRPr="00A500CF">
        <w:rPr>
          <w:rFonts w:asciiTheme="minorHAnsi" w:hAnsiTheme="minorHAnsi" w:cstheme="minorHAnsi"/>
          <w:sz w:val="22"/>
          <w:szCs w:val="22"/>
        </w:rPr>
        <w:t>Implementace musí proběhnout v etapách bez přerušení provozu ve statimových laboratořích</w:t>
      </w:r>
      <w:r w:rsidR="00D97B06" w:rsidRPr="00A500CF">
        <w:rPr>
          <w:rFonts w:asciiTheme="minorHAnsi" w:hAnsiTheme="minorHAnsi" w:cstheme="minorHAnsi"/>
          <w:sz w:val="22"/>
          <w:szCs w:val="22"/>
        </w:rPr>
        <w:t xml:space="preserve"> na statimových vyšetřeních</w:t>
      </w:r>
      <w:r w:rsidRPr="00A500CF">
        <w:rPr>
          <w:rFonts w:asciiTheme="minorHAnsi" w:hAnsiTheme="minorHAnsi" w:cstheme="minorHAnsi"/>
          <w:sz w:val="22"/>
          <w:szCs w:val="22"/>
        </w:rPr>
        <w:t xml:space="preserve">. Přerušení provozu v nestatimových laboratořích nesmí být delší než 24 h pracovního dne. </w:t>
      </w:r>
      <w:r w:rsidR="00D97B06" w:rsidRPr="00A500CF">
        <w:rPr>
          <w:rFonts w:asciiTheme="minorHAnsi" w:hAnsiTheme="minorHAnsi" w:cstheme="minorHAnsi"/>
          <w:sz w:val="22"/>
          <w:szCs w:val="22"/>
        </w:rPr>
        <w:t xml:space="preserve">Prostory pro náhradní provizorní provoz nejsou dostupné. </w:t>
      </w:r>
    </w:p>
    <w:p w14:paraId="6E908050" w14:textId="77777777" w:rsidR="00D1287F" w:rsidRPr="00715303" w:rsidRDefault="00D1287F" w:rsidP="00D1287F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Cs/>
          <w:color w:val="000000"/>
          <w:kern w:val="2"/>
          <w:sz w:val="22"/>
          <w:szCs w:val="22"/>
          <w14:ligatures w14:val="standardContextual"/>
        </w:rPr>
      </w:pPr>
      <w:r w:rsidRPr="00715303">
        <w:rPr>
          <w:rFonts w:asciiTheme="minorHAnsi" w:hAnsiTheme="minorHAnsi" w:cstheme="minorHAnsi"/>
          <w:bCs/>
          <w:color w:val="000000"/>
          <w:kern w:val="2"/>
          <w:sz w:val="22"/>
          <w:szCs w:val="22"/>
          <w14:ligatures w14:val="standardContextual"/>
        </w:rPr>
        <w:t>Zařízení musí být optimalizováno pro provoz 365 dní v roce.</w:t>
      </w:r>
    </w:p>
    <w:p w14:paraId="234C3274" w14:textId="77777777" w:rsidR="00D1287F" w:rsidRPr="00715303" w:rsidRDefault="00D1287F" w:rsidP="00D1287F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Cs/>
          <w:color w:val="000000"/>
          <w:kern w:val="2"/>
          <w:sz w:val="22"/>
          <w:szCs w:val="22"/>
          <w14:ligatures w14:val="standardContextual"/>
        </w:rPr>
      </w:pPr>
      <w:r w:rsidRPr="00715303">
        <w:rPr>
          <w:rFonts w:asciiTheme="minorHAnsi" w:hAnsiTheme="minorHAnsi" w:cstheme="minorHAnsi"/>
          <w:bCs/>
          <w:color w:val="000000"/>
          <w:kern w:val="2"/>
          <w:sz w:val="22"/>
          <w:szCs w:val="22"/>
          <w14:ligatures w14:val="standardContextual"/>
        </w:rPr>
        <w:t>Funkční dostupnost systému nesmí klesnout pod 95 % za měsíc.</w:t>
      </w:r>
    </w:p>
    <w:p w14:paraId="3D3859EB" w14:textId="77777777" w:rsidR="00D1287F" w:rsidRPr="00715303" w:rsidRDefault="00D1287F" w:rsidP="00D1287F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Cs/>
          <w:color w:val="000000"/>
          <w:kern w:val="2"/>
          <w:sz w:val="22"/>
          <w:szCs w:val="22"/>
          <w14:ligatures w14:val="standardContextual"/>
        </w:rPr>
      </w:pPr>
      <w:r w:rsidRPr="00715303">
        <w:rPr>
          <w:rFonts w:asciiTheme="minorHAnsi" w:hAnsiTheme="minorHAnsi" w:cstheme="minorHAnsi"/>
          <w:bCs/>
          <w:color w:val="000000"/>
          <w:kern w:val="2"/>
          <w:sz w:val="22"/>
          <w:szCs w:val="22"/>
          <w14:ligatures w14:val="standardContextual"/>
        </w:rPr>
        <w:t>Denní údržba nesmí překročit 15 minut a nesmí vyžadovat rozebírání komponent.</w:t>
      </w:r>
    </w:p>
    <w:p w14:paraId="35DE54AE" w14:textId="368BCFAD" w:rsidR="00D1287F" w:rsidRPr="00715303" w:rsidRDefault="00D1287F" w:rsidP="00D1287F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Cs/>
          <w:color w:val="000000"/>
          <w:kern w:val="2"/>
          <w:sz w:val="22"/>
          <w:szCs w:val="22"/>
          <w14:ligatures w14:val="standardContextual"/>
        </w:rPr>
      </w:pPr>
      <w:r w:rsidRPr="00715303">
        <w:rPr>
          <w:rFonts w:asciiTheme="minorHAnsi" w:hAnsiTheme="minorHAnsi" w:cstheme="minorHAnsi"/>
          <w:bCs/>
          <w:color w:val="000000"/>
          <w:kern w:val="2"/>
          <w:sz w:val="22"/>
          <w:szCs w:val="22"/>
          <w14:ligatures w14:val="standardContextual"/>
        </w:rPr>
        <w:t>Systém musí umožnit dálkovou diagnostiku.</w:t>
      </w:r>
    </w:p>
    <w:p w14:paraId="2D63558E" w14:textId="77777777" w:rsidR="00D1287F" w:rsidRPr="00715303" w:rsidRDefault="00D1287F" w:rsidP="00D1287F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Cs/>
          <w:color w:val="000000"/>
          <w:kern w:val="2"/>
          <w:sz w:val="22"/>
          <w:szCs w:val="22"/>
          <w14:ligatures w14:val="standardContextual"/>
        </w:rPr>
      </w:pPr>
      <w:r w:rsidRPr="00715303">
        <w:rPr>
          <w:rFonts w:asciiTheme="minorHAnsi" w:hAnsiTheme="minorHAnsi" w:cstheme="minorHAnsi"/>
          <w:bCs/>
          <w:color w:val="000000"/>
          <w:kern w:val="2"/>
          <w:sz w:val="22"/>
          <w:szCs w:val="22"/>
          <w14:ligatures w14:val="standardContextual"/>
        </w:rPr>
        <w:t>Uživatelské rozhraní musí být v českém jazyce a umožňovat vizuální kontrolu a zpětné dohledání výsledků.</w:t>
      </w:r>
    </w:p>
    <w:p w14:paraId="56D5E0DB" w14:textId="28CB8552" w:rsidR="00D1287F" w:rsidRPr="00E82A44" w:rsidRDefault="00E82A44" w:rsidP="00D1287F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bCs/>
          <w:color w:val="000000"/>
          <w:kern w:val="2"/>
          <w:sz w:val="22"/>
          <w:szCs w:val="22"/>
          <w14:ligatures w14:val="standardContextual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E82A44">
        <w:rPr>
          <w:rFonts w:asciiTheme="minorHAnsi" w:hAnsiTheme="minorHAnsi" w:cstheme="minorHAnsi"/>
          <w:sz w:val="22"/>
          <w:szCs w:val="22"/>
        </w:rPr>
        <w:t>ystémy budou napojeny na laboratorní informační systém LIS s kompletní pravidelnou údržbou vč. výměny dílů, např. těsnění, hadice, filtry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D1287F" w:rsidRPr="00715303">
        <w:rPr>
          <w:rFonts w:asciiTheme="minorHAnsi" w:hAnsiTheme="minorHAnsi" w:cstheme="minorHAnsi"/>
          <w:bCs/>
          <w:color w:val="000000"/>
          <w:kern w:val="2"/>
          <w:sz w:val="22"/>
          <w:szCs w:val="22"/>
          <w14:ligatures w14:val="standardContextual"/>
        </w:rPr>
        <w:t>Veškerá komunikace s LIS a middleware musí být auditovatelná a bezpečná (v souladu s GDPR a ISO 27001).</w:t>
      </w:r>
      <w:r>
        <w:rPr>
          <w:rFonts w:asciiTheme="minorHAnsi" w:hAnsiTheme="minorHAnsi" w:cstheme="minorHAnsi"/>
          <w:bCs/>
          <w:color w:val="000000"/>
          <w:kern w:val="2"/>
          <w:sz w:val="22"/>
          <w:szCs w:val="22"/>
          <w14:ligatures w14:val="standardContextual"/>
        </w:rPr>
        <w:t xml:space="preserve"> </w:t>
      </w:r>
    </w:p>
    <w:p w14:paraId="2D735314" w14:textId="77777777" w:rsidR="00A7658A" w:rsidRDefault="00A7658A" w:rsidP="002518AF">
      <w:pPr>
        <w:tabs>
          <w:tab w:val="left" w:pos="4536"/>
        </w:tabs>
        <w:suppressAutoHyphens/>
        <w:rPr>
          <w:rFonts w:asciiTheme="minorHAnsi" w:hAnsiTheme="minorHAnsi" w:cstheme="minorHAnsi"/>
          <w:sz w:val="22"/>
          <w:szCs w:val="22"/>
        </w:rPr>
      </w:pPr>
    </w:p>
    <w:p w14:paraId="7A8E9E3C" w14:textId="09CCB679" w:rsidR="00784928" w:rsidRPr="002518AF" w:rsidRDefault="00D73D88" w:rsidP="002518AF">
      <w:pPr>
        <w:tabs>
          <w:tab w:val="left" w:pos="4536"/>
        </w:tabs>
        <w:suppressAutoHyphens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Dotčené útvary (použité zkratky): </w:t>
      </w:r>
      <w:r w:rsidR="00784928">
        <w:rPr>
          <w:rFonts w:asciiTheme="minorHAnsi" w:hAnsiTheme="minorHAnsi" w:cstheme="minorHAnsi"/>
          <w:sz w:val="22"/>
          <w:szCs w:val="22"/>
        </w:rPr>
        <w:t xml:space="preserve"> ÚLM – Ústav laboratorní</w:t>
      </w:r>
      <w:r w:rsidR="00D1287F">
        <w:rPr>
          <w:rFonts w:asciiTheme="minorHAnsi" w:hAnsiTheme="minorHAnsi" w:cstheme="minorHAnsi"/>
          <w:sz w:val="22"/>
          <w:szCs w:val="22"/>
        </w:rPr>
        <w:t xml:space="preserve"> medicíny, </w:t>
      </w:r>
      <w:r w:rsidR="00784928">
        <w:rPr>
          <w:rFonts w:asciiTheme="minorHAnsi" w:hAnsiTheme="minorHAnsi" w:cstheme="minorHAnsi"/>
          <w:sz w:val="22"/>
          <w:szCs w:val="22"/>
        </w:rPr>
        <w:t>OKB – Oddělení klinické biochemie</w:t>
      </w:r>
      <w:r w:rsidR="00D1287F">
        <w:rPr>
          <w:rFonts w:asciiTheme="minorHAnsi" w:hAnsiTheme="minorHAnsi" w:cstheme="minorHAnsi"/>
          <w:sz w:val="22"/>
          <w:szCs w:val="22"/>
        </w:rPr>
        <w:t xml:space="preserve">, </w:t>
      </w:r>
      <w:r w:rsidR="00784928">
        <w:rPr>
          <w:rFonts w:asciiTheme="minorHAnsi" w:hAnsiTheme="minorHAnsi" w:cstheme="minorHAnsi"/>
          <w:sz w:val="22"/>
          <w:szCs w:val="22"/>
        </w:rPr>
        <w:t>OKMI</w:t>
      </w:r>
      <w:r w:rsidR="00F45D69">
        <w:rPr>
          <w:rFonts w:asciiTheme="minorHAnsi" w:hAnsiTheme="minorHAnsi" w:cstheme="minorHAnsi"/>
          <w:sz w:val="22"/>
          <w:szCs w:val="22"/>
        </w:rPr>
        <w:t xml:space="preserve"> – Oddělení klin</w:t>
      </w:r>
      <w:r w:rsidR="00D1287F">
        <w:rPr>
          <w:rFonts w:asciiTheme="minorHAnsi" w:hAnsiTheme="minorHAnsi" w:cstheme="minorHAnsi"/>
          <w:sz w:val="22"/>
          <w:szCs w:val="22"/>
        </w:rPr>
        <w:t xml:space="preserve">ické mikrobiologie a imunologie, </w:t>
      </w:r>
      <w:r w:rsidR="00784928">
        <w:rPr>
          <w:rFonts w:asciiTheme="minorHAnsi" w:hAnsiTheme="minorHAnsi" w:cstheme="minorHAnsi"/>
          <w:sz w:val="22"/>
          <w:szCs w:val="22"/>
        </w:rPr>
        <w:t xml:space="preserve">ODHB </w:t>
      </w:r>
      <w:r w:rsidR="00F45D69">
        <w:rPr>
          <w:rFonts w:asciiTheme="minorHAnsi" w:hAnsiTheme="minorHAnsi" w:cstheme="minorHAnsi"/>
          <w:sz w:val="22"/>
          <w:szCs w:val="22"/>
        </w:rPr>
        <w:t>– Oddělení dětské hematologie a biochemie</w:t>
      </w:r>
    </w:p>
    <w:p w14:paraId="0B6B4975" w14:textId="77777777" w:rsidR="0038077D" w:rsidRPr="002518AF" w:rsidRDefault="0038077D" w:rsidP="00CA2096">
      <w:pPr>
        <w:pStyle w:val="Odstavecseseznamem"/>
        <w:numPr>
          <w:ilvl w:val="0"/>
          <w:numId w:val="5"/>
        </w:numPr>
        <w:tabs>
          <w:tab w:val="left" w:pos="4536"/>
        </w:tabs>
        <w:suppressAutoHyphens/>
        <w:rPr>
          <w:rFonts w:asciiTheme="minorHAnsi" w:hAnsiTheme="minorHAnsi" w:cstheme="minorHAnsi"/>
          <w:b/>
          <w:sz w:val="24"/>
          <w:szCs w:val="22"/>
          <w:u w:val="single"/>
        </w:rPr>
      </w:pPr>
      <w:r w:rsidRPr="002518AF">
        <w:rPr>
          <w:rFonts w:asciiTheme="minorHAnsi" w:hAnsiTheme="minorHAnsi" w:cstheme="minorHAnsi"/>
          <w:b/>
          <w:sz w:val="24"/>
          <w:szCs w:val="22"/>
          <w:u w:val="single"/>
        </w:rPr>
        <w:lastRenderedPageBreak/>
        <w:t>Společné požadavky pro celé Řešení:</w:t>
      </w:r>
    </w:p>
    <w:p w14:paraId="2DEDC793" w14:textId="77A42E2B" w:rsidR="0038077D" w:rsidRPr="00A500CF" w:rsidRDefault="0038077D" w:rsidP="002518AF">
      <w:pPr>
        <w:pStyle w:val="Odstavecseseznamem"/>
        <w:numPr>
          <w:ilvl w:val="0"/>
          <w:numId w:val="4"/>
        </w:numPr>
        <w:tabs>
          <w:tab w:val="left" w:pos="4536"/>
        </w:tabs>
        <w:suppressAutoHyphens/>
        <w:spacing w:before="120" w:after="120"/>
        <w:ind w:left="720"/>
        <w:contextualSpacing w:val="0"/>
        <w:rPr>
          <w:rFonts w:asciiTheme="minorHAnsi" w:hAnsiTheme="minorHAnsi" w:cstheme="minorHAnsi"/>
          <w:sz w:val="22"/>
          <w:szCs w:val="22"/>
        </w:rPr>
      </w:pPr>
      <w:r w:rsidRPr="00A500CF">
        <w:rPr>
          <w:rFonts w:asciiTheme="minorHAnsi" w:hAnsiTheme="minorHAnsi" w:cstheme="minorHAnsi"/>
          <w:sz w:val="22"/>
          <w:szCs w:val="22"/>
        </w:rPr>
        <w:t xml:space="preserve">Jsou požadovány vždy pouze nové analytické, pre- i postanalytické moduly/systémy nebo systémy plně funkční a doposud používané jen u </w:t>
      </w:r>
      <w:r w:rsidR="00AB35E6">
        <w:rPr>
          <w:rFonts w:asciiTheme="minorHAnsi" w:hAnsiTheme="minorHAnsi" w:cstheme="minorHAnsi"/>
          <w:sz w:val="22"/>
          <w:szCs w:val="22"/>
        </w:rPr>
        <w:t>Zadavatele</w:t>
      </w:r>
      <w:r w:rsidRPr="00A500CF">
        <w:rPr>
          <w:rFonts w:asciiTheme="minorHAnsi" w:hAnsiTheme="minorHAnsi" w:cstheme="minorHAnsi"/>
          <w:sz w:val="22"/>
          <w:szCs w:val="22"/>
        </w:rPr>
        <w:t xml:space="preserve">. Zastaralé, nepodporované, poruchové systémy nebo jejich části </w:t>
      </w:r>
      <w:r w:rsidR="001250ED">
        <w:rPr>
          <w:rFonts w:asciiTheme="minorHAnsi" w:hAnsiTheme="minorHAnsi" w:cstheme="minorHAnsi"/>
          <w:sz w:val="22"/>
          <w:szCs w:val="22"/>
        </w:rPr>
        <w:t>budou</w:t>
      </w:r>
      <w:r w:rsidRPr="00A500CF">
        <w:rPr>
          <w:rFonts w:asciiTheme="minorHAnsi" w:hAnsiTheme="minorHAnsi" w:cstheme="minorHAnsi"/>
          <w:sz w:val="22"/>
          <w:szCs w:val="22"/>
        </w:rPr>
        <w:t xml:space="preserve"> nahrazeny, </w:t>
      </w:r>
      <w:r w:rsidR="000074BA">
        <w:rPr>
          <w:rFonts w:asciiTheme="minorHAnsi" w:hAnsiTheme="minorHAnsi" w:cstheme="minorHAnsi"/>
          <w:sz w:val="22"/>
          <w:szCs w:val="22"/>
        </w:rPr>
        <w:t xml:space="preserve">a to </w:t>
      </w:r>
      <w:r w:rsidRPr="00A500CF">
        <w:rPr>
          <w:rFonts w:asciiTheme="minorHAnsi" w:hAnsiTheme="minorHAnsi" w:cstheme="minorHAnsi"/>
          <w:sz w:val="22"/>
          <w:szCs w:val="22"/>
        </w:rPr>
        <w:t>tak</w:t>
      </w:r>
      <w:r w:rsidR="000074BA">
        <w:rPr>
          <w:rFonts w:asciiTheme="minorHAnsi" w:hAnsiTheme="minorHAnsi" w:cstheme="minorHAnsi"/>
          <w:sz w:val="22"/>
          <w:szCs w:val="22"/>
        </w:rPr>
        <w:t>,</w:t>
      </w:r>
      <w:r w:rsidRPr="00A500CF">
        <w:rPr>
          <w:rFonts w:asciiTheme="minorHAnsi" w:hAnsiTheme="minorHAnsi" w:cstheme="minorHAnsi"/>
          <w:sz w:val="22"/>
          <w:szCs w:val="22"/>
        </w:rPr>
        <w:t xml:space="preserve"> aby byly i po obměně zachovány všechny požadavky této VZ vč. požadavků na rychlost implementace. </w:t>
      </w:r>
    </w:p>
    <w:p w14:paraId="160E237A" w14:textId="480F475F" w:rsidR="0038077D" w:rsidRPr="00A500CF" w:rsidRDefault="003F6A3B" w:rsidP="002518AF">
      <w:pPr>
        <w:pStyle w:val="Odstavecseseznamem"/>
        <w:numPr>
          <w:ilvl w:val="0"/>
          <w:numId w:val="4"/>
        </w:numPr>
        <w:tabs>
          <w:tab w:val="left" w:pos="4536"/>
        </w:tabs>
        <w:suppressAutoHyphens/>
        <w:spacing w:before="120" w:after="120"/>
        <w:ind w:left="72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Zadavatel p</w:t>
      </w:r>
      <w:r w:rsidR="0038077D" w:rsidRPr="00A500CF">
        <w:rPr>
          <w:rFonts w:asciiTheme="minorHAnsi" w:hAnsiTheme="minorHAnsi" w:cstheme="minorHAnsi"/>
          <w:sz w:val="22"/>
          <w:szCs w:val="22"/>
        </w:rPr>
        <w:t>ožaduje nabídku veškerých reagencií potřebných pro provedení veškerých testů</w:t>
      </w:r>
      <w:r>
        <w:rPr>
          <w:rFonts w:asciiTheme="minorHAnsi" w:hAnsiTheme="minorHAnsi" w:cstheme="minorHAnsi"/>
          <w:sz w:val="22"/>
          <w:szCs w:val="22"/>
        </w:rPr>
        <w:t>,</w:t>
      </w:r>
      <w:r w:rsidR="0038077D" w:rsidRPr="00A500CF">
        <w:rPr>
          <w:rFonts w:asciiTheme="minorHAnsi" w:hAnsiTheme="minorHAnsi" w:cstheme="minorHAnsi"/>
          <w:sz w:val="22"/>
          <w:szCs w:val="22"/>
        </w:rPr>
        <w:t xml:space="preserve"> požadovaných tes</w:t>
      </w:r>
      <w:r w:rsidR="00093D71">
        <w:rPr>
          <w:rFonts w:asciiTheme="minorHAnsi" w:hAnsiTheme="minorHAnsi" w:cstheme="minorHAnsi"/>
          <w:sz w:val="22"/>
          <w:szCs w:val="22"/>
        </w:rPr>
        <w:t>t</w:t>
      </w:r>
      <w:r w:rsidR="0038077D" w:rsidRPr="00A500CF">
        <w:rPr>
          <w:rFonts w:asciiTheme="minorHAnsi" w:hAnsiTheme="minorHAnsi" w:cstheme="minorHAnsi"/>
          <w:sz w:val="22"/>
          <w:szCs w:val="22"/>
        </w:rPr>
        <w:t xml:space="preserve">ů v jejich rozsahu, požadavku na objem vkládaného materiálu, režim stanovení vč. nutnosti zálohy, a počtu na konkrétním pracovišti. </w:t>
      </w:r>
      <w:r w:rsidR="0038077D" w:rsidRPr="002518AF">
        <w:rPr>
          <w:rFonts w:asciiTheme="minorHAnsi" w:hAnsiTheme="minorHAnsi" w:cstheme="minorHAnsi"/>
          <w:b/>
          <w:sz w:val="22"/>
          <w:szCs w:val="22"/>
        </w:rPr>
        <w:t>Veškerými reagenciemi se rozumí vlastní soupravy na provedení testů, pomocné reagencie vč. systémových (např. promývací roztoky, ředící roztoky atp.), kontrolní materiál pro provedení interních kontrol kvality v rozsahu doporučeném výrobcem pro každý test a pro každý analyzátor, a kalibrační materiál pro kalibraci metod v rozsahu doporučeném výrobcem pro každý test a pro každý analyzátor</w:t>
      </w:r>
      <w:r w:rsidR="0038077D" w:rsidRPr="00A500C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773C754" w14:textId="0D31D5AA" w:rsidR="0038077D" w:rsidRPr="00A500CF" w:rsidRDefault="0038077D" w:rsidP="002518AF">
      <w:pPr>
        <w:pStyle w:val="Odstavecseseznamem"/>
        <w:numPr>
          <w:ilvl w:val="0"/>
          <w:numId w:val="4"/>
        </w:numPr>
        <w:suppressAutoHyphens/>
        <w:spacing w:before="120" w:after="120"/>
        <w:ind w:left="72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A500CF">
        <w:rPr>
          <w:rFonts w:asciiTheme="minorHAnsi" w:hAnsiTheme="minorHAnsi" w:cstheme="minorHAnsi"/>
          <w:bCs/>
          <w:sz w:val="22"/>
          <w:szCs w:val="22"/>
        </w:rPr>
        <w:t>Všechny požadované systémy</w:t>
      </w:r>
      <w:r w:rsidR="00175429">
        <w:rPr>
          <w:rFonts w:asciiTheme="minorHAnsi" w:hAnsiTheme="minorHAnsi" w:cstheme="minorHAnsi"/>
          <w:bCs/>
          <w:sz w:val="22"/>
          <w:szCs w:val="22"/>
        </w:rPr>
        <w:t xml:space="preserve"> budou pracovat</w:t>
      </w:r>
      <w:r w:rsidRPr="00A500CF">
        <w:rPr>
          <w:rFonts w:asciiTheme="minorHAnsi" w:hAnsiTheme="minorHAnsi" w:cstheme="minorHAnsi"/>
          <w:bCs/>
          <w:sz w:val="22"/>
          <w:szCs w:val="22"/>
        </w:rPr>
        <w:t xml:space="preserve"> po pacientech a v režimu „random access“. </w:t>
      </w:r>
    </w:p>
    <w:p w14:paraId="6FB2AA58" w14:textId="77777777" w:rsidR="0038077D" w:rsidRPr="00A500CF" w:rsidRDefault="0038077D" w:rsidP="002518AF">
      <w:pPr>
        <w:pStyle w:val="Odstavecseseznamem"/>
        <w:numPr>
          <w:ilvl w:val="0"/>
          <w:numId w:val="4"/>
        </w:numPr>
        <w:tabs>
          <w:tab w:val="left" w:pos="4536"/>
        </w:tabs>
        <w:suppressAutoHyphens/>
        <w:spacing w:before="120" w:after="120"/>
        <w:ind w:left="720"/>
        <w:contextualSpacing w:val="0"/>
        <w:rPr>
          <w:rFonts w:asciiTheme="minorHAnsi" w:hAnsiTheme="minorHAnsi" w:cstheme="minorHAnsi"/>
          <w:sz w:val="22"/>
          <w:szCs w:val="22"/>
        </w:rPr>
      </w:pPr>
      <w:r w:rsidRPr="00A500CF">
        <w:rPr>
          <w:rFonts w:asciiTheme="minorHAnsi" w:hAnsiTheme="minorHAnsi" w:cstheme="minorHAnsi"/>
          <w:sz w:val="22"/>
          <w:szCs w:val="22"/>
        </w:rPr>
        <w:t xml:space="preserve">Imunochemické moduly všech typů musí používat k pipetování vzorků jednorázové špičky metody s širokým měřícím a reportovacím rozsahem a tedy rizikem carry-over, jmenovitě Tn hs, myoglobin, PCT, HCG, ferritin a anti-TP (syphilis). </w:t>
      </w:r>
    </w:p>
    <w:p w14:paraId="03323739" w14:textId="3ADC5B37" w:rsidR="008036F4" w:rsidRPr="00A500CF" w:rsidRDefault="008036F4" w:rsidP="002518AF">
      <w:pPr>
        <w:pStyle w:val="Odstavecseseznamem"/>
        <w:numPr>
          <w:ilvl w:val="0"/>
          <w:numId w:val="4"/>
        </w:numPr>
        <w:tabs>
          <w:tab w:val="left" w:pos="4536"/>
        </w:tabs>
        <w:suppressAutoHyphens/>
        <w:spacing w:before="120" w:after="120"/>
        <w:ind w:left="720"/>
        <w:contextualSpacing w:val="0"/>
        <w:rPr>
          <w:rFonts w:asciiTheme="minorHAnsi" w:hAnsiTheme="minorHAnsi" w:cstheme="minorHAnsi"/>
          <w:sz w:val="22"/>
          <w:szCs w:val="22"/>
        </w:rPr>
      </w:pPr>
      <w:r w:rsidRPr="00A500CF">
        <w:rPr>
          <w:rFonts w:asciiTheme="minorHAnsi" w:hAnsiTheme="minorHAnsi" w:cstheme="minorHAnsi"/>
          <w:sz w:val="22"/>
          <w:szCs w:val="22"/>
        </w:rPr>
        <w:t>Kvantifikace PAPP-A a free beta HCG musí být kompatibilní se SW pro hodnocení VVV Astraia</w:t>
      </w:r>
      <w:r w:rsidR="00C145B0" w:rsidRPr="00A500CF">
        <w:rPr>
          <w:rFonts w:asciiTheme="minorHAnsi" w:hAnsiTheme="minorHAnsi" w:cstheme="minorHAnsi"/>
          <w:sz w:val="22"/>
          <w:szCs w:val="22"/>
        </w:rPr>
        <w:t xml:space="preserve"> (aktuálně dostupná verze)</w:t>
      </w:r>
      <w:r w:rsidRPr="00A500C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43DE117" w14:textId="4BDE9F8B" w:rsidR="0038077D" w:rsidRPr="00A500CF" w:rsidRDefault="0038077D" w:rsidP="002518AF">
      <w:pPr>
        <w:pStyle w:val="Odstavecseseznamem"/>
        <w:numPr>
          <w:ilvl w:val="0"/>
          <w:numId w:val="4"/>
        </w:numPr>
        <w:suppressAutoHyphens/>
        <w:spacing w:before="120" w:after="120"/>
        <w:ind w:left="72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A500CF">
        <w:rPr>
          <w:rFonts w:asciiTheme="minorHAnsi" w:hAnsiTheme="minorHAnsi" w:cstheme="minorHAnsi"/>
          <w:sz w:val="22"/>
          <w:szCs w:val="22"/>
        </w:rPr>
        <w:t>Statimový vstup (možnost statimového vkládání min. 5 vzorků pro přednostní zpracování)</w:t>
      </w:r>
      <w:r w:rsidR="00C145B0" w:rsidRPr="00A500CF">
        <w:rPr>
          <w:rFonts w:asciiTheme="minorHAnsi" w:hAnsiTheme="minorHAnsi" w:cstheme="minorHAnsi"/>
          <w:sz w:val="22"/>
          <w:szCs w:val="22"/>
        </w:rPr>
        <w:t xml:space="preserve"> do</w:t>
      </w:r>
      <w:r w:rsidR="00D3131A">
        <w:rPr>
          <w:rFonts w:asciiTheme="minorHAnsi" w:hAnsiTheme="minorHAnsi" w:cstheme="minorHAnsi"/>
          <w:sz w:val="22"/>
          <w:szCs w:val="22"/>
        </w:rPr>
        <w:t> </w:t>
      </w:r>
      <w:r w:rsidR="00C145B0" w:rsidRPr="00A500CF">
        <w:rPr>
          <w:rFonts w:asciiTheme="minorHAnsi" w:hAnsiTheme="minorHAnsi" w:cstheme="minorHAnsi"/>
          <w:sz w:val="22"/>
          <w:szCs w:val="22"/>
        </w:rPr>
        <w:t>každého modulu</w:t>
      </w:r>
      <w:r w:rsidRPr="00A500C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4F0F138" w14:textId="369B6798" w:rsidR="0038077D" w:rsidRPr="00A500CF" w:rsidRDefault="0038077D" w:rsidP="002518AF">
      <w:pPr>
        <w:pStyle w:val="Odstavecseseznamem"/>
        <w:numPr>
          <w:ilvl w:val="0"/>
          <w:numId w:val="4"/>
        </w:numPr>
        <w:suppressAutoHyphens/>
        <w:spacing w:before="120" w:after="120"/>
        <w:ind w:left="72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A500CF">
        <w:rPr>
          <w:rFonts w:asciiTheme="minorHAnsi" w:hAnsiTheme="minorHAnsi" w:cstheme="minorHAnsi"/>
          <w:bCs/>
          <w:sz w:val="22"/>
          <w:szCs w:val="22"/>
        </w:rPr>
        <w:t xml:space="preserve">Vzorky </w:t>
      </w:r>
      <w:r w:rsidR="00C9620B">
        <w:rPr>
          <w:rFonts w:asciiTheme="minorHAnsi" w:hAnsiTheme="minorHAnsi" w:cstheme="minorHAnsi"/>
          <w:bCs/>
          <w:sz w:val="22"/>
          <w:szCs w:val="22"/>
        </w:rPr>
        <w:t xml:space="preserve">bude </w:t>
      </w:r>
      <w:r w:rsidRPr="00A500CF">
        <w:rPr>
          <w:rFonts w:asciiTheme="minorHAnsi" w:hAnsiTheme="minorHAnsi" w:cstheme="minorHAnsi"/>
          <w:bCs/>
          <w:sz w:val="22"/>
          <w:szCs w:val="22"/>
        </w:rPr>
        <w:t>možné vkládat kontinuálně bez nutnosti přerušení analýz.</w:t>
      </w:r>
    </w:p>
    <w:p w14:paraId="6A62BE38" w14:textId="35F5419D" w:rsidR="0038077D" w:rsidRPr="00A500CF" w:rsidRDefault="0038077D" w:rsidP="002518AF">
      <w:pPr>
        <w:pStyle w:val="Odstavecseseznamem"/>
        <w:numPr>
          <w:ilvl w:val="0"/>
          <w:numId w:val="4"/>
        </w:numPr>
        <w:suppressAutoHyphens/>
        <w:spacing w:before="120" w:after="120"/>
        <w:ind w:left="72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A500CF">
        <w:rPr>
          <w:rFonts w:asciiTheme="minorHAnsi" w:hAnsiTheme="minorHAnsi" w:cstheme="minorHAnsi"/>
          <w:sz w:val="22"/>
          <w:szCs w:val="22"/>
        </w:rPr>
        <w:t>Identifikace vzorků</w:t>
      </w:r>
      <w:r w:rsidR="00272674" w:rsidRPr="00A500CF">
        <w:rPr>
          <w:rFonts w:asciiTheme="minorHAnsi" w:hAnsiTheme="minorHAnsi" w:cstheme="minorHAnsi"/>
          <w:sz w:val="22"/>
          <w:szCs w:val="22"/>
        </w:rPr>
        <w:t>,</w:t>
      </w:r>
      <w:r w:rsidR="00D3131A">
        <w:rPr>
          <w:rFonts w:asciiTheme="minorHAnsi" w:hAnsiTheme="minorHAnsi" w:cstheme="minorHAnsi"/>
          <w:sz w:val="22"/>
          <w:szCs w:val="22"/>
        </w:rPr>
        <w:t xml:space="preserve"> </w:t>
      </w:r>
      <w:r w:rsidRPr="00A500CF">
        <w:rPr>
          <w:rFonts w:asciiTheme="minorHAnsi" w:hAnsiTheme="minorHAnsi" w:cstheme="minorHAnsi"/>
          <w:sz w:val="22"/>
          <w:szCs w:val="22"/>
        </w:rPr>
        <w:t>čtečkou čárových kódů</w:t>
      </w:r>
      <w:r w:rsidR="00272674" w:rsidRPr="00A500CF">
        <w:rPr>
          <w:rFonts w:asciiTheme="minorHAnsi" w:hAnsiTheme="minorHAnsi" w:cstheme="minorHAnsi"/>
          <w:sz w:val="22"/>
          <w:szCs w:val="22"/>
        </w:rPr>
        <w:t>, identifikace reagencií pomocí čtečky č</w:t>
      </w:r>
      <w:r w:rsidR="00D3131A">
        <w:rPr>
          <w:rFonts w:asciiTheme="minorHAnsi" w:hAnsiTheme="minorHAnsi" w:cstheme="minorHAnsi"/>
          <w:sz w:val="22"/>
          <w:szCs w:val="22"/>
        </w:rPr>
        <w:t>árových kódů</w:t>
      </w:r>
      <w:r w:rsidR="00272674" w:rsidRPr="00A500CF">
        <w:rPr>
          <w:rFonts w:asciiTheme="minorHAnsi" w:hAnsiTheme="minorHAnsi" w:cstheme="minorHAnsi"/>
          <w:sz w:val="22"/>
          <w:szCs w:val="22"/>
        </w:rPr>
        <w:t xml:space="preserve"> nebo RFID</w:t>
      </w:r>
      <w:r w:rsidRPr="00A500CF">
        <w:rPr>
          <w:rFonts w:asciiTheme="minorHAnsi" w:hAnsiTheme="minorHAnsi" w:cstheme="minorHAnsi"/>
          <w:sz w:val="22"/>
          <w:szCs w:val="22"/>
        </w:rPr>
        <w:t>.</w:t>
      </w:r>
    </w:p>
    <w:p w14:paraId="6928521E" w14:textId="1CE2E7ED" w:rsidR="0038077D" w:rsidRPr="00A500CF" w:rsidRDefault="0038077D" w:rsidP="002518AF">
      <w:pPr>
        <w:pStyle w:val="Odstavecseseznamem"/>
        <w:numPr>
          <w:ilvl w:val="0"/>
          <w:numId w:val="4"/>
        </w:numPr>
        <w:suppressAutoHyphens/>
        <w:spacing w:before="120" w:after="120"/>
        <w:ind w:left="72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A500CF">
        <w:rPr>
          <w:rFonts w:asciiTheme="minorHAnsi" w:hAnsiTheme="minorHAnsi" w:cstheme="minorHAnsi"/>
          <w:sz w:val="22"/>
          <w:szCs w:val="22"/>
        </w:rPr>
        <w:t xml:space="preserve">Všechny požadované analytické platformy </w:t>
      </w:r>
      <w:r w:rsidR="00C9620B">
        <w:rPr>
          <w:rFonts w:asciiTheme="minorHAnsi" w:hAnsiTheme="minorHAnsi" w:cstheme="minorHAnsi"/>
          <w:sz w:val="22"/>
          <w:szCs w:val="22"/>
        </w:rPr>
        <w:t>budou používat</w:t>
      </w:r>
      <w:r w:rsidR="00C9620B" w:rsidRPr="00A500CF">
        <w:rPr>
          <w:rFonts w:asciiTheme="minorHAnsi" w:hAnsiTheme="minorHAnsi" w:cstheme="minorHAnsi"/>
          <w:sz w:val="22"/>
          <w:szCs w:val="22"/>
        </w:rPr>
        <w:t xml:space="preserve"> </w:t>
      </w:r>
      <w:r w:rsidRPr="00A500CF">
        <w:rPr>
          <w:rFonts w:asciiTheme="minorHAnsi" w:hAnsiTheme="minorHAnsi" w:cstheme="minorHAnsi"/>
          <w:sz w:val="22"/>
          <w:szCs w:val="22"/>
        </w:rPr>
        <w:t>jednotný typ stojánků či nosičů pro vkládání a transport vzorků</w:t>
      </w:r>
      <w:r w:rsidR="00BA2A4C">
        <w:rPr>
          <w:rFonts w:asciiTheme="minorHAnsi" w:hAnsiTheme="minorHAnsi" w:cstheme="minorHAnsi"/>
          <w:sz w:val="22"/>
          <w:szCs w:val="22"/>
        </w:rPr>
        <w:t>.</w:t>
      </w:r>
    </w:p>
    <w:p w14:paraId="4AE338B1" w14:textId="195FA176" w:rsidR="0038077D" w:rsidRPr="00A500CF" w:rsidRDefault="0038077D" w:rsidP="002518AF">
      <w:pPr>
        <w:pStyle w:val="Odstavecseseznamem"/>
        <w:numPr>
          <w:ilvl w:val="0"/>
          <w:numId w:val="4"/>
        </w:numPr>
        <w:suppressAutoHyphens/>
        <w:spacing w:before="120" w:after="120"/>
        <w:ind w:left="72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A500CF">
        <w:rPr>
          <w:rFonts w:asciiTheme="minorHAnsi" w:hAnsiTheme="minorHAnsi" w:cstheme="minorHAnsi"/>
          <w:sz w:val="22"/>
          <w:szCs w:val="22"/>
        </w:rPr>
        <w:t xml:space="preserve">Současné zpracování různých materiálů (sérum, plazma, moč, mozkomíšní mok, tělní tekutiny) na analyzátorech/modulech klinické chemie. </w:t>
      </w:r>
    </w:p>
    <w:p w14:paraId="0A02B871" w14:textId="77777777" w:rsidR="0038077D" w:rsidRPr="00A500CF" w:rsidRDefault="0038077D" w:rsidP="002518AF">
      <w:pPr>
        <w:pStyle w:val="Odstavecseseznamem"/>
        <w:numPr>
          <w:ilvl w:val="0"/>
          <w:numId w:val="4"/>
        </w:numPr>
        <w:suppressAutoHyphens/>
        <w:spacing w:before="120" w:after="120"/>
        <w:ind w:left="72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A500CF">
        <w:rPr>
          <w:rFonts w:asciiTheme="minorHAnsi" w:hAnsiTheme="minorHAnsi" w:cstheme="minorHAnsi"/>
          <w:sz w:val="22"/>
          <w:szCs w:val="22"/>
        </w:rPr>
        <w:t>Maximální doba manuální každodenní údržby pro všechny analyzátory/analytické moduly je 10 min.</w:t>
      </w:r>
    </w:p>
    <w:p w14:paraId="256A8E3C" w14:textId="73892A9C" w:rsidR="0038077D" w:rsidRPr="00A500CF" w:rsidRDefault="0038077D" w:rsidP="002518AF">
      <w:pPr>
        <w:pStyle w:val="Odstavecseseznamem"/>
        <w:numPr>
          <w:ilvl w:val="0"/>
          <w:numId w:val="4"/>
        </w:numPr>
        <w:suppressAutoHyphens/>
        <w:spacing w:before="120" w:after="120"/>
        <w:ind w:left="72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A500CF">
        <w:rPr>
          <w:rFonts w:asciiTheme="minorHAnsi" w:hAnsiTheme="minorHAnsi" w:cstheme="minorHAnsi"/>
          <w:bCs/>
          <w:sz w:val="22"/>
          <w:szCs w:val="22"/>
        </w:rPr>
        <w:t>Pro aplikační a technický servis jsou požadováni specialisté komunikující v</w:t>
      </w:r>
      <w:r w:rsidR="0074297C" w:rsidRPr="00A500CF">
        <w:rPr>
          <w:rFonts w:asciiTheme="minorHAnsi" w:hAnsiTheme="minorHAnsi" w:cstheme="minorHAnsi"/>
          <w:bCs/>
          <w:sz w:val="22"/>
          <w:szCs w:val="22"/>
        </w:rPr>
        <w:t> </w:t>
      </w:r>
      <w:r w:rsidRPr="00A500CF">
        <w:rPr>
          <w:rFonts w:asciiTheme="minorHAnsi" w:hAnsiTheme="minorHAnsi" w:cstheme="minorHAnsi"/>
          <w:bCs/>
          <w:sz w:val="22"/>
          <w:szCs w:val="22"/>
        </w:rPr>
        <w:t>českém</w:t>
      </w:r>
      <w:r w:rsidR="0074297C" w:rsidRPr="00A500CF">
        <w:rPr>
          <w:rFonts w:asciiTheme="minorHAnsi" w:hAnsiTheme="minorHAnsi" w:cstheme="minorHAnsi"/>
          <w:bCs/>
          <w:sz w:val="22"/>
          <w:szCs w:val="22"/>
        </w:rPr>
        <w:t>/slovenském</w:t>
      </w:r>
      <w:r w:rsidRPr="00A500CF">
        <w:rPr>
          <w:rFonts w:asciiTheme="minorHAnsi" w:hAnsiTheme="minorHAnsi" w:cstheme="minorHAnsi"/>
          <w:bCs/>
          <w:sz w:val="22"/>
          <w:szCs w:val="22"/>
        </w:rPr>
        <w:t xml:space="preserve"> jazyce. </w:t>
      </w:r>
    </w:p>
    <w:p w14:paraId="03DF5CB5" w14:textId="18C7C99F" w:rsidR="0038077D" w:rsidRPr="00A500CF" w:rsidRDefault="0038077D" w:rsidP="002518AF">
      <w:pPr>
        <w:pStyle w:val="Odstavecseseznamem"/>
        <w:numPr>
          <w:ilvl w:val="0"/>
          <w:numId w:val="4"/>
        </w:numPr>
        <w:tabs>
          <w:tab w:val="left" w:pos="4536"/>
        </w:tabs>
        <w:suppressAutoHyphens/>
        <w:spacing w:before="120" w:after="120"/>
        <w:ind w:left="720"/>
        <w:contextualSpacing w:val="0"/>
        <w:rPr>
          <w:rFonts w:asciiTheme="minorHAnsi" w:hAnsiTheme="minorHAnsi" w:cstheme="minorHAnsi"/>
          <w:sz w:val="22"/>
          <w:szCs w:val="22"/>
        </w:rPr>
      </w:pPr>
      <w:r w:rsidRPr="00A500CF">
        <w:rPr>
          <w:rFonts w:asciiTheme="minorHAnsi" w:hAnsiTheme="minorHAnsi" w:cstheme="minorHAnsi"/>
          <w:sz w:val="22"/>
          <w:szCs w:val="22"/>
        </w:rPr>
        <w:t>Oboustranná komunikace s LIS v reálném čase (import požadavků na vyšetření, export výsledků vzorků pacientů i kontrol (IKK).</w:t>
      </w:r>
    </w:p>
    <w:p w14:paraId="2AF4351E" w14:textId="77777777" w:rsidR="0038077D" w:rsidRDefault="0038077D" w:rsidP="002518AF">
      <w:pPr>
        <w:pStyle w:val="Odstavecseseznamem"/>
        <w:numPr>
          <w:ilvl w:val="0"/>
          <w:numId w:val="4"/>
        </w:numPr>
        <w:tabs>
          <w:tab w:val="left" w:pos="4536"/>
        </w:tabs>
        <w:suppressAutoHyphens/>
        <w:spacing w:before="120" w:after="120"/>
        <w:ind w:left="720"/>
        <w:contextualSpacing w:val="0"/>
        <w:rPr>
          <w:rFonts w:asciiTheme="minorHAnsi" w:hAnsiTheme="minorHAnsi" w:cstheme="minorHAnsi"/>
          <w:sz w:val="22"/>
          <w:szCs w:val="22"/>
        </w:rPr>
      </w:pPr>
      <w:r w:rsidRPr="00A500CF">
        <w:rPr>
          <w:rFonts w:asciiTheme="minorHAnsi" w:hAnsiTheme="minorHAnsi" w:cstheme="minorHAnsi"/>
          <w:sz w:val="22"/>
          <w:szCs w:val="22"/>
        </w:rPr>
        <w:t>U všech typů systémů je požadováno zálohování napájení záložními zdroji (UPS) na dobu delší než je doba pro zpracování všech aktuálně vložených vzorků.</w:t>
      </w:r>
    </w:p>
    <w:p w14:paraId="75A67D90" w14:textId="341F0F9F" w:rsidR="0038077D" w:rsidRPr="00A500CF" w:rsidRDefault="0038077D" w:rsidP="002518AF">
      <w:pPr>
        <w:pStyle w:val="Odstavecseseznamem"/>
        <w:numPr>
          <w:ilvl w:val="0"/>
          <w:numId w:val="4"/>
        </w:numPr>
        <w:tabs>
          <w:tab w:val="left" w:pos="4536"/>
        </w:tabs>
        <w:suppressAutoHyphens/>
        <w:spacing w:before="120" w:after="120"/>
        <w:ind w:left="720"/>
        <w:contextualSpacing w:val="0"/>
        <w:rPr>
          <w:rFonts w:asciiTheme="minorHAnsi" w:hAnsiTheme="minorHAnsi" w:cstheme="minorHAnsi"/>
          <w:sz w:val="22"/>
          <w:szCs w:val="22"/>
        </w:rPr>
      </w:pPr>
      <w:r w:rsidRPr="00A500CF">
        <w:rPr>
          <w:rFonts w:asciiTheme="minorHAnsi" w:hAnsiTheme="minorHAnsi" w:cstheme="minorHAnsi"/>
          <w:sz w:val="22"/>
          <w:szCs w:val="22"/>
        </w:rPr>
        <w:t>Případná zařízení, která nejsou integrální součástí systému (např. switche, servery či ovládací zařízení) mohou být dodána buďto přímo do prostor místa dodání systému nebo mohou být / umístěna / řešena následovně</w:t>
      </w:r>
      <w:r w:rsidR="000277A5">
        <w:rPr>
          <w:rFonts w:asciiTheme="minorHAnsi" w:hAnsiTheme="minorHAnsi" w:cstheme="minorHAnsi"/>
          <w:sz w:val="22"/>
          <w:szCs w:val="22"/>
        </w:rPr>
        <w:t xml:space="preserve"> (</w:t>
      </w:r>
      <w:r w:rsidR="000277A5" w:rsidRPr="002518AF">
        <w:rPr>
          <w:rFonts w:asciiTheme="minorHAnsi" w:hAnsiTheme="minorHAnsi" w:cstheme="minorHAnsi"/>
          <w:sz w:val="22"/>
          <w:szCs w:val="22"/>
          <w:u w:val="single"/>
        </w:rPr>
        <w:t>účastník zadávacího řízení uvede, kterou cestu zvolí</w:t>
      </w:r>
      <w:r w:rsidR="000277A5">
        <w:rPr>
          <w:rFonts w:asciiTheme="minorHAnsi" w:hAnsiTheme="minorHAnsi" w:cstheme="minorHAnsi"/>
          <w:sz w:val="22"/>
          <w:szCs w:val="22"/>
        </w:rPr>
        <w:t>)</w:t>
      </w:r>
      <w:r w:rsidRPr="00A500CF">
        <w:rPr>
          <w:rFonts w:asciiTheme="minorHAnsi" w:hAnsiTheme="minorHAnsi" w:cstheme="minorHAnsi"/>
          <w:sz w:val="22"/>
          <w:szCs w:val="22"/>
        </w:rPr>
        <w:t>:</w:t>
      </w:r>
    </w:p>
    <w:p w14:paraId="22BB4488" w14:textId="5FCF507A" w:rsidR="0038077D" w:rsidRPr="00A500CF" w:rsidRDefault="0038077D" w:rsidP="002518AF">
      <w:pPr>
        <w:pStyle w:val="Odstavecseseznamem"/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20"/>
        <w:ind w:left="1080"/>
        <w:contextualSpacing w:val="0"/>
        <w:rPr>
          <w:rFonts w:asciiTheme="minorHAnsi" w:hAnsiTheme="minorHAnsi" w:cstheme="minorHAnsi"/>
          <w:sz w:val="22"/>
          <w:szCs w:val="22"/>
        </w:rPr>
      </w:pPr>
      <w:r w:rsidRPr="00A500CF">
        <w:rPr>
          <w:rFonts w:asciiTheme="minorHAnsi" w:hAnsiTheme="minorHAnsi" w:cstheme="minorHAnsi"/>
          <w:sz w:val="22"/>
          <w:szCs w:val="22"/>
        </w:rPr>
        <w:t xml:space="preserve">V případě potřeby vytvoření serverového prostředí pro systém v rámci sítě </w:t>
      </w:r>
      <w:r w:rsidR="00C145B0" w:rsidRPr="00A500CF">
        <w:rPr>
          <w:rFonts w:asciiTheme="minorHAnsi" w:hAnsiTheme="minorHAnsi" w:cstheme="minorHAnsi"/>
          <w:sz w:val="22"/>
          <w:szCs w:val="22"/>
        </w:rPr>
        <w:t xml:space="preserve">FN Brno </w:t>
      </w:r>
      <w:r w:rsidRPr="00A500CF">
        <w:rPr>
          <w:rFonts w:asciiTheme="minorHAnsi" w:hAnsiTheme="minorHAnsi" w:cstheme="minorHAnsi"/>
          <w:sz w:val="22"/>
          <w:szCs w:val="22"/>
        </w:rPr>
        <w:t>je možno využít virtualizační platformy VMware ve verzi 6.7 nebo vyšší</w:t>
      </w:r>
      <w:r w:rsidR="00C145B0" w:rsidRPr="00A500CF">
        <w:rPr>
          <w:rFonts w:asciiTheme="minorHAnsi" w:hAnsiTheme="minorHAnsi" w:cstheme="minorHAnsi"/>
          <w:sz w:val="22"/>
          <w:szCs w:val="22"/>
        </w:rPr>
        <w:t xml:space="preserve">. </w:t>
      </w:r>
      <w:r w:rsidRPr="00A500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40D7CC" w14:textId="64BE3AEE" w:rsidR="0038077D" w:rsidRPr="00A500CF" w:rsidRDefault="0038077D" w:rsidP="002518AF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1080"/>
        <w:rPr>
          <w:rFonts w:asciiTheme="minorHAnsi" w:hAnsiTheme="minorHAnsi" w:cstheme="minorHAnsi"/>
          <w:sz w:val="22"/>
          <w:szCs w:val="22"/>
        </w:rPr>
      </w:pPr>
      <w:r w:rsidRPr="00A500CF">
        <w:rPr>
          <w:rFonts w:asciiTheme="minorHAnsi" w:hAnsiTheme="minorHAnsi" w:cstheme="minorHAnsi"/>
          <w:sz w:val="22"/>
          <w:szCs w:val="22"/>
        </w:rPr>
        <w:t xml:space="preserve">V případě potřeby umístění fyzických serverů mimo technickou místnost je možno využít jejich umístění v datových rozvaděčích datového centra </w:t>
      </w:r>
      <w:r w:rsidR="00C145B0" w:rsidRPr="00A500CF">
        <w:rPr>
          <w:rFonts w:asciiTheme="minorHAnsi" w:hAnsiTheme="minorHAnsi" w:cstheme="minorHAnsi"/>
          <w:sz w:val="22"/>
          <w:szCs w:val="22"/>
        </w:rPr>
        <w:t xml:space="preserve">FN Brno. </w:t>
      </w:r>
      <w:r w:rsidRPr="00A500CF">
        <w:rPr>
          <w:rFonts w:asciiTheme="minorHAnsi" w:hAnsiTheme="minorHAnsi" w:cstheme="minorHAnsi"/>
          <w:sz w:val="22"/>
          <w:szCs w:val="22"/>
        </w:rPr>
        <w:t xml:space="preserve">Dodavatel bere na vědomí, že fyzický přístup k zařízením umístěným v datovém centru je umožněn pouze za </w:t>
      </w:r>
      <w:r w:rsidRPr="00A500CF">
        <w:rPr>
          <w:rFonts w:asciiTheme="minorHAnsi" w:hAnsiTheme="minorHAnsi" w:cstheme="minorHAnsi"/>
          <w:sz w:val="22"/>
          <w:szCs w:val="22"/>
        </w:rPr>
        <w:lastRenderedPageBreak/>
        <w:t xml:space="preserve">dodržení podmínek přístupu na režimové pracoviště – za doprovodu pracovníků CI </w:t>
      </w:r>
      <w:r w:rsidR="00C145B0" w:rsidRPr="00A500CF">
        <w:rPr>
          <w:rFonts w:asciiTheme="minorHAnsi" w:hAnsiTheme="minorHAnsi" w:cstheme="minorHAnsi"/>
          <w:sz w:val="22"/>
          <w:szCs w:val="22"/>
        </w:rPr>
        <w:t xml:space="preserve">FN Brno </w:t>
      </w:r>
      <w:r w:rsidRPr="00A500CF">
        <w:rPr>
          <w:rFonts w:asciiTheme="minorHAnsi" w:hAnsiTheme="minorHAnsi" w:cstheme="minorHAnsi"/>
          <w:sz w:val="22"/>
          <w:szCs w:val="22"/>
        </w:rPr>
        <w:t>v obvyklé pracovní době (7.00-15.30 h v pracovní dny). Samostatný přístup do datového centra není možný.</w:t>
      </w:r>
    </w:p>
    <w:p w14:paraId="47FA105D" w14:textId="77777777" w:rsidR="0038077D" w:rsidRPr="002518AF" w:rsidRDefault="0038077D" w:rsidP="002518AF">
      <w:pPr>
        <w:pStyle w:val="Odstavecseseznamem"/>
        <w:numPr>
          <w:ilvl w:val="0"/>
          <w:numId w:val="5"/>
        </w:numPr>
        <w:tabs>
          <w:tab w:val="left" w:pos="4536"/>
        </w:tabs>
        <w:spacing w:before="240"/>
        <w:ind w:left="357" w:hanging="357"/>
        <w:contextualSpacing w:val="0"/>
        <w:rPr>
          <w:rFonts w:asciiTheme="minorHAnsi" w:hAnsiTheme="minorHAnsi" w:cstheme="minorHAnsi"/>
          <w:b/>
          <w:bCs/>
          <w:sz w:val="24"/>
          <w:szCs w:val="22"/>
          <w:u w:val="single"/>
        </w:rPr>
      </w:pPr>
      <w:r w:rsidRPr="002518AF">
        <w:rPr>
          <w:rFonts w:asciiTheme="minorHAnsi" w:hAnsiTheme="minorHAnsi" w:cstheme="minorHAnsi"/>
          <w:b/>
          <w:bCs/>
          <w:sz w:val="24"/>
          <w:szCs w:val="22"/>
          <w:u w:val="single"/>
        </w:rPr>
        <w:t>Specifické zadávací podmínky – požadavky pro ÚLM-OKB – hlavní laboratoř „on-line“</w:t>
      </w:r>
    </w:p>
    <w:p w14:paraId="5F52A7A2" w14:textId="77777777" w:rsidR="0038077D" w:rsidRPr="00A500CF" w:rsidRDefault="0038077D" w:rsidP="0038077D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2"/>
      </w:tblGrid>
      <w:tr w:rsidR="0038077D" w:rsidRPr="00A500CF" w14:paraId="74E9A50D" w14:textId="77777777" w:rsidTr="00374392">
        <w:tc>
          <w:tcPr>
            <w:tcW w:w="5000" w:type="pct"/>
            <w:vAlign w:val="center"/>
          </w:tcPr>
          <w:p w14:paraId="00F5E89E" w14:textId="3F225E71" w:rsidR="0038077D" w:rsidRPr="00A500CF" w:rsidRDefault="00A500CF" w:rsidP="00374392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/>
                <w:sz w:val="22"/>
                <w:szCs w:val="22"/>
              </w:rPr>
              <w:t>Nabídka musí splňovat</w:t>
            </w:r>
            <w:r w:rsidR="00245A6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38077D" w:rsidRPr="00A500CF" w14:paraId="0A1077F1" w14:textId="77777777" w:rsidTr="00374392">
        <w:tc>
          <w:tcPr>
            <w:tcW w:w="5000" w:type="pct"/>
          </w:tcPr>
          <w:p w14:paraId="7DB4E463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Přímá funkční návaznost preanalytických modulů na všechny analytické moduly a dopravník, systémová i technická integrace preanalytické, analytické i postanalytické části systému.</w:t>
            </w:r>
          </w:p>
          <w:p w14:paraId="426DD1A5" w14:textId="77777777" w:rsidR="005D436A" w:rsidRPr="00A500CF" w:rsidRDefault="005D436A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14A082CF" w14:textId="77777777" w:rsidTr="00374392">
        <w:tc>
          <w:tcPr>
            <w:tcW w:w="5000" w:type="pct"/>
          </w:tcPr>
          <w:p w14:paraId="1FAAAC6B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Automatická přeprava z jednoho zakládacího místa k jednotlivým analytickým modulům, mezi jednotlivými moduly a z modulů do vykládacího místa systému. Zakládací a vykládací místo může být shodné.</w:t>
            </w:r>
          </w:p>
          <w:p w14:paraId="34D61997" w14:textId="77777777" w:rsidR="005D436A" w:rsidRPr="00A500CF" w:rsidRDefault="005D436A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2A7AA470" w14:textId="77777777" w:rsidTr="00374392">
        <w:tc>
          <w:tcPr>
            <w:tcW w:w="5000" w:type="pct"/>
            <w:shd w:val="clear" w:color="auto" w:fill="auto"/>
          </w:tcPr>
          <w:p w14:paraId="71A5417C" w14:textId="39FFF5E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Umístění preanalytického a analytického systému/analytických systémů na ploše maximálně 18,94 m × 4,60 m se zachováním bezpečného pracovního a potřebného servisního prostoru v hlavní laboratoři.</w:t>
            </w:r>
          </w:p>
          <w:p w14:paraId="6CC70794" w14:textId="1FB98720" w:rsidR="005D436A" w:rsidRPr="00A500CF" w:rsidRDefault="005D436A" w:rsidP="002518AF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38077D" w:rsidRPr="00A500CF" w14:paraId="1C6C696D" w14:textId="77777777" w:rsidTr="00374392">
        <w:tc>
          <w:tcPr>
            <w:tcW w:w="5000" w:type="pct"/>
          </w:tcPr>
          <w:p w14:paraId="6BCE3039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Možnost co nejširšího použití různých velikostí primárních zkumavek (průměr 13–16 mm, výška 75–100 mm), se separačním gelem i bez gelu, značených čárovým kódem.</w:t>
            </w:r>
          </w:p>
          <w:p w14:paraId="3E033747" w14:textId="77777777" w:rsidR="005D436A" w:rsidRPr="00A500CF" w:rsidRDefault="005D436A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7516E643" w14:textId="77777777" w:rsidTr="00374392">
        <w:tc>
          <w:tcPr>
            <w:tcW w:w="5000" w:type="pct"/>
          </w:tcPr>
          <w:p w14:paraId="601CF669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Hromadné vkládání vzorků (alespoň 100 vzorků v jedné dávce) do vstupního modulu preanalytického systému.</w:t>
            </w:r>
          </w:p>
          <w:p w14:paraId="06152AC8" w14:textId="77777777" w:rsidR="005D436A" w:rsidRPr="00A500CF" w:rsidRDefault="005D436A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4D213120" w14:textId="77777777" w:rsidTr="00374392">
        <w:tc>
          <w:tcPr>
            <w:tcW w:w="5000" w:type="pct"/>
            <w:shd w:val="clear" w:color="auto" w:fill="auto"/>
          </w:tcPr>
          <w:p w14:paraId="52261626" w14:textId="77777777" w:rsidR="005D436A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Součástí preanalytického systému jsou minimálně 3 robotizované centrifugy s kapacitou každé alespoň 300 odběrových zkumavek/hod. při 5 minutách centrifugace a 3000g.</w:t>
            </w:r>
          </w:p>
          <w:p w14:paraId="0A8C8D9B" w14:textId="1A2CA140" w:rsidR="0038077D" w:rsidRPr="00A500CF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2D6A7A9A" w14:textId="77777777" w:rsidTr="00374392">
        <w:tc>
          <w:tcPr>
            <w:tcW w:w="5000" w:type="pct"/>
          </w:tcPr>
          <w:p w14:paraId="3D32C7E0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Součástí preanalytického systému je místo pro chybové vzorky k manuálnímu řešení.</w:t>
            </w:r>
          </w:p>
          <w:p w14:paraId="0D666CD9" w14:textId="77777777" w:rsidR="005D436A" w:rsidRPr="00A500CF" w:rsidRDefault="005D436A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1753F0B8" w14:textId="77777777" w:rsidTr="00374392">
        <w:tc>
          <w:tcPr>
            <w:tcW w:w="5000" w:type="pct"/>
          </w:tcPr>
          <w:p w14:paraId="602ABBFB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Preanalytický systém má modul pro odvíčkování a zavíčkování zkumavek.</w:t>
            </w:r>
          </w:p>
          <w:p w14:paraId="68EE4181" w14:textId="77777777" w:rsidR="005D436A" w:rsidRPr="00A500CF" w:rsidRDefault="005D436A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4F2FB730" w14:textId="77777777" w:rsidTr="00374392">
        <w:tc>
          <w:tcPr>
            <w:tcW w:w="5000" w:type="pct"/>
          </w:tcPr>
          <w:p w14:paraId="627A83B1" w14:textId="77777777" w:rsidR="0038077D" w:rsidRDefault="0038077D" w:rsidP="002518AF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Možnost tvorby alikvotů z primárních vzorků v počtu minimálně 5, označení alikvotních zkumavek dceřiným čárovým kódem. Více alikvotů viz hodnoticí kritéria. </w:t>
            </w:r>
          </w:p>
          <w:p w14:paraId="0A468A2E" w14:textId="77777777" w:rsidR="005D436A" w:rsidRPr="00A500CF" w:rsidRDefault="005D436A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5D92A0EF" w14:textId="77777777" w:rsidTr="00374392">
        <w:tc>
          <w:tcPr>
            <w:tcW w:w="5000" w:type="pct"/>
          </w:tcPr>
          <w:p w14:paraId="111B12A4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Součástí preanalytického systému je sorter pro třídění primárních zkumavek i alikvotů pro cílové určení (mimo analytické moduly integrovaného systému).</w:t>
            </w:r>
          </w:p>
          <w:p w14:paraId="74939A48" w14:textId="77777777" w:rsidR="005D436A" w:rsidRPr="00A500CF" w:rsidRDefault="005D436A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4F15D8FF" w14:textId="77777777" w:rsidTr="00374392">
        <w:tc>
          <w:tcPr>
            <w:tcW w:w="5000" w:type="pct"/>
          </w:tcPr>
          <w:p w14:paraId="56A6E249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Elektronický systém archivace naměřených dat.</w:t>
            </w:r>
          </w:p>
          <w:p w14:paraId="5D34D680" w14:textId="77777777" w:rsidR="005D436A" w:rsidRPr="00A500CF" w:rsidRDefault="005D436A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71C180F4" w14:textId="77777777" w:rsidTr="00374392">
        <w:tc>
          <w:tcPr>
            <w:tcW w:w="5000" w:type="pct"/>
            <w:shd w:val="clear" w:color="auto" w:fill="auto"/>
          </w:tcPr>
          <w:p w14:paraId="5B43FA03" w14:textId="2B8960EE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 xml:space="preserve">Maximálně dva ovládací softwary preanalytického a analytického laboratorního systému ovládající všechny zapojené moduly a analyzátory (které však mohou mít svůj vlastní software) s možností sledování pohybu jednotlivých vzorků pro celý preanalytický a analytický laboratorní systém a komunikace s laboratorním informačním systémem </w:t>
            </w:r>
            <w:r w:rsidR="00C615BD">
              <w:rPr>
                <w:rFonts w:asciiTheme="minorHAnsi" w:hAnsiTheme="minorHAnsi" w:cstheme="minorHAnsi"/>
                <w:sz w:val="22"/>
                <w:szCs w:val="22"/>
              </w:rPr>
              <w:t>zadavatele</w:t>
            </w: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4328914" w14:textId="0F51B67E" w:rsidR="005D436A" w:rsidRPr="00A500CF" w:rsidRDefault="005D436A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600387D9" w14:textId="77777777" w:rsidTr="00374392">
        <w:tc>
          <w:tcPr>
            <w:tcW w:w="5000" w:type="pct"/>
          </w:tcPr>
          <w:p w14:paraId="277D15CA" w14:textId="77777777" w:rsidR="0038077D" w:rsidRPr="00A500CF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Požadavky pro data pro zpracování vzorku přijímaná z LIS:</w:t>
            </w:r>
          </w:p>
          <w:p w14:paraId="04B9B7AF" w14:textId="77777777" w:rsidR="0038077D" w:rsidRPr="00A500CF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Číslo vzorku</w:t>
            </w:r>
          </w:p>
          <w:p w14:paraId="63C86B1F" w14:textId="77777777" w:rsidR="0038077D" w:rsidRPr="00A500CF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Priorita</w:t>
            </w:r>
          </w:p>
          <w:p w14:paraId="1AC26718" w14:textId="77777777" w:rsidR="0038077D" w:rsidRPr="00A500CF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Žádanka</w:t>
            </w:r>
          </w:p>
          <w:p w14:paraId="2EF9CD99" w14:textId="77777777" w:rsidR="0038077D" w:rsidRPr="00A500CF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Objednatel/Oddělení</w:t>
            </w:r>
          </w:p>
          <w:p w14:paraId="4051442B" w14:textId="77777777" w:rsidR="0038077D" w:rsidRPr="00A500CF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Požadavky na testy</w:t>
            </w:r>
          </w:p>
          <w:p w14:paraId="08B0FA72" w14:textId="77777777" w:rsidR="0038077D" w:rsidRPr="00A500CF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Ředění</w:t>
            </w:r>
          </w:p>
          <w:p w14:paraId="08848C35" w14:textId="1CA02989" w:rsidR="0081548A" w:rsidRPr="00A500CF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Další informace o vzorku, které mohou být relevantní pro jeho zpracování v laboratoři.</w:t>
            </w:r>
          </w:p>
        </w:tc>
      </w:tr>
      <w:tr w:rsidR="0038077D" w:rsidRPr="00A500CF" w14:paraId="350DD59E" w14:textId="77777777" w:rsidTr="00374392">
        <w:tc>
          <w:tcPr>
            <w:tcW w:w="5000" w:type="pct"/>
          </w:tcPr>
          <w:p w14:paraId="027F6B53" w14:textId="77777777" w:rsidR="0038077D" w:rsidRPr="00A500CF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Požadavky pro data pro zpracování dat pacienta přijímaná z LIS:</w:t>
            </w:r>
          </w:p>
          <w:p w14:paraId="6D44FA4F" w14:textId="77777777" w:rsidR="0038077D" w:rsidRPr="00A500CF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Jméno</w:t>
            </w:r>
          </w:p>
          <w:p w14:paraId="0A439A85" w14:textId="77777777" w:rsidR="0038077D" w:rsidRPr="00A500CF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Rodné číslo</w:t>
            </w:r>
          </w:p>
          <w:p w14:paraId="5E8BA76C" w14:textId="77777777" w:rsidR="0038077D" w:rsidRPr="00A500CF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Datum narození</w:t>
            </w:r>
          </w:p>
          <w:p w14:paraId="58D6C358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Pohlaví</w:t>
            </w:r>
          </w:p>
          <w:p w14:paraId="2EA2C289" w14:textId="77777777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533FEF68" w14:textId="77777777" w:rsidTr="00374392">
        <w:tc>
          <w:tcPr>
            <w:tcW w:w="5000" w:type="pct"/>
          </w:tcPr>
          <w:p w14:paraId="6EC8CBB0" w14:textId="4CD2B832" w:rsidR="0038077D" w:rsidRPr="00A500CF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Požadavky pro data pro zpracování vzorků odesílané do LIS</w:t>
            </w:r>
            <w:r w:rsidR="00C615B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83B0F1B" w14:textId="0C464FF8" w:rsidR="0038077D" w:rsidRPr="00A500CF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Výsledky testů – výsledek, priorita testu, ředění, referenční rozmezí, komentář, chybová hlášení, místo, kde byl výsledek generován, čas měření, uživatel, který validoval, šarže reagencie</w:t>
            </w:r>
            <w:r w:rsidR="00726AC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210F557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Výsledky kontrol kvality – výsledek, cílová hodnota, směrodatná odchylka, šarže reagencie, interpretace.</w:t>
            </w:r>
          </w:p>
          <w:p w14:paraId="7CBF557F" w14:textId="77777777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569322B9" w14:textId="77777777" w:rsidTr="00374392">
        <w:tc>
          <w:tcPr>
            <w:tcW w:w="5000" w:type="pct"/>
          </w:tcPr>
          <w:p w14:paraId="56D055CD" w14:textId="77777777" w:rsidR="0038077D" w:rsidRPr="00A500CF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Moduly klinické chemie:</w:t>
            </w:r>
          </w:p>
          <w:p w14:paraId="1FA0D370" w14:textId="1D4E86E9" w:rsidR="0038077D" w:rsidRDefault="00726AC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38077D" w:rsidRPr="00A500CF">
              <w:rPr>
                <w:rFonts w:asciiTheme="minorHAnsi" w:hAnsiTheme="minorHAnsi" w:cstheme="minorHAnsi"/>
                <w:sz w:val="22"/>
                <w:szCs w:val="22"/>
              </w:rPr>
              <w:t>elkový výkon minimálně 4 000 testů/h, kapacita musí být dosažena pouze přístroji (minimálně 2 rovnocenné z důvodu back-up), které jsou součástí on-line integrovaného řešení a které musí být vzájemně plně kompatibilní a zastupitelné; celkem min. 120 pozic pro umístění reagencií (příp. další potřebné pracovní roztoky) na palubách analyzátorů/modulů.</w:t>
            </w:r>
          </w:p>
          <w:p w14:paraId="11787E54" w14:textId="70CD7F66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3A6B4E41" w14:textId="77777777" w:rsidTr="00374392">
        <w:tc>
          <w:tcPr>
            <w:tcW w:w="5000" w:type="pct"/>
          </w:tcPr>
          <w:p w14:paraId="65A7F49D" w14:textId="77777777" w:rsidR="0038077D" w:rsidRPr="00A500CF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Moduly imunochemie:</w:t>
            </w:r>
          </w:p>
          <w:p w14:paraId="77DC3871" w14:textId="0F60C214" w:rsidR="0038077D" w:rsidRDefault="00726AC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38077D" w:rsidRPr="00A500CF">
              <w:rPr>
                <w:rFonts w:asciiTheme="minorHAnsi" w:hAnsiTheme="minorHAnsi" w:cstheme="minorHAnsi"/>
                <w:sz w:val="22"/>
                <w:szCs w:val="22"/>
              </w:rPr>
              <w:t>elkový výkon minimálně 600 testů/h, kapacita musí být dosažena pouze přístroji (minimálně 2 rovnocenné z důvodu back-up), které jsou součástí on-line integrovaného řešení a které musí být vzájemně plně kompatibilní a zastupitelné; celkem min. 80 pozic pro umístění reagencií (příp. další potřebné pracovní roztoky) na palubách analyzátorů/modulů</w:t>
            </w:r>
            <w:r w:rsidR="007A557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76009F7" w14:textId="651F6C13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62F47272" w14:textId="77777777" w:rsidTr="00374392">
        <w:tc>
          <w:tcPr>
            <w:tcW w:w="5000" w:type="pct"/>
            <w:shd w:val="clear" w:color="auto" w:fill="auto"/>
          </w:tcPr>
          <w:p w14:paraId="41A5E177" w14:textId="77777777" w:rsidR="0038077D" w:rsidRPr="00A500CF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ISE jednotky (pro analýzu Na, K a Cl iontů):</w:t>
            </w:r>
          </w:p>
          <w:p w14:paraId="566E2F33" w14:textId="0E0225C7" w:rsidR="0038077D" w:rsidRDefault="007A557C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38077D" w:rsidRPr="00A500CF">
              <w:rPr>
                <w:rFonts w:asciiTheme="minorHAnsi" w:hAnsiTheme="minorHAnsi" w:cstheme="minorHAnsi"/>
                <w:sz w:val="22"/>
                <w:szCs w:val="22"/>
              </w:rPr>
              <w:t>elkový výkon minimálně 1800 testů/h, kapacita musí být dosažena pouze jednotkami/moduly</w:t>
            </w:r>
            <w:r w:rsidR="00BD22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077D" w:rsidRPr="00A500CF">
              <w:rPr>
                <w:rFonts w:asciiTheme="minorHAnsi" w:hAnsiTheme="minorHAnsi" w:cstheme="minorHAnsi"/>
                <w:sz w:val="22"/>
                <w:szCs w:val="22"/>
              </w:rPr>
              <w:t>(minimálně 2 rovnocenné z důvodu back-up), které jsou součástí on-line integrovaného řešení a které musí být vzájemně plně kompatibilní a zastupitelné.</w:t>
            </w:r>
          </w:p>
          <w:p w14:paraId="13C76182" w14:textId="51476C49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1F4E3B5D" w14:textId="77777777" w:rsidTr="00374392">
        <w:tc>
          <w:tcPr>
            <w:tcW w:w="5000" w:type="pct"/>
          </w:tcPr>
          <w:p w14:paraId="5C15A3F2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Možnost vypnutí (SW) – „bypass“ jednotlivých modulů, nezávislost automatické přepravy vzorků na vyřazení kteréhokoli biochemického nebo imunochemického modulu z činnosti z důvodu provádění kalibrace, pravidelné údržby nebo odstavení z důvodu poruchy – musí být zachována funkčnost ostatních částí.</w:t>
            </w:r>
          </w:p>
          <w:p w14:paraId="56D75E6C" w14:textId="77777777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46415FDC" w14:textId="77777777" w:rsidTr="00374392">
        <w:tc>
          <w:tcPr>
            <w:tcW w:w="5000" w:type="pct"/>
          </w:tcPr>
          <w:p w14:paraId="453F74BF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Možnost nastavení maskování, odmaskování analytických modulů pro různé typy provozu (pracovní doba, pohotovost, víkend).</w:t>
            </w:r>
          </w:p>
          <w:p w14:paraId="1748285E" w14:textId="77777777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17035ABA" w14:textId="77777777" w:rsidTr="00374392">
        <w:tc>
          <w:tcPr>
            <w:tcW w:w="5000" w:type="pct"/>
          </w:tcPr>
          <w:p w14:paraId="2E6EAA90" w14:textId="77777777" w:rsidR="0038077D" w:rsidRDefault="0038077D">
            <w:pPr>
              <w:tabs>
                <w:tab w:val="left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Možnost dálkové správy on-line (internet) – servisní středisko s preventivní diagnostikou.</w:t>
            </w:r>
          </w:p>
          <w:p w14:paraId="55076039" w14:textId="77777777" w:rsidR="004619F1" w:rsidRPr="00A500CF" w:rsidRDefault="004619F1">
            <w:pPr>
              <w:tabs>
                <w:tab w:val="left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32DF2A6F" w14:textId="77777777" w:rsidTr="00374392">
        <w:tc>
          <w:tcPr>
            <w:tcW w:w="5000" w:type="pct"/>
          </w:tcPr>
          <w:p w14:paraId="669234B8" w14:textId="77777777" w:rsidR="0038077D" w:rsidRDefault="0038077D">
            <w:pPr>
              <w:tabs>
                <w:tab w:val="left" w:pos="453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Možnost průběžného sledování TAT vzorků na velkoplošné obrazovce</w:t>
            </w:r>
            <w:r w:rsidR="00777A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76BC5A3F" w14:textId="3F75D5CE" w:rsidR="004619F1" w:rsidRPr="00A500CF" w:rsidRDefault="004619F1">
            <w:pPr>
              <w:tabs>
                <w:tab w:val="left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5C0F7E16" w14:textId="77777777" w:rsidTr="00374392">
        <w:tc>
          <w:tcPr>
            <w:tcW w:w="5000" w:type="pct"/>
          </w:tcPr>
          <w:p w14:paraId="11FD71F4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Statimový vstup v preanalytice (možnost statimového vkládání vzorků pro přednostní zpracování)</w:t>
            </w:r>
            <w:r w:rsidR="00777A7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66BAE6E" w14:textId="26981CAD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12DCF7D8" w14:textId="77777777" w:rsidTr="00374392">
        <w:tc>
          <w:tcPr>
            <w:tcW w:w="5000" w:type="pct"/>
          </w:tcPr>
          <w:p w14:paraId="430961D3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Automatické nastavení předředění vzorku, opakování analýzy s ředěním nebo „koncentrováním“ vzorku pro analyzátory/moduly klinické chemie</w:t>
            </w:r>
            <w:r w:rsidR="00177B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96500CF" w14:textId="73A92051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656AF788" w14:textId="77777777" w:rsidTr="00374392">
        <w:tc>
          <w:tcPr>
            <w:tcW w:w="5000" w:type="pct"/>
          </w:tcPr>
          <w:p w14:paraId="59FAC0BB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Schopnost reflexní analýzy (analýzy jinou metodou v závislosti na výsledku analýzy původní metodou) – definovatelné uživatelem.</w:t>
            </w:r>
          </w:p>
          <w:p w14:paraId="421CC97F" w14:textId="77777777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4C99E300" w14:textId="77777777" w:rsidTr="00374392">
        <w:tc>
          <w:tcPr>
            <w:tcW w:w="5000" w:type="pct"/>
          </w:tcPr>
          <w:p w14:paraId="03C0A10D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Detekce hladiny, sraženiny, pěny, bublin, nárazu u vzorkových pipetorů.</w:t>
            </w:r>
          </w:p>
          <w:p w14:paraId="53A719E9" w14:textId="77777777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74A36358" w14:textId="77777777" w:rsidTr="00374392">
        <w:tc>
          <w:tcPr>
            <w:tcW w:w="5000" w:type="pct"/>
          </w:tcPr>
          <w:p w14:paraId="0FEF1E68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Sérové indexy (měření hemolýzy, chylozity, iktericity) definované pro jednotlivé metody, výsledek vydávaný přímo v hmotnostní koncentraci. Kvantitativní stanovení na analyzátorech/modulech klinické chemie.</w:t>
            </w:r>
          </w:p>
          <w:p w14:paraId="46A64B4B" w14:textId="77777777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67BA98DE" w14:textId="77777777" w:rsidTr="00374392">
        <w:tc>
          <w:tcPr>
            <w:tcW w:w="5000" w:type="pct"/>
            <w:shd w:val="clear" w:color="auto" w:fill="auto"/>
          </w:tcPr>
          <w:p w14:paraId="636E3579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Kontinuální vkládání reagencií za provozu systému v jakémkoli čase bez přerušení analýzy.</w:t>
            </w:r>
          </w:p>
          <w:p w14:paraId="3B2724C6" w14:textId="77777777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728BC2DC" w14:textId="77777777" w:rsidTr="00374392">
        <w:tc>
          <w:tcPr>
            <w:tcW w:w="5000" w:type="pct"/>
          </w:tcPr>
          <w:p w14:paraId="16065DEB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 xml:space="preserve">V případě uzavřeného systému klinické chemie minimálně </w:t>
            </w:r>
            <w:r w:rsidR="00D97B06" w:rsidRPr="00A500CF">
              <w:rPr>
                <w:rFonts w:asciiTheme="minorHAnsi" w:hAnsiTheme="minorHAnsi" w:cstheme="minorHAnsi"/>
                <w:sz w:val="22"/>
                <w:szCs w:val="22"/>
              </w:rPr>
              <w:t xml:space="preserve">10 </w:t>
            </w: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otevřených kanálů pro uživatelem definované aplikace.</w:t>
            </w:r>
          </w:p>
          <w:p w14:paraId="7C876DC9" w14:textId="576DDF24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2722E30D" w14:textId="77777777" w:rsidTr="00374392">
        <w:tc>
          <w:tcPr>
            <w:tcW w:w="5000" w:type="pct"/>
          </w:tcPr>
          <w:p w14:paraId="55BB51D0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Automatické sledování množství zbývajících testů, stabilit a doby exspirace na palubě.</w:t>
            </w:r>
          </w:p>
          <w:p w14:paraId="76BF6216" w14:textId="77777777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75F1B497" w14:textId="77777777" w:rsidTr="00374392">
        <w:tc>
          <w:tcPr>
            <w:tcW w:w="5000" w:type="pct"/>
          </w:tcPr>
          <w:p w14:paraId="0E3E7D32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Nezávislé provádění údržby, tzn., že při údržbě jednoho z analytických systémů zůstávají ostatní systémy v provozu.</w:t>
            </w:r>
          </w:p>
          <w:p w14:paraId="006D2359" w14:textId="77777777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2400" w:rsidRPr="00A500CF" w14:paraId="73F4A2D9" w14:textId="77777777" w:rsidTr="00374392">
        <w:tc>
          <w:tcPr>
            <w:tcW w:w="5000" w:type="pct"/>
          </w:tcPr>
          <w:p w14:paraId="0E559878" w14:textId="77777777" w:rsidR="00482400" w:rsidRDefault="00482400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Technický servis je požadován v režimu 24/7/365</w:t>
            </w:r>
            <w:r w:rsidR="00B53099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0726BB85" w14:textId="08E8C231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1A9961D7" w14:textId="77777777" w:rsidTr="00374392">
        <w:tc>
          <w:tcPr>
            <w:tcW w:w="5000" w:type="pct"/>
          </w:tcPr>
          <w:p w14:paraId="04C6FB01" w14:textId="650D6874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Integrované řešení umožňuje provádět vyšetření „on-line“ minimálně v rozsahu vymezeném v tabulce</w:t>
            </w:r>
            <w:r w:rsidR="000A278A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0A278A" w:rsidRPr="002518A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Příloha č. 2 zadávací dokumentace</w:t>
            </w:r>
            <w:r w:rsidR="000A278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 xml:space="preserve">. Integrace dalších testů on-line nad rámec nepodkročitelného požadavku je předmětem </w:t>
            </w:r>
            <w:r w:rsidR="00144B22">
              <w:rPr>
                <w:rFonts w:asciiTheme="minorHAnsi" w:hAnsiTheme="minorHAnsi" w:cstheme="minorHAnsi"/>
                <w:sz w:val="22"/>
                <w:szCs w:val="22"/>
              </w:rPr>
              <w:t xml:space="preserve">nadstavbových parametrů pro získání zvýhodnění dle </w:t>
            </w:r>
            <w:r w:rsidR="00144B22" w:rsidRPr="002518A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Přílohy č. 3 zadávací dokumentace</w:t>
            </w:r>
            <w:r w:rsidR="00144B2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4AA0BF4" w14:textId="798B8CB5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4B328D" w14:textId="77777777" w:rsidR="0038077D" w:rsidRPr="00A500CF" w:rsidRDefault="0038077D" w:rsidP="0038077D">
      <w:pPr>
        <w:rPr>
          <w:rFonts w:asciiTheme="minorHAnsi" w:hAnsiTheme="minorHAnsi" w:cstheme="minorHAnsi"/>
          <w:sz w:val="22"/>
          <w:szCs w:val="22"/>
        </w:rPr>
      </w:pPr>
    </w:p>
    <w:p w14:paraId="198D6E53" w14:textId="77777777" w:rsidR="0038077D" w:rsidRPr="002518AF" w:rsidRDefault="0038077D" w:rsidP="0038077D">
      <w:pPr>
        <w:pStyle w:val="Odstavecseseznamem"/>
        <w:numPr>
          <w:ilvl w:val="0"/>
          <w:numId w:val="5"/>
        </w:numPr>
        <w:tabs>
          <w:tab w:val="left" w:pos="4536"/>
        </w:tabs>
        <w:rPr>
          <w:rFonts w:asciiTheme="minorHAnsi" w:hAnsiTheme="minorHAnsi" w:cstheme="minorHAnsi"/>
          <w:b/>
          <w:bCs/>
          <w:sz w:val="24"/>
          <w:szCs w:val="22"/>
          <w:u w:val="single"/>
        </w:rPr>
      </w:pPr>
      <w:r w:rsidRPr="002518AF">
        <w:rPr>
          <w:rFonts w:asciiTheme="minorHAnsi" w:hAnsiTheme="minorHAnsi" w:cstheme="minorHAnsi"/>
          <w:b/>
          <w:bCs/>
          <w:sz w:val="24"/>
          <w:szCs w:val="22"/>
          <w:u w:val="single"/>
        </w:rPr>
        <w:t xml:space="preserve">Specifické zadávací podmínky – požadavky pro ÚLM-OKB – vedlejší laboratoř „off-line“ </w:t>
      </w:r>
    </w:p>
    <w:p w14:paraId="61CE197A" w14:textId="77777777" w:rsidR="0038077D" w:rsidRPr="00A500CF" w:rsidRDefault="0038077D" w:rsidP="0038077D">
      <w:pPr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2"/>
      </w:tblGrid>
      <w:tr w:rsidR="0038077D" w:rsidRPr="00A500CF" w14:paraId="3124B581" w14:textId="77777777" w:rsidTr="00374392">
        <w:tc>
          <w:tcPr>
            <w:tcW w:w="5000" w:type="pct"/>
            <w:vAlign w:val="center"/>
          </w:tcPr>
          <w:p w14:paraId="3AB4476B" w14:textId="4E6D0A93" w:rsidR="0038077D" w:rsidRPr="00A500CF" w:rsidRDefault="009B45FA" w:rsidP="00374392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Nabídka musí splňovat: </w:t>
            </w:r>
          </w:p>
        </w:tc>
      </w:tr>
      <w:tr w:rsidR="0038077D" w:rsidRPr="00A500CF" w14:paraId="75455366" w14:textId="77777777" w:rsidTr="00374392">
        <w:tc>
          <w:tcPr>
            <w:tcW w:w="5000" w:type="pct"/>
            <w:vAlign w:val="bottom"/>
          </w:tcPr>
          <w:p w14:paraId="60980CCF" w14:textId="483B7A79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 xml:space="preserve">Jedna konsolidovaná modulární nebo integrovaná linka ve vedlejší laboratoři OKB zajišťující analýzu spektra parametrů klinické chemie, homogenní a heterogenní imunoanalýzy a ISE o níže uvedených celkových výkonech v off-line režimu. Tato linka </w:t>
            </w:r>
            <w:r w:rsidR="00937976">
              <w:rPr>
                <w:rFonts w:asciiTheme="minorHAnsi" w:hAnsiTheme="minorHAnsi" w:cstheme="minorHAnsi"/>
                <w:sz w:val="22"/>
                <w:szCs w:val="22"/>
              </w:rPr>
              <w:t xml:space="preserve">bude </w:t>
            </w: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fung</w:t>
            </w:r>
            <w:r w:rsidR="00937976">
              <w:rPr>
                <w:rFonts w:asciiTheme="minorHAnsi" w:hAnsiTheme="minorHAnsi" w:cstheme="minorHAnsi"/>
                <w:sz w:val="22"/>
                <w:szCs w:val="22"/>
              </w:rPr>
              <w:t>ovat</w:t>
            </w: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 xml:space="preserve"> i jako případná záloha při výpadku provozu systému(-ů) na on-line řešení v hlavní laboratoři.</w:t>
            </w:r>
          </w:p>
          <w:p w14:paraId="6853E356" w14:textId="14026213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5441D8A9" w14:textId="77777777" w:rsidTr="00374392">
        <w:tc>
          <w:tcPr>
            <w:tcW w:w="5000" w:type="pct"/>
          </w:tcPr>
          <w:p w14:paraId="447B47CC" w14:textId="77777777" w:rsidR="00EF66F9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Analytické řešení ve vedlejší laboratoři musí být plně kompatibilní s analytickým řešením v hlavní laboratoři, tedy musí být instalovány shodné typy analytických modulů/jednotek pro fotometrickou, imunochemickou a ISE analýzu tak, aby pokryly požadované podmínky pro výkon.</w:t>
            </w:r>
          </w:p>
          <w:p w14:paraId="7F9D653D" w14:textId="487E3EF7" w:rsidR="0038077D" w:rsidRPr="00A500CF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8077D" w:rsidRPr="00A500CF" w14:paraId="21324162" w14:textId="77777777" w:rsidTr="00374392">
        <w:tc>
          <w:tcPr>
            <w:tcW w:w="5000" w:type="pct"/>
          </w:tcPr>
          <w:p w14:paraId="7D219CD7" w14:textId="77777777" w:rsidR="0038077D" w:rsidRPr="00A500CF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Fotometrická část – klinická chemie:</w:t>
            </w:r>
          </w:p>
          <w:p w14:paraId="44304AEC" w14:textId="50189416" w:rsidR="0038077D" w:rsidRDefault="004757F8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38077D" w:rsidRPr="00A500CF">
              <w:rPr>
                <w:rFonts w:asciiTheme="minorHAnsi" w:hAnsiTheme="minorHAnsi" w:cstheme="minorHAnsi"/>
                <w:sz w:val="22"/>
                <w:szCs w:val="22"/>
              </w:rPr>
              <w:t>elkový výkon minimálně 2 000 testů/h, celkem min. 60 pozic pro umístění reagencií (příp. další potřebné pracovní roztoky) na palubě.</w:t>
            </w:r>
          </w:p>
          <w:p w14:paraId="0D8ACEF5" w14:textId="2FDC7EFA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4F7D586F" w14:textId="77777777" w:rsidTr="00374392">
        <w:tc>
          <w:tcPr>
            <w:tcW w:w="5000" w:type="pct"/>
          </w:tcPr>
          <w:p w14:paraId="2002FECE" w14:textId="77777777" w:rsidR="0038077D" w:rsidRPr="00A500CF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Imunochemická část:</w:t>
            </w:r>
          </w:p>
          <w:p w14:paraId="0BB724E4" w14:textId="6AFF673A" w:rsidR="0038077D" w:rsidRDefault="004757F8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38077D" w:rsidRPr="00A500CF">
              <w:rPr>
                <w:rFonts w:asciiTheme="minorHAnsi" w:hAnsiTheme="minorHAnsi" w:cstheme="minorHAnsi"/>
                <w:sz w:val="22"/>
                <w:szCs w:val="22"/>
              </w:rPr>
              <w:t>elkový výkon minimálně 300 testů/h a celkem min. 40 pozic pro umístění reagencií (příp. další potřebné pracovní roztoky) na palubě.</w:t>
            </w:r>
          </w:p>
          <w:p w14:paraId="2DF5F323" w14:textId="514FFBA3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06FF461D" w14:textId="77777777" w:rsidTr="00374392">
        <w:tc>
          <w:tcPr>
            <w:tcW w:w="5000" w:type="pct"/>
            <w:shd w:val="clear" w:color="auto" w:fill="auto"/>
          </w:tcPr>
          <w:p w14:paraId="16B6888C" w14:textId="77777777" w:rsidR="0038077D" w:rsidRPr="00A500CF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ISE jednotky (pro analýzu Na, K a Cl iontů):</w:t>
            </w:r>
          </w:p>
          <w:p w14:paraId="0C0EFA8D" w14:textId="63280B7D" w:rsidR="0038077D" w:rsidRDefault="004757F8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38077D" w:rsidRPr="00A500CF">
              <w:rPr>
                <w:rFonts w:asciiTheme="minorHAnsi" w:hAnsiTheme="minorHAnsi" w:cstheme="minorHAnsi"/>
                <w:sz w:val="22"/>
                <w:szCs w:val="22"/>
              </w:rPr>
              <w:t>elkový výkon minimálně 900 testů/h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3A11DC0" w14:textId="48C4F590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292DBF3A" w14:textId="77777777" w:rsidTr="00374392">
        <w:tc>
          <w:tcPr>
            <w:tcW w:w="5000" w:type="pct"/>
            <w:shd w:val="clear" w:color="auto" w:fill="auto"/>
          </w:tcPr>
          <w:p w14:paraId="35AE9DC8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Umístění jedné konsolidované analytické platformy na ploše maximálně 6,37 m × 3,81 m se zachováním bezpečného pracovního a potřebného servisního prostoru ve vedlejší laboratoři</w:t>
            </w:r>
            <w:r w:rsidR="004757F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A3187A7" w14:textId="470D633D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3D30FA90" w14:textId="77777777" w:rsidTr="00374392">
        <w:tc>
          <w:tcPr>
            <w:tcW w:w="5000" w:type="pct"/>
          </w:tcPr>
          <w:p w14:paraId="06E7E218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 xml:space="preserve">Možnost vypnutí (SW) – „bypass“ jednotlivých modulů, nezávislost automatické přepravy vzorků na vyřazení kteréhokoli biochemického nebo imunochemického modulu z činnosti z důvodu provádění </w:t>
            </w:r>
            <w:r w:rsidRPr="00A500C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kalibrace, pravidelné údržby nebo odstavení z důvodu poruchy – musí být zachována funkčnost ostatních částí.</w:t>
            </w:r>
          </w:p>
          <w:p w14:paraId="5B0DD854" w14:textId="77777777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4C81AEC1" w14:textId="77777777" w:rsidTr="00374392">
        <w:tc>
          <w:tcPr>
            <w:tcW w:w="5000" w:type="pct"/>
          </w:tcPr>
          <w:p w14:paraId="08D95D6E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Možnost nastavení maskování, odmaskování analytických modulů pro různé typy provozu (pracovní doba, pohotovost, víkend).</w:t>
            </w:r>
          </w:p>
          <w:p w14:paraId="1B093D4F" w14:textId="77777777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4E4B0CA8" w14:textId="77777777" w:rsidTr="00374392">
        <w:tc>
          <w:tcPr>
            <w:tcW w:w="5000" w:type="pct"/>
          </w:tcPr>
          <w:p w14:paraId="15E20CF8" w14:textId="77777777" w:rsidR="0038077D" w:rsidRDefault="0038077D">
            <w:pPr>
              <w:tabs>
                <w:tab w:val="left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Možnost dálkové správy on-line (internet) – servisní středisko s preventivní diagnostikou.</w:t>
            </w:r>
          </w:p>
          <w:p w14:paraId="2619FEA7" w14:textId="77777777" w:rsidR="004619F1" w:rsidRPr="00A500CF" w:rsidRDefault="004619F1">
            <w:pPr>
              <w:tabs>
                <w:tab w:val="left" w:pos="453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725D0EAA" w14:textId="77777777" w:rsidTr="00374392">
        <w:tc>
          <w:tcPr>
            <w:tcW w:w="5000" w:type="pct"/>
          </w:tcPr>
          <w:p w14:paraId="1C184EED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Automatické nastavení předředění vzorku, opakování analýzy s ředěním nebo „koncentrováním“ vzorku u modulů/analyzátorů klinické chemie.</w:t>
            </w:r>
          </w:p>
          <w:p w14:paraId="30316784" w14:textId="77777777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1AAACE9B" w14:textId="77777777" w:rsidTr="00374392">
        <w:tc>
          <w:tcPr>
            <w:tcW w:w="5000" w:type="pct"/>
          </w:tcPr>
          <w:p w14:paraId="6B98A2DA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Schopnost reflexní analýzy (analýzy jinou metodou v závislosti na výsledku analýzy původní metodou) – definovatelné uživatelem.</w:t>
            </w:r>
          </w:p>
          <w:p w14:paraId="7708762F" w14:textId="77777777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094FBF6B" w14:textId="77777777" w:rsidTr="00374392">
        <w:tc>
          <w:tcPr>
            <w:tcW w:w="5000" w:type="pct"/>
          </w:tcPr>
          <w:p w14:paraId="59AC6D58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Detekce hladiny, sraženiny, pěny, bublin, nárazu u vzorkových pipetorů.</w:t>
            </w:r>
          </w:p>
          <w:p w14:paraId="25C4C895" w14:textId="77777777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69B92380" w14:textId="77777777" w:rsidTr="00374392">
        <w:tc>
          <w:tcPr>
            <w:tcW w:w="5000" w:type="pct"/>
          </w:tcPr>
          <w:p w14:paraId="46EBB564" w14:textId="77777777" w:rsidR="0038077D" w:rsidRDefault="006D61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 xml:space="preserve">Sérové indexy (měření hemolýzy, chylozity, iktericity) vydávané přímo v hmotnostní koncentraci pro jednotlivé metody, stanovené na modulech/analyzátorech klinické chemie. </w:t>
            </w:r>
          </w:p>
          <w:p w14:paraId="536F23B1" w14:textId="218558DD" w:rsidR="004619F1" w:rsidRPr="00A500CF" w:rsidRDefault="004619F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097B8C1A" w14:textId="77777777" w:rsidTr="00374392">
        <w:tc>
          <w:tcPr>
            <w:tcW w:w="5000" w:type="pct"/>
            <w:shd w:val="clear" w:color="auto" w:fill="auto"/>
          </w:tcPr>
          <w:p w14:paraId="5B9A90CC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Kontinuální vkládání reagencií za provozu systému v jakémkoli čase bez přerušení analýzy.</w:t>
            </w:r>
          </w:p>
          <w:p w14:paraId="7E93DC68" w14:textId="77777777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04F03EB8" w14:textId="77777777" w:rsidTr="00374392">
        <w:tc>
          <w:tcPr>
            <w:tcW w:w="5000" w:type="pct"/>
          </w:tcPr>
          <w:p w14:paraId="53B1C949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 xml:space="preserve">V případě uzavřeného systému klinické chemie minimálně </w:t>
            </w:r>
            <w:r w:rsidR="00D97B06" w:rsidRPr="00A500CF">
              <w:rPr>
                <w:rFonts w:asciiTheme="minorHAnsi" w:hAnsiTheme="minorHAnsi" w:cstheme="minorHAnsi"/>
                <w:sz w:val="22"/>
                <w:szCs w:val="22"/>
              </w:rPr>
              <w:t xml:space="preserve">10 </w:t>
            </w: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otevřených kanálů pro uživatelem definované aplikace.</w:t>
            </w:r>
          </w:p>
          <w:p w14:paraId="63BA80E8" w14:textId="0D38F595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726004A6" w14:textId="77777777" w:rsidTr="00374392">
        <w:tc>
          <w:tcPr>
            <w:tcW w:w="5000" w:type="pct"/>
          </w:tcPr>
          <w:p w14:paraId="6683D3ED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Automatické sledování množství zbývajících testů, stabilit a doby exspirace na palubě.</w:t>
            </w:r>
          </w:p>
          <w:p w14:paraId="0FA2C4AE" w14:textId="77777777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43295498" w14:textId="77777777" w:rsidTr="00374392">
        <w:tc>
          <w:tcPr>
            <w:tcW w:w="5000" w:type="pct"/>
          </w:tcPr>
          <w:p w14:paraId="6A662634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Nezávislé provádění údržby, tzn., že při údržbě jednoho z analytických systémů zůstávají ostatní systémy v provozu.</w:t>
            </w:r>
          </w:p>
          <w:p w14:paraId="689F5268" w14:textId="77777777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77D" w:rsidRPr="00A500CF" w14:paraId="2C63165B" w14:textId="77777777" w:rsidTr="00374392">
        <w:tc>
          <w:tcPr>
            <w:tcW w:w="5000" w:type="pct"/>
          </w:tcPr>
          <w:p w14:paraId="6BD48370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Systém umožňuje provádět vyšetření alespoň v rozsahu vymezeném v tabul</w:t>
            </w:r>
            <w:r w:rsidR="003E2BFB" w:rsidRPr="00A500CF">
              <w:rPr>
                <w:rFonts w:asciiTheme="minorHAnsi" w:hAnsiTheme="minorHAnsi" w:cstheme="minorHAnsi"/>
                <w:sz w:val="22"/>
                <w:szCs w:val="22"/>
              </w:rPr>
              <w:t>ce</w:t>
            </w:r>
            <w:r w:rsidR="00A43DCD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A43DCD" w:rsidRPr="002518A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Příloha č. 2 zadávací dokumentace</w:t>
            </w:r>
            <w:r w:rsidR="00A43DC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3E2BFB" w:rsidRPr="00A500CF">
              <w:rPr>
                <w:rFonts w:asciiTheme="minorHAnsi" w:hAnsiTheme="minorHAnsi" w:cstheme="minorHAnsi"/>
                <w:sz w:val="22"/>
                <w:szCs w:val="22"/>
              </w:rPr>
              <w:t xml:space="preserve"> tak, aby byla zajištěna </w:t>
            </w: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záloha provozu analytické části v hlavní laboratoři.</w:t>
            </w:r>
          </w:p>
          <w:p w14:paraId="239F2BE1" w14:textId="393D06A8" w:rsidR="004619F1" w:rsidRPr="00A500CF" w:rsidRDefault="004619F1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05D5CB3" w14:textId="77777777" w:rsidR="0038077D" w:rsidRPr="00A500CF" w:rsidRDefault="0038077D" w:rsidP="0038077D">
      <w:pPr>
        <w:rPr>
          <w:rFonts w:asciiTheme="minorHAnsi" w:hAnsiTheme="minorHAnsi" w:cstheme="minorHAnsi"/>
          <w:sz w:val="22"/>
          <w:szCs w:val="22"/>
        </w:rPr>
      </w:pPr>
    </w:p>
    <w:p w14:paraId="48BA2F58" w14:textId="77777777" w:rsidR="0038077D" w:rsidRPr="00A500CF" w:rsidRDefault="0038077D" w:rsidP="0038077D">
      <w:pPr>
        <w:rPr>
          <w:rFonts w:asciiTheme="minorHAnsi" w:hAnsiTheme="minorHAnsi" w:cstheme="minorHAnsi"/>
          <w:sz w:val="22"/>
          <w:szCs w:val="22"/>
        </w:rPr>
      </w:pPr>
    </w:p>
    <w:p w14:paraId="29B72799" w14:textId="77777777" w:rsidR="0038077D" w:rsidRPr="002518AF" w:rsidRDefault="0038077D" w:rsidP="0038077D">
      <w:pPr>
        <w:pStyle w:val="Odstavecseseznamem"/>
        <w:numPr>
          <w:ilvl w:val="0"/>
          <w:numId w:val="5"/>
        </w:numPr>
        <w:tabs>
          <w:tab w:val="left" w:pos="4536"/>
        </w:tabs>
        <w:rPr>
          <w:rFonts w:asciiTheme="minorHAnsi" w:hAnsiTheme="minorHAnsi" w:cstheme="minorHAnsi"/>
          <w:b/>
          <w:bCs/>
          <w:sz w:val="24"/>
          <w:szCs w:val="22"/>
          <w:u w:val="single"/>
        </w:rPr>
      </w:pPr>
      <w:r w:rsidRPr="002518AF">
        <w:rPr>
          <w:rFonts w:asciiTheme="minorHAnsi" w:hAnsiTheme="minorHAnsi" w:cstheme="minorHAnsi"/>
          <w:b/>
          <w:bCs/>
          <w:sz w:val="24"/>
          <w:szCs w:val="22"/>
          <w:u w:val="single"/>
        </w:rPr>
        <w:t xml:space="preserve">Specifické zadávací podmínky – požadavky pro ÚLM-OKMI  </w:t>
      </w:r>
    </w:p>
    <w:p w14:paraId="7276F03F" w14:textId="77777777" w:rsidR="0038077D" w:rsidRPr="00A500CF" w:rsidRDefault="0038077D" w:rsidP="0038077D">
      <w:pPr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8077D" w:rsidRPr="00A500CF" w14:paraId="02CCA0EC" w14:textId="77777777" w:rsidTr="00A872A0">
        <w:trPr>
          <w:trHeight w:val="337"/>
        </w:trPr>
        <w:tc>
          <w:tcPr>
            <w:tcW w:w="5000" w:type="pct"/>
          </w:tcPr>
          <w:p w14:paraId="57EB8EA8" w14:textId="4ABFE789" w:rsidR="0038077D" w:rsidRPr="00A500CF" w:rsidRDefault="00A500CF" w:rsidP="00374392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/>
                <w:sz w:val="22"/>
                <w:szCs w:val="22"/>
              </w:rPr>
              <w:t>Nabídka musí splňovat</w:t>
            </w:r>
            <w:r w:rsidR="00245A6C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38077D" w:rsidRPr="00A500CF" w14:paraId="4087B110" w14:textId="77777777" w:rsidTr="00A872A0">
        <w:trPr>
          <w:trHeight w:val="566"/>
        </w:trPr>
        <w:tc>
          <w:tcPr>
            <w:tcW w:w="5000" w:type="pct"/>
          </w:tcPr>
          <w:p w14:paraId="52C344C4" w14:textId="57F8B50A" w:rsidR="0038077D" w:rsidRDefault="002543BF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</w:t>
            </w:r>
            <w:r w:rsidR="0038077D"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eden konsolidovaný nebo integrovaný systém, který obsahuje jeden modul pro klinickou chemii a jeden modul pro imunochemii.</w:t>
            </w:r>
          </w:p>
          <w:p w14:paraId="7F4621B2" w14:textId="77777777" w:rsidR="004619F1" w:rsidRPr="00A500CF" w:rsidRDefault="004619F1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077D" w:rsidRPr="00A500CF" w14:paraId="193DFFFB" w14:textId="77777777" w:rsidTr="00A872A0">
        <w:tc>
          <w:tcPr>
            <w:tcW w:w="5000" w:type="pct"/>
          </w:tcPr>
          <w:p w14:paraId="1E934E58" w14:textId="77777777" w:rsidR="004619F1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Celý systém včetně zadních a bočních prostor pro servis se musí vejít na plochu omezenou rozměry 3</w:t>
            </w:r>
            <w:r w:rsidR="006C4F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</w:t>
            </w: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x 1,3 m (š x h)</w:t>
            </w:r>
            <w:r w:rsidR="004619F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30A085E9" w14:textId="14313B8C" w:rsidR="0038077D" w:rsidRPr="00A500CF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077D" w:rsidRPr="00A500CF" w14:paraId="5003409D" w14:textId="77777777" w:rsidTr="00A872A0">
        <w:tc>
          <w:tcPr>
            <w:tcW w:w="5000" w:type="pct"/>
          </w:tcPr>
          <w:p w14:paraId="3FC61877" w14:textId="77777777" w:rsidR="0038077D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Požadovaná konsolidovaná platforma používá jen jedno uživatelské rozhraní s možností volby českého jazyka</w:t>
            </w:r>
            <w:r w:rsidR="006C4F9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7A920CD5" w14:textId="65F905E2" w:rsidR="004619F1" w:rsidRPr="00A500CF" w:rsidRDefault="004619F1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077D" w:rsidRPr="00A500CF" w14:paraId="55DD09C5" w14:textId="77777777" w:rsidTr="00A872A0">
        <w:tc>
          <w:tcPr>
            <w:tcW w:w="5000" w:type="pct"/>
          </w:tcPr>
          <w:p w14:paraId="2DA56652" w14:textId="77777777" w:rsidR="0038077D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Součástí konsolidované platformy je jedno společné místo pro vkládání vzorků o minimální kapacitě 50 vzorků</w:t>
            </w:r>
            <w:r w:rsidR="006C4F9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27D29CFB" w14:textId="1D63898B" w:rsidR="004619F1" w:rsidRPr="00A500CF" w:rsidRDefault="004619F1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077D" w:rsidRPr="00A500CF" w14:paraId="1819156F" w14:textId="77777777" w:rsidTr="00A872A0">
        <w:tc>
          <w:tcPr>
            <w:tcW w:w="5000" w:type="pct"/>
          </w:tcPr>
          <w:p w14:paraId="3D533081" w14:textId="77777777" w:rsidR="0038077D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Systém umožňuje automatický rerun s definovaným ředěním</w:t>
            </w:r>
            <w:r w:rsidR="006C4F9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1BCCBA70" w14:textId="0EA05631" w:rsidR="004619F1" w:rsidRPr="00A500CF" w:rsidRDefault="004619F1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077D" w:rsidRPr="00A500CF" w14:paraId="6CF9CD3E" w14:textId="77777777" w:rsidTr="00A872A0">
        <w:tc>
          <w:tcPr>
            <w:tcW w:w="5000" w:type="pct"/>
          </w:tcPr>
          <w:p w14:paraId="3B78A11A" w14:textId="77777777" w:rsidR="0038077D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Nutnou podmínkou je také detekce hladiny a sraženiny ve vzorku</w:t>
            </w:r>
            <w:r w:rsidR="006C4F9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15580663" w14:textId="38174E39" w:rsidR="004619F1" w:rsidRPr="00A500CF" w:rsidRDefault="004619F1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077D" w:rsidRPr="00A500CF" w14:paraId="2EAD5FDB" w14:textId="77777777" w:rsidTr="00A872A0">
        <w:tc>
          <w:tcPr>
            <w:tcW w:w="5000" w:type="pct"/>
          </w:tcPr>
          <w:p w14:paraId="1DC92CED" w14:textId="124D9826" w:rsidR="004619F1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Je požadován minimální výkon modulu pro klinickou chemii – 450 fotometrických testů/hod. a počet kanálů na palubě odpovídající počtu požadovaných testů + 10 kanálů.</w:t>
            </w:r>
          </w:p>
          <w:p w14:paraId="4643B617" w14:textId="49CD48B4" w:rsidR="0038077D" w:rsidRPr="00A500CF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</w:tr>
      <w:tr w:rsidR="0038077D" w:rsidRPr="00A500CF" w14:paraId="46BCC338" w14:textId="77777777" w:rsidTr="00A872A0">
        <w:tc>
          <w:tcPr>
            <w:tcW w:w="5000" w:type="pct"/>
          </w:tcPr>
          <w:p w14:paraId="636AFB9A" w14:textId="45D2A632" w:rsidR="0038077D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 požadován minimální výkon modulu pro imunochemii – 120 imunochemických testů/hod. a počet kanálů na palubě odpovídající počtu požadovaných testů + 15 kanálů. </w:t>
            </w:r>
          </w:p>
          <w:p w14:paraId="4C4323AF" w14:textId="24830569" w:rsidR="004619F1" w:rsidRPr="00A500CF" w:rsidRDefault="004619F1" w:rsidP="002518AF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</w:tr>
      <w:tr w:rsidR="00482400" w:rsidRPr="00A500CF" w14:paraId="4AFEE3EC" w14:textId="77777777" w:rsidTr="00A872A0">
        <w:tc>
          <w:tcPr>
            <w:tcW w:w="5000" w:type="pct"/>
          </w:tcPr>
          <w:p w14:paraId="1A433776" w14:textId="77777777" w:rsidR="00482400" w:rsidRDefault="00482400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Technický servis je požadován v režimu pracovní den. </w:t>
            </w:r>
          </w:p>
          <w:p w14:paraId="6D17F42A" w14:textId="439BB541" w:rsidR="004619F1" w:rsidRPr="00A500CF" w:rsidRDefault="004619F1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077D" w:rsidRPr="00A500CF" w14:paraId="7E2E0698" w14:textId="77777777" w:rsidTr="00A872A0">
        <w:tc>
          <w:tcPr>
            <w:tcW w:w="5000" w:type="pct"/>
          </w:tcPr>
          <w:p w14:paraId="1FB36EA7" w14:textId="77777777" w:rsidR="0038077D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Imunochemický modul je založen na měřicí technologii chemiluminiscence</w:t>
            </w:r>
            <w:r w:rsidR="00B10D37"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="00B10D37" w:rsidRPr="002518AF">
              <w:rPr>
                <w:rFonts w:asciiTheme="minorHAnsi" w:hAnsiTheme="minorHAnsi" w:cstheme="minorHAnsi"/>
                <w:bCs/>
                <w:sz w:val="20"/>
                <w:szCs w:val="22"/>
              </w:rPr>
              <w:t>elektrochemiluminiscence</w:t>
            </w:r>
            <w:r w:rsidR="00B10D37"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529A2298" w14:textId="59821F12" w:rsidR="004619F1" w:rsidRPr="00A500CF" w:rsidRDefault="004619F1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077D" w:rsidRPr="00A500CF" w14:paraId="4BD571D0" w14:textId="77777777" w:rsidTr="00A872A0">
        <w:tc>
          <w:tcPr>
            <w:tcW w:w="5000" w:type="pct"/>
          </w:tcPr>
          <w:p w14:paraId="41A8CCC4" w14:textId="77777777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 xml:space="preserve">V případě uzavřeného systému klinické chemie minimálně </w:t>
            </w:r>
            <w:r w:rsidR="00D97B06" w:rsidRPr="00A500CF"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otevřených kanálů pro uživatelem definované aplikace.</w:t>
            </w:r>
          </w:p>
          <w:p w14:paraId="46BFEC34" w14:textId="4F955F56" w:rsidR="004619F1" w:rsidRPr="00A500CF" w:rsidRDefault="004619F1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077D" w:rsidRPr="00A500CF" w14:paraId="7202DDC4" w14:textId="77777777" w:rsidTr="00A872A0">
        <w:tc>
          <w:tcPr>
            <w:tcW w:w="5000" w:type="pct"/>
          </w:tcPr>
          <w:p w14:paraId="03C45BB7" w14:textId="77777777" w:rsidR="0038077D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Maximální doba analýzy je</w:t>
            </w:r>
            <w:r w:rsidR="00482400"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noho testu je 30 min. z požadovaného portfolia parametrů imunochemie</w:t>
            </w:r>
            <w:r w:rsidR="00197F5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567C1A1E" w14:textId="185F8288" w:rsidR="004619F1" w:rsidRPr="00A500CF" w:rsidRDefault="004619F1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077D" w:rsidRPr="00A500CF" w14:paraId="4793547F" w14:textId="77777777" w:rsidTr="00A872A0">
        <w:tc>
          <w:tcPr>
            <w:tcW w:w="5000" w:type="pct"/>
          </w:tcPr>
          <w:p w14:paraId="1EFF2D29" w14:textId="48FBD623" w:rsidR="0038077D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Portfolio metod/testů musí zahrnovat všechny testy</w:t>
            </w:r>
            <w:r w:rsidR="00197F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dle</w:t>
            </w:r>
            <w:r w:rsidR="00482400" w:rsidRPr="00A50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2400" w:rsidRPr="002518A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Příloh</w:t>
            </w:r>
            <w:r w:rsidR="00197F51" w:rsidRPr="002518A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y</w:t>
            </w:r>
            <w:r w:rsidR="00482400" w:rsidRPr="002518A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č. 2</w:t>
            </w:r>
            <w:r w:rsidR="00197F51" w:rsidRPr="002518A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zadávací dokumentace</w:t>
            </w:r>
            <w:r w:rsidR="00482400" w:rsidRPr="00A500C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specifikované pro danou laboratoř.</w:t>
            </w:r>
          </w:p>
          <w:p w14:paraId="7302A57B" w14:textId="678E76CB" w:rsidR="004619F1" w:rsidRPr="00A500CF" w:rsidRDefault="004619F1" w:rsidP="002518A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A1D6CDE" w14:textId="77777777" w:rsidR="0038077D" w:rsidRDefault="0038077D" w:rsidP="0038077D">
      <w:pPr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2237A94" w14:textId="77777777" w:rsidR="00452487" w:rsidRPr="00A500CF" w:rsidRDefault="00452487" w:rsidP="0038077D">
      <w:pPr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5E66D98" w14:textId="77777777" w:rsidR="0038077D" w:rsidRDefault="0038077D" w:rsidP="0038077D">
      <w:pPr>
        <w:pStyle w:val="Odstavecseseznamem"/>
        <w:numPr>
          <w:ilvl w:val="0"/>
          <w:numId w:val="5"/>
        </w:numPr>
        <w:tabs>
          <w:tab w:val="left" w:pos="4536"/>
        </w:tabs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518A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Specifické zadávací podmínky – požadavky pro ODHB </w:t>
      </w:r>
    </w:p>
    <w:p w14:paraId="1B4EBC06" w14:textId="77777777" w:rsidR="002F7D7E" w:rsidRPr="002518AF" w:rsidRDefault="002F7D7E" w:rsidP="002518AF">
      <w:pPr>
        <w:pStyle w:val="Odstavecseseznamem"/>
        <w:tabs>
          <w:tab w:val="left" w:pos="4536"/>
        </w:tabs>
        <w:ind w:left="36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8077D" w:rsidRPr="00A500CF" w14:paraId="24EC1BE1" w14:textId="77777777" w:rsidTr="00A872A0">
        <w:trPr>
          <w:trHeight w:val="342"/>
        </w:trPr>
        <w:tc>
          <w:tcPr>
            <w:tcW w:w="5000" w:type="pct"/>
          </w:tcPr>
          <w:p w14:paraId="04073E42" w14:textId="307965B3" w:rsidR="0038077D" w:rsidRPr="00A500CF" w:rsidRDefault="00A500CF" w:rsidP="00374392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/>
                <w:sz w:val="22"/>
                <w:szCs w:val="22"/>
              </w:rPr>
              <w:t>Nabídka musí splňovat</w:t>
            </w:r>
            <w:r w:rsidR="002F7D7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38077D" w:rsidRPr="00A500CF" w14:paraId="56BBA13F" w14:textId="77777777" w:rsidTr="00A872A0">
        <w:trPr>
          <w:trHeight w:val="566"/>
        </w:trPr>
        <w:tc>
          <w:tcPr>
            <w:tcW w:w="5000" w:type="pct"/>
          </w:tcPr>
          <w:p w14:paraId="3E7441C8" w14:textId="77777777" w:rsidR="0038077D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Předmětem VŘ jsou dva systémy, z nichž první obsahuje jeden modul pro klinickou chemii a jeden modul pro imunochemii, a druhý pouze modul pro klinickou chemii, který disponuje shodnou měřicí technologií, shodnými reagenčními kazetami a dalšími činidly s modulem prvního, konsolidovaného systému.</w:t>
            </w:r>
          </w:p>
          <w:p w14:paraId="10F65F88" w14:textId="77777777" w:rsidR="004619F1" w:rsidRPr="00A500CF" w:rsidRDefault="004619F1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077D" w:rsidRPr="00A500CF" w14:paraId="02405BA8" w14:textId="77777777" w:rsidTr="00A872A0">
        <w:tc>
          <w:tcPr>
            <w:tcW w:w="5000" w:type="pct"/>
          </w:tcPr>
          <w:p w14:paraId="0D0C5EDD" w14:textId="77777777" w:rsidR="0038077D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Obě dvě platformy včetně všech prostor nutných pro servis a obsluhu se musí vejít do prostoru omezeného rozměry 5 x 2,7m (š x h)</w:t>
            </w:r>
            <w:r w:rsidR="00197F5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7725DA9B" w14:textId="6F0621CA" w:rsidR="004619F1" w:rsidRPr="00A500CF" w:rsidRDefault="004619F1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077D" w:rsidRPr="00A500CF" w14:paraId="43662513" w14:textId="77777777" w:rsidTr="00A872A0">
        <w:tc>
          <w:tcPr>
            <w:tcW w:w="5000" w:type="pct"/>
          </w:tcPr>
          <w:p w14:paraId="2EA00985" w14:textId="77777777" w:rsidR="0038077D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Požadovaná konsolidovaná platforma používá jen jedno uživatelské rozhraní s možností volby českého jazyka</w:t>
            </w:r>
            <w:r w:rsidR="00B42FA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7A08EC82" w14:textId="5F902DA9" w:rsidR="004619F1" w:rsidRPr="00A500CF" w:rsidRDefault="004619F1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077D" w:rsidRPr="00A500CF" w14:paraId="33264933" w14:textId="77777777" w:rsidTr="00A872A0">
        <w:tc>
          <w:tcPr>
            <w:tcW w:w="5000" w:type="pct"/>
          </w:tcPr>
          <w:p w14:paraId="4C9A06DC" w14:textId="77777777" w:rsidR="0038077D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Součástí této konsolidované platformy je jedno společné místo pro vkládání vzorků o minimální kapacitě 50 vzorků</w:t>
            </w:r>
            <w:r w:rsidR="00B42FA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40A91F65" w14:textId="39348AE1" w:rsidR="004619F1" w:rsidRPr="00A500CF" w:rsidRDefault="004619F1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077D" w:rsidRPr="00A500CF" w14:paraId="5BB7328D" w14:textId="77777777" w:rsidTr="00A872A0">
        <w:tc>
          <w:tcPr>
            <w:tcW w:w="5000" w:type="pct"/>
          </w:tcPr>
          <w:p w14:paraId="4C061411" w14:textId="77777777" w:rsidR="0038077D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Systém umožňuje automatický rerun s definovaným ředěním</w:t>
            </w:r>
            <w:r w:rsidR="00B42FA1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5ED2E565" w14:textId="2FC0B574" w:rsidR="004619F1" w:rsidRPr="00A500CF" w:rsidRDefault="004619F1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077D" w:rsidRPr="00A500CF" w14:paraId="122A6B55" w14:textId="77777777" w:rsidTr="00A872A0">
        <w:tc>
          <w:tcPr>
            <w:tcW w:w="5000" w:type="pct"/>
          </w:tcPr>
          <w:p w14:paraId="07839BE4" w14:textId="03518A88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 xml:space="preserve">V případě uzavřeného systému klinické chemie minimálně </w:t>
            </w:r>
            <w:r w:rsidR="00D97B06" w:rsidRPr="00A500CF"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otevřen</w:t>
            </w:r>
            <w:r w:rsidR="00B42FA1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 xml:space="preserve"> kanál</w:t>
            </w:r>
            <w:r w:rsidR="00B42FA1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 xml:space="preserve"> pro uživatelem definované aplikace.</w:t>
            </w:r>
          </w:p>
          <w:p w14:paraId="1E1B236A" w14:textId="28779590" w:rsidR="00452487" w:rsidRPr="00A500CF" w:rsidRDefault="00452487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077D" w:rsidRPr="00A500CF" w14:paraId="254A9074" w14:textId="77777777" w:rsidTr="00A872A0">
        <w:tc>
          <w:tcPr>
            <w:tcW w:w="5000" w:type="pct"/>
          </w:tcPr>
          <w:p w14:paraId="5F003758" w14:textId="77777777" w:rsidR="0038077D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Nutnou podmínkou je také detekce hladiny a sraženiny ve vzorku.</w:t>
            </w:r>
          </w:p>
          <w:p w14:paraId="00645CD9" w14:textId="77777777" w:rsidR="00452487" w:rsidRPr="00A500CF" w:rsidRDefault="00452487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077D" w:rsidRPr="00A500CF" w14:paraId="33CB5343" w14:textId="77777777" w:rsidTr="00A872A0">
        <w:tc>
          <w:tcPr>
            <w:tcW w:w="5000" w:type="pct"/>
            <w:shd w:val="clear" w:color="auto" w:fill="auto"/>
          </w:tcPr>
          <w:p w14:paraId="265809AE" w14:textId="77777777" w:rsidR="0038077D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Technický servis je </w:t>
            </w:r>
            <w:r w:rsidR="00482400"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požadován v režimu 24/7/365. </w:t>
            </w:r>
          </w:p>
          <w:p w14:paraId="38947EA5" w14:textId="2CCB14DE" w:rsidR="00452487" w:rsidRPr="00A500CF" w:rsidRDefault="00452487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077D" w:rsidRPr="00A500CF" w14:paraId="0C10B66C" w14:textId="77777777" w:rsidTr="00A872A0">
        <w:tc>
          <w:tcPr>
            <w:tcW w:w="5000" w:type="pct"/>
            <w:shd w:val="clear" w:color="auto" w:fill="auto"/>
          </w:tcPr>
          <w:p w14:paraId="1A782278" w14:textId="77777777" w:rsidR="0038077D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Je požadován minimální výkon modulu pro klinickou chemii – 450 fotometrických testů/hod. a počet kanálů na palubě odpovídající počtu požadovaných testů + 10 kanálů.</w:t>
            </w:r>
          </w:p>
          <w:p w14:paraId="1A460A95" w14:textId="13AED3F4" w:rsidR="00452487" w:rsidRPr="00A500CF" w:rsidRDefault="00452487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077D" w:rsidRPr="00A500CF" w14:paraId="56CEE1E0" w14:textId="77777777" w:rsidTr="00A872A0">
        <w:tc>
          <w:tcPr>
            <w:tcW w:w="5000" w:type="pct"/>
            <w:shd w:val="clear" w:color="auto" w:fill="auto"/>
          </w:tcPr>
          <w:p w14:paraId="0DCF094C" w14:textId="77777777" w:rsidR="0038077D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Je požadován minimální výkon modulu pro imunochemii – 100 imunochemických testů/hod. a počet kanálů na palubě odpovídající počtu požadovaných testů + 15 kanálů. </w:t>
            </w:r>
          </w:p>
          <w:p w14:paraId="7832FADD" w14:textId="3505FDED" w:rsidR="00452487" w:rsidRPr="00A500CF" w:rsidRDefault="00452487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077D" w:rsidRPr="00A500CF" w14:paraId="247BFF57" w14:textId="77777777" w:rsidTr="00A872A0">
        <w:tc>
          <w:tcPr>
            <w:tcW w:w="5000" w:type="pct"/>
          </w:tcPr>
          <w:p w14:paraId="5AA468D2" w14:textId="77777777" w:rsidR="0038077D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Imunochemický modul je založen na měřicí technologii chemiluminiscence</w:t>
            </w:r>
            <w:r w:rsidR="00B10D37"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/elektrochemiluminiscence.</w:t>
            </w:r>
          </w:p>
          <w:p w14:paraId="59BC364D" w14:textId="44CB4744" w:rsidR="00452487" w:rsidRPr="00A500CF" w:rsidRDefault="00452487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077D" w:rsidRPr="00A500CF" w14:paraId="3BA4E2CC" w14:textId="77777777" w:rsidTr="00A872A0">
        <w:tc>
          <w:tcPr>
            <w:tcW w:w="5000" w:type="pct"/>
          </w:tcPr>
          <w:p w14:paraId="46223B42" w14:textId="77777777" w:rsidR="00452487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Maximální doba analýzy jednoho testu je 30 min. z požadovaného portfolia parametrů imunochemie</w:t>
            </w:r>
            <w:r w:rsidR="00B10D37"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43FF7E81" w14:textId="36096990" w:rsidR="00452487" w:rsidRPr="002518AF" w:rsidRDefault="00452487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077D" w:rsidRPr="00A500CF" w14:paraId="1590B656" w14:textId="77777777" w:rsidTr="00A872A0">
        <w:tc>
          <w:tcPr>
            <w:tcW w:w="5000" w:type="pct"/>
          </w:tcPr>
          <w:p w14:paraId="3F9D6DF9" w14:textId="2309BC8A" w:rsidR="0038077D" w:rsidRPr="00A500CF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Portfolio metod/testů musí zahrnovat všechny testy </w:t>
            </w:r>
            <w:r w:rsidR="00050EFA">
              <w:rPr>
                <w:rFonts w:asciiTheme="minorHAnsi" w:hAnsiTheme="minorHAnsi" w:cstheme="minorHAnsi"/>
                <w:bCs/>
                <w:sz w:val="22"/>
                <w:szCs w:val="22"/>
              </w:rPr>
              <w:t>dle</w:t>
            </w:r>
            <w:r w:rsidR="00050EFA" w:rsidRPr="00A50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0EFA" w:rsidRPr="00F15B4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Přílohy č. 2 zadávací dokumentace</w:t>
            </w:r>
            <w:r w:rsidR="00050EFA" w:rsidRPr="00A500CF" w:rsidDel="00050E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specifikované pro danou laboratoř.</w:t>
            </w:r>
          </w:p>
        </w:tc>
      </w:tr>
    </w:tbl>
    <w:p w14:paraId="6BAFC2A7" w14:textId="77777777" w:rsidR="0038077D" w:rsidRPr="00A500CF" w:rsidRDefault="0038077D" w:rsidP="0038077D">
      <w:pPr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7A63902" w14:textId="77777777" w:rsidR="0038077D" w:rsidRPr="00A500CF" w:rsidRDefault="0038077D" w:rsidP="0038077D">
      <w:pPr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EE5C8E9" w14:textId="77777777" w:rsidR="0038077D" w:rsidRPr="002518AF" w:rsidRDefault="0038077D" w:rsidP="0038077D">
      <w:pPr>
        <w:pStyle w:val="Odstavecseseznamem"/>
        <w:numPr>
          <w:ilvl w:val="0"/>
          <w:numId w:val="5"/>
        </w:numPr>
        <w:tabs>
          <w:tab w:val="left" w:pos="4536"/>
        </w:tabs>
        <w:rPr>
          <w:rFonts w:asciiTheme="minorHAnsi" w:hAnsiTheme="minorHAnsi" w:cstheme="minorHAnsi"/>
          <w:b/>
          <w:bCs/>
          <w:sz w:val="24"/>
          <w:szCs w:val="22"/>
          <w:u w:val="single"/>
        </w:rPr>
      </w:pPr>
      <w:r w:rsidRPr="002518AF">
        <w:rPr>
          <w:rFonts w:asciiTheme="minorHAnsi" w:hAnsiTheme="minorHAnsi" w:cstheme="minorHAnsi"/>
          <w:b/>
          <w:bCs/>
          <w:sz w:val="24"/>
          <w:szCs w:val="22"/>
          <w:u w:val="single"/>
        </w:rPr>
        <w:t xml:space="preserve">Specifické zadávací podmínky – požadavky pro laboratoř – porodnice Obilní trh </w:t>
      </w:r>
    </w:p>
    <w:p w14:paraId="40595B8D" w14:textId="77777777" w:rsidR="0038077D" w:rsidRPr="00A500CF" w:rsidRDefault="0038077D" w:rsidP="0038077D">
      <w:pPr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5298" w:type="pct"/>
        <w:tblLook w:val="04A0" w:firstRow="1" w:lastRow="0" w:firstColumn="1" w:lastColumn="0" w:noHBand="0" w:noVBand="1"/>
      </w:tblPr>
      <w:tblGrid>
        <w:gridCol w:w="9602"/>
      </w:tblGrid>
      <w:tr w:rsidR="0038077D" w:rsidRPr="00A500CF" w14:paraId="637CCAF1" w14:textId="77777777" w:rsidTr="002518AF">
        <w:trPr>
          <w:trHeight w:val="346"/>
        </w:trPr>
        <w:tc>
          <w:tcPr>
            <w:tcW w:w="5000" w:type="pct"/>
          </w:tcPr>
          <w:p w14:paraId="3F19FFF2" w14:textId="213D30AA" w:rsidR="0038077D" w:rsidRPr="00A500CF" w:rsidRDefault="00A500CF" w:rsidP="00374392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/>
                <w:sz w:val="22"/>
                <w:szCs w:val="22"/>
              </w:rPr>
              <w:t>Nabídka musí splňovat</w:t>
            </w:r>
            <w:r w:rsidR="002F7D7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38077D" w:rsidRPr="00A500CF" w14:paraId="377DA28A" w14:textId="77777777" w:rsidTr="00374392">
        <w:trPr>
          <w:trHeight w:val="566"/>
        </w:trPr>
        <w:tc>
          <w:tcPr>
            <w:tcW w:w="5000" w:type="pct"/>
          </w:tcPr>
          <w:p w14:paraId="5DC9E557" w14:textId="4792B4CD" w:rsidR="00D73D88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Předmětem VŘ jsou dva samostatné analyzátory nebo jeden konsolidovaný systém, kde jeden z nich představuje analyzátor/modul pro klinickou chemii a ten druhý pak analyzátor/modul pro imunochemii. U statikové laboratoře Obilní trh se předpokládá ukončení jejího provozu v roce 202</w:t>
            </w:r>
            <w:r w:rsidR="00D45EF7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kdy se zde prováděné testy klinické chemie a imunochemie přesunou do laboratoře ÚLM-OKB se zachováním stejného režimu pro provedení testů, bez přesunu analyzátorů. </w:t>
            </w:r>
          </w:p>
          <w:p w14:paraId="45826C32" w14:textId="257012DF" w:rsidR="0038077D" w:rsidRPr="00A500CF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077D" w:rsidRPr="00A500CF" w14:paraId="20CDBD73" w14:textId="77777777" w:rsidTr="00374392">
        <w:tc>
          <w:tcPr>
            <w:tcW w:w="5000" w:type="pct"/>
          </w:tcPr>
          <w:p w14:paraId="5790CDCD" w14:textId="77777777" w:rsidR="0038077D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Je požadován minimální výkon modulu/analyzátoru pro klinickou chemii – 350 fotometrických testů/hod. a počet kanálů na palubě odpovídající počtu požadovaných testů + 10 kanálů.</w:t>
            </w:r>
          </w:p>
          <w:p w14:paraId="69D162F2" w14:textId="77777777" w:rsidR="00D73D88" w:rsidRPr="00A500CF" w:rsidRDefault="00D73D88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077D" w:rsidRPr="00A500CF" w14:paraId="12E9C01A" w14:textId="77777777" w:rsidTr="00374392">
        <w:tc>
          <w:tcPr>
            <w:tcW w:w="5000" w:type="pct"/>
          </w:tcPr>
          <w:p w14:paraId="693414AD" w14:textId="77777777" w:rsidR="0038077D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 požadován minimální výkon modulu/analyzátoru pro imunochemii – 40 imunochemických testů/hod. a počet kanálů na palubě odpovídající počtu požadovaných testů + 5 kanálů. </w:t>
            </w:r>
          </w:p>
          <w:p w14:paraId="0FE9AEF6" w14:textId="77777777" w:rsidR="00D73D88" w:rsidRPr="00A500CF" w:rsidRDefault="00D73D88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077D" w:rsidRPr="00A500CF" w14:paraId="1595EA50" w14:textId="77777777" w:rsidTr="00374392">
        <w:tc>
          <w:tcPr>
            <w:tcW w:w="5000" w:type="pct"/>
          </w:tcPr>
          <w:p w14:paraId="0E0A1D92" w14:textId="77777777" w:rsidR="0038077D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Nutnou podmínkou je také detekce hladiny a sraženiny ve vzorku na obou analyzátorech/modulech.</w:t>
            </w:r>
          </w:p>
          <w:p w14:paraId="2C7B69C8" w14:textId="77777777" w:rsidR="00D73D88" w:rsidRPr="00A500CF" w:rsidRDefault="00D73D88" w:rsidP="002518AF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</w:tr>
      <w:tr w:rsidR="0038077D" w:rsidRPr="00A500CF" w14:paraId="52A4D5D5" w14:textId="77777777" w:rsidTr="00374392">
        <w:tc>
          <w:tcPr>
            <w:tcW w:w="5000" w:type="pct"/>
          </w:tcPr>
          <w:p w14:paraId="351D3305" w14:textId="77777777" w:rsidR="0038077D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Analyzátor/modul pro klinickou chemii umožňuje automatický rerun s definovaným ředěním</w:t>
            </w:r>
            <w:r w:rsidR="00D45EF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334AAB92" w14:textId="0889F13B" w:rsidR="00D73D88" w:rsidRPr="00A500CF" w:rsidRDefault="00D73D88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077D" w:rsidRPr="00A500CF" w14:paraId="1F236571" w14:textId="77777777" w:rsidTr="00374392">
        <w:tc>
          <w:tcPr>
            <w:tcW w:w="5000" w:type="pct"/>
          </w:tcPr>
          <w:p w14:paraId="3C3B1D82" w14:textId="3FF6BDDD" w:rsidR="0038077D" w:rsidRDefault="0038077D" w:rsidP="002518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 xml:space="preserve">V případě uzavřeného systému klinické chemie minimálně </w:t>
            </w:r>
            <w:r w:rsidR="00D97B06" w:rsidRPr="00A500CF"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>otevřen</w:t>
            </w:r>
            <w:r w:rsidR="00D45EF7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 xml:space="preserve"> kanál</w:t>
            </w:r>
            <w:r w:rsidR="00D45EF7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A500CF">
              <w:rPr>
                <w:rFonts w:asciiTheme="minorHAnsi" w:hAnsiTheme="minorHAnsi" w:cstheme="minorHAnsi"/>
                <w:sz w:val="22"/>
                <w:szCs w:val="22"/>
              </w:rPr>
              <w:t xml:space="preserve"> pro uživatelem definované aplikace.</w:t>
            </w:r>
          </w:p>
          <w:p w14:paraId="18AC2565" w14:textId="3ACE6C8C" w:rsidR="00D73D88" w:rsidRPr="00A500CF" w:rsidRDefault="00D73D88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077D" w:rsidRPr="00A500CF" w14:paraId="4B464877" w14:textId="77777777" w:rsidTr="00374392">
        <w:tc>
          <w:tcPr>
            <w:tcW w:w="5000" w:type="pct"/>
          </w:tcPr>
          <w:p w14:paraId="42E7E423" w14:textId="77777777" w:rsidR="0038077D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Analyzátor/modul pro imunochemii umožňuje automatické ředění vzorku s definovaným dilučním faktorem</w:t>
            </w:r>
            <w:r w:rsidR="00D45EF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2BF75A0C" w14:textId="1C2703DA" w:rsidR="00D73D88" w:rsidRPr="00A500CF" w:rsidRDefault="00D73D88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077D" w:rsidRPr="00A500CF" w14:paraId="367796E1" w14:textId="77777777" w:rsidTr="00374392">
        <w:tc>
          <w:tcPr>
            <w:tcW w:w="5000" w:type="pct"/>
          </w:tcPr>
          <w:p w14:paraId="5527D95F" w14:textId="77777777" w:rsidR="0038077D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Imunochemický modul/analyzátor je založen na měřicí technologii chemiluminiscence</w:t>
            </w:r>
            <w:r w:rsidR="00B10D37"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/elektro chemiluminiscence. </w:t>
            </w:r>
          </w:p>
          <w:p w14:paraId="6256C95B" w14:textId="79A82894" w:rsidR="00D73D88" w:rsidRPr="00A500CF" w:rsidRDefault="00D73D88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077D" w:rsidRPr="00A500CF" w14:paraId="5A2E29D8" w14:textId="77777777" w:rsidTr="00374392">
        <w:tc>
          <w:tcPr>
            <w:tcW w:w="5000" w:type="pct"/>
          </w:tcPr>
          <w:p w14:paraId="74CAF65D" w14:textId="77777777" w:rsidR="0038077D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Maximální doba analýzy jednoho testu je 30 min. z požadovaného portfolia parametrů imunochemie</w:t>
            </w:r>
            <w:r w:rsidR="006966A0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24E40204" w14:textId="619A3DC8" w:rsidR="00D73D88" w:rsidRPr="00A500CF" w:rsidRDefault="00D73D88" w:rsidP="002518A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077D" w:rsidRPr="00A500CF" w14:paraId="2CD474CB" w14:textId="77777777" w:rsidTr="00374392">
        <w:tc>
          <w:tcPr>
            <w:tcW w:w="5000" w:type="pct"/>
          </w:tcPr>
          <w:p w14:paraId="295A3A5C" w14:textId="77777777" w:rsidR="0038077D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Technický servis je požadován v režimu 24/7</w:t>
            </w:r>
            <w:r w:rsidR="00482400"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/365</w:t>
            </w: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38082DDE" w14:textId="03002FEA" w:rsidR="00D73D88" w:rsidRPr="00A500CF" w:rsidRDefault="00D73D88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077D" w:rsidRPr="00A500CF" w14:paraId="7A39C2F4" w14:textId="77777777" w:rsidTr="00374392">
        <w:tc>
          <w:tcPr>
            <w:tcW w:w="5000" w:type="pct"/>
          </w:tcPr>
          <w:p w14:paraId="057D968B" w14:textId="30BE927B" w:rsidR="0038077D" w:rsidRDefault="0038077D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Portfolio metod/testů musí zahrnovat všechny testy </w:t>
            </w:r>
            <w:r w:rsidR="006966A0">
              <w:rPr>
                <w:rFonts w:asciiTheme="minorHAnsi" w:hAnsiTheme="minorHAnsi" w:cstheme="minorHAnsi"/>
                <w:bCs/>
                <w:sz w:val="22"/>
                <w:szCs w:val="22"/>
              </w:rPr>
              <w:t>dle</w:t>
            </w:r>
            <w:r w:rsidR="006966A0" w:rsidRPr="00A500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966A0" w:rsidRPr="00F15B48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Přílohy č. 2 zadávací dokumentace</w:t>
            </w:r>
            <w:r w:rsidR="006966A0" w:rsidRPr="00A500CF" w:rsidDel="006966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500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specifikované pro danou laboratoř. </w:t>
            </w:r>
          </w:p>
          <w:p w14:paraId="6D914CBC" w14:textId="590639B2" w:rsidR="00D73D88" w:rsidRPr="00A500CF" w:rsidRDefault="00D73D88" w:rsidP="002518A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6FC9F5F" w14:textId="77777777" w:rsidR="0038077D" w:rsidRDefault="0038077D" w:rsidP="00125200">
      <w:pPr>
        <w:spacing w:after="200"/>
        <w:contextualSpacing/>
        <w:jc w:val="left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572FBF70" w14:textId="77777777" w:rsidR="00AB0880" w:rsidRDefault="00AB0880" w:rsidP="00125200">
      <w:pPr>
        <w:spacing w:after="200"/>
        <w:contextualSpacing/>
        <w:jc w:val="left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5DD01556" w14:textId="77777777" w:rsidR="00AB0880" w:rsidRDefault="00AB0880" w:rsidP="00125200">
      <w:pPr>
        <w:spacing w:after="200"/>
        <w:contextualSpacing/>
        <w:jc w:val="left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12CF626E" w14:textId="77777777" w:rsidR="00AB0880" w:rsidRPr="00A500CF" w:rsidRDefault="00AB0880" w:rsidP="00125200">
      <w:pPr>
        <w:spacing w:after="200"/>
        <w:contextualSpacing/>
        <w:jc w:val="left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3E0AB260" w14:textId="53266808" w:rsidR="0074297C" w:rsidRPr="002518AF" w:rsidRDefault="0074297C" w:rsidP="0074297C">
      <w:pPr>
        <w:pStyle w:val="Odstavecseseznamem"/>
        <w:numPr>
          <w:ilvl w:val="0"/>
          <w:numId w:val="5"/>
        </w:numPr>
        <w:tabs>
          <w:tab w:val="left" w:pos="4536"/>
        </w:tabs>
        <w:rPr>
          <w:rFonts w:asciiTheme="minorHAnsi" w:hAnsiTheme="minorHAnsi" w:cstheme="minorHAnsi"/>
          <w:b/>
          <w:bCs/>
          <w:sz w:val="24"/>
          <w:szCs w:val="22"/>
          <w:u w:val="single"/>
        </w:rPr>
      </w:pPr>
      <w:r w:rsidRPr="002518AF">
        <w:rPr>
          <w:rFonts w:asciiTheme="minorHAnsi" w:hAnsiTheme="minorHAnsi" w:cstheme="minorHAnsi"/>
          <w:b/>
          <w:bCs/>
          <w:sz w:val="24"/>
          <w:szCs w:val="22"/>
          <w:u w:val="single"/>
        </w:rPr>
        <w:lastRenderedPageBreak/>
        <w:t>Nadstavbové požadavky a jejich bonifikace</w:t>
      </w:r>
      <w:r w:rsidR="00DF3475" w:rsidRPr="002518AF">
        <w:rPr>
          <w:rFonts w:asciiTheme="minorHAnsi" w:hAnsiTheme="minorHAnsi" w:cstheme="minorHAnsi"/>
          <w:b/>
          <w:bCs/>
          <w:sz w:val="24"/>
          <w:szCs w:val="22"/>
          <w:u w:val="single"/>
        </w:rPr>
        <w:t xml:space="preserve"> v rámci hodnocení nabídkové ceny</w:t>
      </w:r>
      <w:r w:rsidRPr="002518AF">
        <w:rPr>
          <w:rFonts w:asciiTheme="minorHAnsi" w:hAnsiTheme="minorHAnsi" w:cstheme="minorHAnsi"/>
          <w:b/>
          <w:bCs/>
          <w:sz w:val="24"/>
          <w:szCs w:val="22"/>
          <w:u w:val="single"/>
        </w:rPr>
        <w:t xml:space="preserve">  </w:t>
      </w:r>
    </w:p>
    <w:p w14:paraId="72247D2D" w14:textId="77777777" w:rsidR="00001A99" w:rsidRDefault="00001A99" w:rsidP="00001A99">
      <w:pPr>
        <w:rPr>
          <w:rFonts w:asciiTheme="minorHAnsi" w:hAnsiTheme="minorHAnsi" w:cstheme="minorHAnsi"/>
          <w:sz w:val="22"/>
          <w:szCs w:val="22"/>
        </w:rPr>
      </w:pPr>
    </w:p>
    <w:p w14:paraId="5CBAF998" w14:textId="77777777" w:rsidR="00DF3475" w:rsidRDefault="008E2AA0" w:rsidP="00001A9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3 zadávací dokumentace obsahuje parametry pro </w:t>
      </w:r>
      <w:r w:rsidR="00C75E9D">
        <w:rPr>
          <w:rFonts w:asciiTheme="minorHAnsi" w:hAnsiTheme="minorHAnsi" w:cstheme="minorHAnsi"/>
          <w:sz w:val="22"/>
          <w:szCs w:val="22"/>
        </w:rPr>
        <w:t>event. uplatnění zvýhodnění</w:t>
      </w:r>
      <w:r w:rsidR="00FB165D">
        <w:rPr>
          <w:rFonts w:asciiTheme="minorHAnsi" w:hAnsiTheme="minorHAnsi" w:cstheme="minorHAnsi"/>
          <w:sz w:val="22"/>
          <w:szCs w:val="22"/>
        </w:rPr>
        <w:t xml:space="preserve"> (slevu) z nabídkové cen</w:t>
      </w:r>
      <w:r w:rsidR="00DF3475">
        <w:rPr>
          <w:rFonts w:asciiTheme="minorHAnsi" w:hAnsiTheme="minorHAnsi" w:cstheme="minorHAnsi"/>
          <w:sz w:val="22"/>
          <w:szCs w:val="22"/>
        </w:rPr>
        <w:t xml:space="preserve">y, které budou sloužit výhradně k hodnocení nabídkové ceny: </w:t>
      </w:r>
    </w:p>
    <w:p w14:paraId="413B5A89" w14:textId="77777777" w:rsidR="00012653" w:rsidRDefault="00012653" w:rsidP="00001A99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92FFA8C" w14:textId="1FB36BCD" w:rsidR="003A6A6E" w:rsidRPr="002518AF" w:rsidRDefault="00DF3475" w:rsidP="002518AF">
      <w:pPr>
        <w:pStyle w:val="Odstavecseseznamem"/>
        <w:numPr>
          <w:ilvl w:val="0"/>
          <w:numId w:val="17"/>
        </w:numPr>
        <w:spacing w:after="120" w:line="280" w:lineRule="atLeast"/>
        <w:ind w:left="35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2518AF">
        <w:rPr>
          <w:rFonts w:asciiTheme="minorHAnsi" w:hAnsiTheme="minorHAnsi" w:cstheme="minorHAnsi"/>
          <w:color w:val="000000"/>
          <w:sz w:val="22"/>
          <w:szCs w:val="22"/>
        </w:rPr>
        <w:t>Hlavní laboratoř ÚLM – OKB. Množství alikvotů, které lze vytvořit z jednoho primárního vzorku v preanalytickém systému</w:t>
      </w:r>
    </w:p>
    <w:p w14:paraId="5FA238AE" w14:textId="77777777" w:rsidR="00DF3475" w:rsidRPr="002518AF" w:rsidRDefault="00DF3475" w:rsidP="002518AF">
      <w:pPr>
        <w:pStyle w:val="Odstavecseseznamem"/>
        <w:numPr>
          <w:ilvl w:val="0"/>
          <w:numId w:val="17"/>
        </w:numPr>
        <w:spacing w:after="120" w:line="280" w:lineRule="atLeast"/>
        <w:ind w:left="357" w:hanging="357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518AF">
        <w:rPr>
          <w:rFonts w:asciiTheme="minorHAnsi" w:hAnsiTheme="minorHAnsi" w:cstheme="minorHAnsi"/>
          <w:color w:val="000000"/>
          <w:sz w:val="22"/>
          <w:szCs w:val="22"/>
        </w:rPr>
        <w:t>Hlavní laboratoř ÚLM – OKB. Zhodnocení kvality centrifugace v preanalytickém systému</w:t>
      </w:r>
    </w:p>
    <w:p w14:paraId="70ABBDA0" w14:textId="64279216" w:rsidR="003A6A6E" w:rsidRPr="002518AF" w:rsidRDefault="00DF3475" w:rsidP="002518AF">
      <w:pPr>
        <w:pStyle w:val="Odstavecseseznamem"/>
        <w:numPr>
          <w:ilvl w:val="0"/>
          <w:numId w:val="17"/>
        </w:numPr>
        <w:spacing w:after="120" w:line="28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518AF">
        <w:rPr>
          <w:rFonts w:asciiTheme="minorHAnsi" w:hAnsiTheme="minorHAnsi" w:cstheme="minorHAnsi"/>
          <w:color w:val="000000"/>
          <w:sz w:val="22"/>
          <w:szCs w:val="22"/>
        </w:rPr>
        <w:t>Hlavní laboratoř ÚLM – OKB. Střednědobý archiv vzorků pro denní doobjednávky</w:t>
      </w:r>
    </w:p>
    <w:p w14:paraId="356428F6" w14:textId="569AE8A0" w:rsidR="003A6A6E" w:rsidRPr="002518AF" w:rsidRDefault="00012653" w:rsidP="002518AF">
      <w:pPr>
        <w:pStyle w:val="Odstavecseseznamem"/>
        <w:numPr>
          <w:ilvl w:val="0"/>
          <w:numId w:val="17"/>
        </w:numPr>
        <w:spacing w:after="120" w:line="28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518AF">
        <w:rPr>
          <w:rFonts w:asciiTheme="minorHAnsi" w:hAnsiTheme="minorHAnsi" w:cstheme="minorHAnsi"/>
          <w:color w:val="000000"/>
          <w:sz w:val="22"/>
          <w:szCs w:val="22"/>
        </w:rPr>
        <w:t>Možnost sledování denních průměrů výsledků včetně statistického vyhodnocení (vážený průměr, klouzavý medián atd.)</w:t>
      </w:r>
    </w:p>
    <w:p w14:paraId="10AADAC0" w14:textId="0F1B8DA2" w:rsidR="003A6A6E" w:rsidRPr="002518AF" w:rsidRDefault="00012653" w:rsidP="002518AF">
      <w:pPr>
        <w:pStyle w:val="Odstavecseseznamem"/>
        <w:numPr>
          <w:ilvl w:val="0"/>
          <w:numId w:val="17"/>
        </w:numPr>
        <w:spacing w:after="120" w:line="28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518AF">
        <w:rPr>
          <w:rFonts w:asciiTheme="minorHAnsi" w:hAnsiTheme="minorHAnsi" w:cstheme="minorHAnsi"/>
          <w:color w:val="000000"/>
          <w:sz w:val="22"/>
          <w:szCs w:val="22"/>
        </w:rPr>
        <w:t>Hlavní laboratoř ÚLM – OKB. Jednotný ovládací middleware pro celé on-line integrované řešení, tedy jak preanalytického systému, tak připojených analyzátorů/analytických linek</w:t>
      </w:r>
    </w:p>
    <w:p w14:paraId="0596B618" w14:textId="7805E55D" w:rsidR="003A6A6E" w:rsidRPr="002518AF" w:rsidRDefault="00012653" w:rsidP="002518AF">
      <w:pPr>
        <w:pStyle w:val="Odstavecseseznamem"/>
        <w:numPr>
          <w:ilvl w:val="0"/>
          <w:numId w:val="17"/>
        </w:numPr>
        <w:spacing w:after="120" w:line="28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518AF">
        <w:rPr>
          <w:rFonts w:asciiTheme="minorHAnsi" w:hAnsiTheme="minorHAnsi" w:cstheme="minorHAnsi"/>
          <w:color w:val="000000"/>
          <w:sz w:val="22"/>
          <w:szCs w:val="22"/>
        </w:rPr>
        <w:t xml:space="preserve">Hlavní laboratoř ÚLM – OKB. Online stanovení metod, které nejsou bezpodmínečně vyžadovány online tj, „připouští se offline“, </w:t>
      </w:r>
    </w:p>
    <w:p w14:paraId="01D46EFE" w14:textId="0CFA8434" w:rsidR="003A6A6E" w:rsidRPr="002518AF" w:rsidRDefault="00012653" w:rsidP="002518AF">
      <w:pPr>
        <w:pStyle w:val="Odstavecseseznamem"/>
        <w:numPr>
          <w:ilvl w:val="0"/>
          <w:numId w:val="17"/>
        </w:numPr>
        <w:spacing w:after="120" w:line="28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2518AF">
        <w:rPr>
          <w:rFonts w:asciiTheme="minorHAnsi" w:hAnsiTheme="minorHAnsi" w:cstheme="minorHAnsi"/>
          <w:color w:val="000000"/>
          <w:sz w:val="22"/>
          <w:szCs w:val="22"/>
        </w:rPr>
        <w:t>Provedení softwarové automatické kalibrace bez použití reagencií při změně šarže reagencie pro konkrétní počet metod s automatickou kalibrací.</w:t>
      </w:r>
    </w:p>
    <w:p w14:paraId="4DB2C98F" w14:textId="77777777" w:rsidR="003A6A6E" w:rsidRPr="00A500CF" w:rsidRDefault="003A6A6E" w:rsidP="00001A99">
      <w:pPr>
        <w:rPr>
          <w:rFonts w:asciiTheme="minorHAnsi" w:hAnsiTheme="minorHAnsi" w:cstheme="minorHAnsi"/>
          <w:sz w:val="22"/>
          <w:szCs w:val="22"/>
        </w:rPr>
      </w:pPr>
    </w:p>
    <w:p w14:paraId="564CA68B" w14:textId="77777777" w:rsidR="00012653" w:rsidRDefault="00012653" w:rsidP="00715303">
      <w:pPr>
        <w:rPr>
          <w:rFonts w:asciiTheme="minorHAnsi" w:hAnsiTheme="minorHAnsi" w:cstheme="minorHAnsi"/>
          <w:bCs/>
          <w:color w:val="000000"/>
          <w:kern w:val="2"/>
          <w:sz w:val="22"/>
          <w:szCs w:val="22"/>
          <w14:ligatures w14:val="standardContextual"/>
        </w:rPr>
      </w:pPr>
    </w:p>
    <w:p w14:paraId="559DF657" w14:textId="77777777" w:rsidR="00012653" w:rsidRDefault="00012653" w:rsidP="00715303">
      <w:pPr>
        <w:rPr>
          <w:rFonts w:asciiTheme="minorHAnsi" w:hAnsiTheme="minorHAnsi" w:cstheme="minorHAnsi"/>
          <w:bCs/>
          <w:color w:val="000000"/>
          <w:kern w:val="2"/>
          <w:sz w:val="22"/>
          <w:szCs w:val="22"/>
          <w14:ligatures w14:val="standardContextual"/>
        </w:rPr>
      </w:pPr>
    </w:p>
    <w:p w14:paraId="28004B43" w14:textId="77777777" w:rsidR="00012653" w:rsidRDefault="00012653" w:rsidP="00715303">
      <w:pPr>
        <w:rPr>
          <w:rFonts w:asciiTheme="minorHAnsi" w:hAnsiTheme="minorHAnsi" w:cstheme="minorHAnsi"/>
          <w:bCs/>
          <w:color w:val="000000"/>
          <w:kern w:val="2"/>
          <w:sz w:val="22"/>
          <w:szCs w:val="22"/>
          <w14:ligatures w14:val="standardContextual"/>
        </w:rPr>
      </w:pPr>
    </w:p>
    <w:p w14:paraId="2E541325" w14:textId="77777777" w:rsidR="00012653" w:rsidRDefault="00012653" w:rsidP="00715303">
      <w:pPr>
        <w:rPr>
          <w:rFonts w:asciiTheme="minorHAnsi" w:hAnsiTheme="minorHAnsi" w:cstheme="minorHAnsi"/>
          <w:bCs/>
          <w:color w:val="000000"/>
          <w:kern w:val="2"/>
          <w:sz w:val="22"/>
          <w:szCs w:val="22"/>
          <w14:ligatures w14:val="standardContextual"/>
        </w:rPr>
      </w:pPr>
    </w:p>
    <w:p w14:paraId="37C114BF" w14:textId="77777777" w:rsidR="00715303" w:rsidRPr="00A500CF" w:rsidRDefault="00715303">
      <w:pPr>
        <w:rPr>
          <w:rFonts w:asciiTheme="minorHAnsi" w:hAnsiTheme="minorHAnsi" w:cstheme="minorHAnsi"/>
          <w:sz w:val="22"/>
          <w:szCs w:val="22"/>
        </w:rPr>
      </w:pPr>
    </w:p>
    <w:sectPr w:rsidR="00715303" w:rsidRPr="00A500C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1A963" w14:textId="77777777" w:rsidR="00F33D5D" w:rsidRDefault="00F33D5D" w:rsidP="00F33D5D">
      <w:r>
        <w:separator/>
      </w:r>
    </w:p>
  </w:endnote>
  <w:endnote w:type="continuationSeparator" w:id="0">
    <w:p w14:paraId="0C6F2091" w14:textId="77777777" w:rsidR="00F33D5D" w:rsidRDefault="00F33D5D" w:rsidP="00F3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1715695"/>
      <w:docPartObj>
        <w:docPartGallery w:val="Page Numbers (Bottom of Page)"/>
        <w:docPartUnique/>
      </w:docPartObj>
    </w:sdtPr>
    <w:sdtContent>
      <w:p w14:paraId="5B76DDE6" w14:textId="784D09A6" w:rsidR="00F33D5D" w:rsidRDefault="00F33D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3A22D0F" w14:textId="77777777" w:rsidR="00F33D5D" w:rsidRDefault="00F33D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C9A80" w14:textId="77777777" w:rsidR="00F33D5D" w:rsidRDefault="00F33D5D" w:rsidP="00F33D5D">
      <w:r>
        <w:separator/>
      </w:r>
    </w:p>
  </w:footnote>
  <w:footnote w:type="continuationSeparator" w:id="0">
    <w:p w14:paraId="3BDE229E" w14:textId="77777777" w:rsidR="00F33D5D" w:rsidRDefault="00F33D5D" w:rsidP="00F33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5BB9"/>
    <w:multiLevelType w:val="hybridMultilevel"/>
    <w:tmpl w:val="2C4234D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A51DA"/>
    <w:multiLevelType w:val="multilevel"/>
    <w:tmpl w:val="D74402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E1A2D"/>
    <w:multiLevelType w:val="hybridMultilevel"/>
    <w:tmpl w:val="A72EFB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017D5F"/>
    <w:multiLevelType w:val="multilevel"/>
    <w:tmpl w:val="DE1A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D7FCC"/>
    <w:multiLevelType w:val="multilevel"/>
    <w:tmpl w:val="1D0C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E2E80"/>
    <w:multiLevelType w:val="multilevel"/>
    <w:tmpl w:val="3C0A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6474E"/>
    <w:multiLevelType w:val="multilevel"/>
    <w:tmpl w:val="8B8A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697369"/>
    <w:multiLevelType w:val="multilevel"/>
    <w:tmpl w:val="B6DA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F1536E"/>
    <w:multiLevelType w:val="hybridMultilevel"/>
    <w:tmpl w:val="CB925906"/>
    <w:lvl w:ilvl="0" w:tplc="442822F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147650B"/>
    <w:multiLevelType w:val="hybridMultilevel"/>
    <w:tmpl w:val="65A87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F45D2"/>
    <w:multiLevelType w:val="multilevel"/>
    <w:tmpl w:val="040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54103360"/>
    <w:multiLevelType w:val="hybridMultilevel"/>
    <w:tmpl w:val="0972BC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B746D9"/>
    <w:multiLevelType w:val="hybridMultilevel"/>
    <w:tmpl w:val="9550B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E5931"/>
    <w:multiLevelType w:val="hybridMultilevel"/>
    <w:tmpl w:val="B3566094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8" w:hanging="360"/>
      </w:pPr>
    </w:lvl>
    <w:lvl w:ilvl="2" w:tplc="FFFFFFFF" w:tentative="1">
      <w:start w:val="1"/>
      <w:numFmt w:val="lowerRoman"/>
      <w:lvlText w:val="%3."/>
      <w:lvlJc w:val="right"/>
      <w:pPr>
        <w:ind w:left="2598" w:hanging="180"/>
      </w:pPr>
    </w:lvl>
    <w:lvl w:ilvl="3" w:tplc="FFFFFFFF" w:tentative="1">
      <w:start w:val="1"/>
      <w:numFmt w:val="decimal"/>
      <w:lvlText w:val="%4."/>
      <w:lvlJc w:val="left"/>
      <w:pPr>
        <w:ind w:left="3318" w:hanging="360"/>
      </w:pPr>
    </w:lvl>
    <w:lvl w:ilvl="4" w:tplc="FFFFFFFF" w:tentative="1">
      <w:start w:val="1"/>
      <w:numFmt w:val="lowerLetter"/>
      <w:lvlText w:val="%5."/>
      <w:lvlJc w:val="left"/>
      <w:pPr>
        <w:ind w:left="4038" w:hanging="360"/>
      </w:pPr>
    </w:lvl>
    <w:lvl w:ilvl="5" w:tplc="FFFFFFFF" w:tentative="1">
      <w:start w:val="1"/>
      <w:numFmt w:val="lowerRoman"/>
      <w:lvlText w:val="%6."/>
      <w:lvlJc w:val="right"/>
      <w:pPr>
        <w:ind w:left="4758" w:hanging="180"/>
      </w:pPr>
    </w:lvl>
    <w:lvl w:ilvl="6" w:tplc="FFFFFFFF" w:tentative="1">
      <w:start w:val="1"/>
      <w:numFmt w:val="decimal"/>
      <w:lvlText w:val="%7."/>
      <w:lvlJc w:val="left"/>
      <w:pPr>
        <w:ind w:left="5478" w:hanging="360"/>
      </w:pPr>
    </w:lvl>
    <w:lvl w:ilvl="7" w:tplc="FFFFFFFF" w:tentative="1">
      <w:start w:val="1"/>
      <w:numFmt w:val="lowerLetter"/>
      <w:lvlText w:val="%8."/>
      <w:lvlJc w:val="left"/>
      <w:pPr>
        <w:ind w:left="6198" w:hanging="360"/>
      </w:pPr>
    </w:lvl>
    <w:lvl w:ilvl="8" w:tplc="FFFFFFFF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4" w15:restartNumberingAfterBreak="0">
    <w:nsid w:val="74C74938"/>
    <w:multiLevelType w:val="hybridMultilevel"/>
    <w:tmpl w:val="7E4246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D4A31"/>
    <w:multiLevelType w:val="multilevel"/>
    <w:tmpl w:val="EEF6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66E44"/>
    <w:multiLevelType w:val="hybridMultilevel"/>
    <w:tmpl w:val="D246724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13"/>
  </w:num>
  <w:num w:numId="5">
    <w:abstractNumId w:val="11"/>
  </w:num>
  <w:num w:numId="6">
    <w:abstractNumId w:val="10"/>
  </w:num>
  <w:num w:numId="7">
    <w:abstractNumId w:val="12"/>
  </w:num>
  <w:num w:numId="8">
    <w:abstractNumId w:val="15"/>
  </w:num>
  <w:num w:numId="9">
    <w:abstractNumId w:val="7"/>
  </w:num>
  <w:num w:numId="10">
    <w:abstractNumId w:val="1"/>
  </w:num>
  <w:num w:numId="11">
    <w:abstractNumId w:val="9"/>
  </w:num>
  <w:num w:numId="12">
    <w:abstractNumId w:val="4"/>
  </w:num>
  <w:num w:numId="13">
    <w:abstractNumId w:val="14"/>
  </w:num>
  <w:num w:numId="14">
    <w:abstractNumId w:val="3"/>
  </w:num>
  <w:num w:numId="15">
    <w:abstractNumId w:val="6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00"/>
    <w:rsid w:val="00001A99"/>
    <w:rsid w:val="00003FA2"/>
    <w:rsid w:val="00005327"/>
    <w:rsid w:val="000074BA"/>
    <w:rsid w:val="00012653"/>
    <w:rsid w:val="00012C11"/>
    <w:rsid w:val="000277A5"/>
    <w:rsid w:val="0003052E"/>
    <w:rsid w:val="000348F9"/>
    <w:rsid w:val="00050EFA"/>
    <w:rsid w:val="000519DE"/>
    <w:rsid w:val="000604DB"/>
    <w:rsid w:val="000725BF"/>
    <w:rsid w:val="000776F0"/>
    <w:rsid w:val="00077EF5"/>
    <w:rsid w:val="00080162"/>
    <w:rsid w:val="00093D71"/>
    <w:rsid w:val="000A278A"/>
    <w:rsid w:val="000B2A02"/>
    <w:rsid w:val="000E6CF8"/>
    <w:rsid w:val="000F3123"/>
    <w:rsid w:val="00107790"/>
    <w:rsid w:val="00117D0F"/>
    <w:rsid w:val="001250ED"/>
    <w:rsid w:val="00125200"/>
    <w:rsid w:val="00126AD9"/>
    <w:rsid w:val="00142737"/>
    <w:rsid w:val="00144B22"/>
    <w:rsid w:val="00145018"/>
    <w:rsid w:val="00156917"/>
    <w:rsid w:val="001624D8"/>
    <w:rsid w:val="00175429"/>
    <w:rsid w:val="00177B96"/>
    <w:rsid w:val="001907F0"/>
    <w:rsid w:val="00197F51"/>
    <w:rsid w:val="001A3A09"/>
    <w:rsid w:val="001B0F70"/>
    <w:rsid w:val="001D1C21"/>
    <w:rsid w:val="001F5D8D"/>
    <w:rsid w:val="001F7601"/>
    <w:rsid w:val="0021669D"/>
    <w:rsid w:val="002246FD"/>
    <w:rsid w:val="00245A6C"/>
    <w:rsid w:val="002518AF"/>
    <w:rsid w:val="002543BF"/>
    <w:rsid w:val="00255F9C"/>
    <w:rsid w:val="00260120"/>
    <w:rsid w:val="00272674"/>
    <w:rsid w:val="00273429"/>
    <w:rsid w:val="002A069C"/>
    <w:rsid w:val="002B4BC4"/>
    <w:rsid w:val="002B5C14"/>
    <w:rsid w:val="002C0FD8"/>
    <w:rsid w:val="002E271D"/>
    <w:rsid w:val="002F7D7E"/>
    <w:rsid w:val="00335080"/>
    <w:rsid w:val="00357D35"/>
    <w:rsid w:val="00373299"/>
    <w:rsid w:val="00374392"/>
    <w:rsid w:val="0038077D"/>
    <w:rsid w:val="003A6A6E"/>
    <w:rsid w:val="003C4056"/>
    <w:rsid w:val="003C4717"/>
    <w:rsid w:val="003D1E6C"/>
    <w:rsid w:val="003E26D1"/>
    <w:rsid w:val="003E2BFB"/>
    <w:rsid w:val="003E2F79"/>
    <w:rsid w:val="003F22F7"/>
    <w:rsid w:val="003F6A3B"/>
    <w:rsid w:val="004142B9"/>
    <w:rsid w:val="004176F9"/>
    <w:rsid w:val="00451196"/>
    <w:rsid w:val="00452487"/>
    <w:rsid w:val="004619F1"/>
    <w:rsid w:val="00462D56"/>
    <w:rsid w:val="004757F8"/>
    <w:rsid w:val="004815D2"/>
    <w:rsid w:val="00482400"/>
    <w:rsid w:val="0048246B"/>
    <w:rsid w:val="0049708D"/>
    <w:rsid w:val="004A5097"/>
    <w:rsid w:val="004F3A5A"/>
    <w:rsid w:val="004F507C"/>
    <w:rsid w:val="00520A4C"/>
    <w:rsid w:val="005753AD"/>
    <w:rsid w:val="00582E8A"/>
    <w:rsid w:val="0058782D"/>
    <w:rsid w:val="0059268F"/>
    <w:rsid w:val="00593D58"/>
    <w:rsid w:val="005A3801"/>
    <w:rsid w:val="005C39EF"/>
    <w:rsid w:val="005C3AB6"/>
    <w:rsid w:val="005C788D"/>
    <w:rsid w:val="005D436A"/>
    <w:rsid w:val="006017BA"/>
    <w:rsid w:val="00602797"/>
    <w:rsid w:val="00622138"/>
    <w:rsid w:val="00625E9B"/>
    <w:rsid w:val="0066170B"/>
    <w:rsid w:val="006642DF"/>
    <w:rsid w:val="0067381A"/>
    <w:rsid w:val="0067791A"/>
    <w:rsid w:val="006966A0"/>
    <w:rsid w:val="006B7F8E"/>
    <w:rsid w:val="006C4F97"/>
    <w:rsid w:val="006C5093"/>
    <w:rsid w:val="006D6150"/>
    <w:rsid w:val="006E4B11"/>
    <w:rsid w:val="006E7585"/>
    <w:rsid w:val="006F04D9"/>
    <w:rsid w:val="006F546E"/>
    <w:rsid w:val="00701E95"/>
    <w:rsid w:val="0070660A"/>
    <w:rsid w:val="00715303"/>
    <w:rsid w:val="00721E74"/>
    <w:rsid w:val="00726ACD"/>
    <w:rsid w:val="007340D9"/>
    <w:rsid w:val="0074297C"/>
    <w:rsid w:val="0075011C"/>
    <w:rsid w:val="00770F97"/>
    <w:rsid w:val="00777A7C"/>
    <w:rsid w:val="00784928"/>
    <w:rsid w:val="00786F70"/>
    <w:rsid w:val="00793A25"/>
    <w:rsid w:val="00793B19"/>
    <w:rsid w:val="007A16E3"/>
    <w:rsid w:val="007A557C"/>
    <w:rsid w:val="007C760E"/>
    <w:rsid w:val="008036F4"/>
    <w:rsid w:val="0081548A"/>
    <w:rsid w:val="00822D88"/>
    <w:rsid w:val="00827F96"/>
    <w:rsid w:val="00834D5C"/>
    <w:rsid w:val="00845AFB"/>
    <w:rsid w:val="00852EA3"/>
    <w:rsid w:val="00882C55"/>
    <w:rsid w:val="00884EFE"/>
    <w:rsid w:val="008A597E"/>
    <w:rsid w:val="008A61FB"/>
    <w:rsid w:val="008E2AA0"/>
    <w:rsid w:val="008E3D61"/>
    <w:rsid w:val="0090658A"/>
    <w:rsid w:val="009068E8"/>
    <w:rsid w:val="0093257F"/>
    <w:rsid w:val="00937976"/>
    <w:rsid w:val="00941F24"/>
    <w:rsid w:val="00962F45"/>
    <w:rsid w:val="00965126"/>
    <w:rsid w:val="00967B4E"/>
    <w:rsid w:val="009836EF"/>
    <w:rsid w:val="00986430"/>
    <w:rsid w:val="009957AF"/>
    <w:rsid w:val="009A738F"/>
    <w:rsid w:val="009B45FA"/>
    <w:rsid w:val="009C1A3E"/>
    <w:rsid w:val="009D0455"/>
    <w:rsid w:val="009E6286"/>
    <w:rsid w:val="009F6564"/>
    <w:rsid w:val="00A05A48"/>
    <w:rsid w:val="00A20D2D"/>
    <w:rsid w:val="00A27087"/>
    <w:rsid w:val="00A42D87"/>
    <w:rsid w:val="00A43DCD"/>
    <w:rsid w:val="00A457C5"/>
    <w:rsid w:val="00A4696C"/>
    <w:rsid w:val="00A500CF"/>
    <w:rsid w:val="00A5318E"/>
    <w:rsid w:val="00A639E9"/>
    <w:rsid w:val="00A705CE"/>
    <w:rsid w:val="00A7658A"/>
    <w:rsid w:val="00A87114"/>
    <w:rsid w:val="00A872A0"/>
    <w:rsid w:val="00AA03BF"/>
    <w:rsid w:val="00AB0880"/>
    <w:rsid w:val="00AB35E6"/>
    <w:rsid w:val="00AB5820"/>
    <w:rsid w:val="00AB65F5"/>
    <w:rsid w:val="00AC529F"/>
    <w:rsid w:val="00AE7EB2"/>
    <w:rsid w:val="00AF5EB7"/>
    <w:rsid w:val="00B00A56"/>
    <w:rsid w:val="00B013F0"/>
    <w:rsid w:val="00B10D37"/>
    <w:rsid w:val="00B33CE9"/>
    <w:rsid w:val="00B34508"/>
    <w:rsid w:val="00B42FA1"/>
    <w:rsid w:val="00B53099"/>
    <w:rsid w:val="00B70767"/>
    <w:rsid w:val="00B72C6A"/>
    <w:rsid w:val="00B868DD"/>
    <w:rsid w:val="00BA2A4C"/>
    <w:rsid w:val="00BD1A73"/>
    <w:rsid w:val="00BD2237"/>
    <w:rsid w:val="00BD6CF4"/>
    <w:rsid w:val="00BE7141"/>
    <w:rsid w:val="00BF3563"/>
    <w:rsid w:val="00BF40B9"/>
    <w:rsid w:val="00C145B0"/>
    <w:rsid w:val="00C15DC1"/>
    <w:rsid w:val="00C615BD"/>
    <w:rsid w:val="00C72075"/>
    <w:rsid w:val="00C739FB"/>
    <w:rsid w:val="00C75E9D"/>
    <w:rsid w:val="00C85659"/>
    <w:rsid w:val="00C85DD0"/>
    <w:rsid w:val="00C90E33"/>
    <w:rsid w:val="00C9620B"/>
    <w:rsid w:val="00CA2096"/>
    <w:rsid w:val="00CA478A"/>
    <w:rsid w:val="00CC5C92"/>
    <w:rsid w:val="00CE7B95"/>
    <w:rsid w:val="00D1287F"/>
    <w:rsid w:val="00D20C45"/>
    <w:rsid w:val="00D2208F"/>
    <w:rsid w:val="00D2345F"/>
    <w:rsid w:val="00D3131A"/>
    <w:rsid w:val="00D32A78"/>
    <w:rsid w:val="00D36118"/>
    <w:rsid w:val="00D45EF7"/>
    <w:rsid w:val="00D73D88"/>
    <w:rsid w:val="00D824A5"/>
    <w:rsid w:val="00D84D38"/>
    <w:rsid w:val="00D87C32"/>
    <w:rsid w:val="00D97B06"/>
    <w:rsid w:val="00DD2A18"/>
    <w:rsid w:val="00DD705D"/>
    <w:rsid w:val="00DE4E1A"/>
    <w:rsid w:val="00DF177D"/>
    <w:rsid w:val="00DF3475"/>
    <w:rsid w:val="00DF3C88"/>
    <w:rsid w:val="00E013C7"/>
    <w:rsid w:val="00E22AE5"/>
    <w:rsid w:val="00E4115A"/>
    <w:rsid w:val="00E4324A"/>
    <w:rsid w:val="00E53062"/>
    <w:rsid w:val="00E57828"/>
    <w:rsid w:val="00E82A44"/>
    <w:rsid w:val="00E9095D"/>
    <w:rsid w:val="00EA5E98"/>
    <w:rsid w:val="00EC18CD"/>
    <w:rsid w:val="00EC7175"/>
    <w:rsid w:val="00ED3975"/>
    <w:rsid w:val="00ED5779"/>
    <w:rsid w:val="00EE0AF0"/>
    <w:rsid w:val="00EE2F95"/>
    <w:rsid w:val="00EF66F9"/>
    <w:rsid w:val="00F33D5D"/>
    <w:rsid w:val="00F45D69"/>
    <w:rsid w:val="00F63A15"/>
    <w:rsid w:val="00FB165D"/>
    <w:rsid w:val="00FB6A4E"/>
    <w:rsid w:val="00FC1F61"/>
    <w:rsid w:val="00FC7156"/>
    <w:rsid w:val="00FD196E"/>
    <w:rsid w:val="00FE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4413"/>
  <w15:chartTrackingRefBased/>
  <w15:docId w15:val="{E042D49B-7AC2-48D0-9447-754248D4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5200"/>
    <w:pPr>
      <w:spacing w:after="0" w:line="240" w:lineRule="auto"/>
      <w:jc w:val="both"/>
    </w:pPr>
    <w:rPr>
      <w:rFonts w:ascii="Times New Roman" w:hAnsi="Times New Roman" w:cs="Times New Roman"/>
      <w:sz w:val="24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90E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basedOn w:val="Normln"/>
    <w:uiPriority w:val="1"/>
    <w:qFormat/>
    <w:rsid w:val="008A61FB"/>
    <w:pPr>
      <w:spacing w:after="120"/>
      <w:ind w:left="1135" w:hanging="567"/>
    </w:pPr>
    <w:rPr>
      <w:rFonts w:ascii="Arial" w:hAnsi="Arial" w:cstheme="minorBidi"/>
      <w:sz w:val="22"/>
      <w:szCs w:val="22"/>
    </w:rPr>
  </w:style>
  <w:style w:type="paragraph" w:styleId="Podtitul">
    <w:name w:val="Subtitle"/>
    <w:basedOn w:val="Normln"/>
    <w:next w:val="Normln"/>
    <w:link w:val="PodtitulChar"/>
    <w:uiPriority w:val="11"/>
    <w:qFormat/>
    <w:rsid w:val="008A61F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8A61FB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table" w:styleId="Svtltabulkasmkou1zvraznn2">
    <w:name w:val="Grid Table 1 Light Accent 2"/>
    <w:basedOn w:val="Normlntabulka"/>
    <w:uiPriority w:val="46"/>
    <w:rsid w:val="004176F9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">
    <w:name w:val="annotation reference"/>
    <w:basedOn w:val="Standardnpsmoodstavce"/>
    <w:unhideWhenUsed/>
    <w:rsid w:val="004176F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176F9"/>
    <w:rPr>
      <w:rFonts w:ascii="Arial" w:eastAsia="Times New Roman" w:hAnsi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4176F9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76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76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38077D"/>
    <w:pPr>
      <w:ind w:left="720"/>
      <w:contextualSpacing/>
    </w:pPr>
    <w:rPr>
      <w:rFonts w:ascii="Arial" w:eastAsia="Times New Roman" w:hAnsi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380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8077D"/>
    <w:rPr>
      <w:rFonts w:ascii="Arial" w:eastAsia="Times New Roman" w:hAnsi="Arial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72674"/>
    <w:pPr>
      <w:spacing w:after="0" w:line="240" w:lineRule="auto"/>
    </w:pPr>
    <w:rPr>
      <w:rFonts w:ascii="Times New Roman" w:hAnsi="Times New Roman" w:cs="Times New Roman"/>
      <w:sz w:val="24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2674"/>
    <w:rPr>
      <w:rFonts w:ascii="Times New Roman" w:eastAsiaTheme="minorHAnsi" w:hAnsi="Times New Roman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267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F5EB7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AF5EB7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F33D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3D5D"/>
    <w:rPr>
      <w:rFonts w:ascii="Times New Roman" w:hAnsi="Times New Roman" w:cs="Times New Roman"/>
      <w:sz w:val="24"/>
      <w:szCs w:val="16"/>
    </w:rPr>
  </w:style>
  <w:style w:type="paragraph" w:styleId="Zpat">
    <w:name w:val="footer"/>
    <w:basedOn w:val="Normln"/>
    <w:link w:val="ZpatChar"/>
    <w:uiPriority w:val="99"/>
    <w:unhideWhenUsed/>
    <w:rsid w:val="00F33D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3D5D"/>
    <w:rPr>
      <w:rFonts w:ascii="Times New Roman" w:hAnsi="Times New Roman" w:cs="Times New Roman"/>
      <w:sz w:val="2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061A5E6C85FA4FB888AC06777177C9" ma:contentTypeVersion="10" ma:contentTypeDescription="Vytvoří nový dokument" ma:contentTypeScope="" ma:versionID="6e34e73e5ed2e790d5a8d0626591704c">
  <xsd:schema xmlns:xsd="http://www.w3.org/2001/XMLSchema" xmlns:xs="http://www.w3.org/2001/XMLSchema" xmlns:p="http://schemas.microsoft.com/office/2006/metadata/properties" xmlns:ns3="808bd8ab-a2c1-4ed3-bbe6-9a41b7fcc020" targetNamespace="http://schemas.microsoft.com/office/2006/metadata/properties" ma:root="true" ma:fieldsID="b895fd3d11648940362370289b5879b4" ns3:_="">
    <xsd:import namespace="808bd8ab-a2c1-4ed3-bbe6-9a41b7fcc0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bd8ab-a2c1-4ed3-bbe6-9a41b7fcc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8bd8ab-a2c1-4ed3-bbe6-9a41b7fcc0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E7752-7010-47FE-B7D1-3921A3D7E7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60E61E-28AC-4558-9229-7CC72374B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bd8ab-a2c1-4ed3-bbe6-9a41b7fcc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8E1C4-7AD9-4CE6-B397-BF239D506D9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08bd8ab-a2c1-4ed3-bbe6-9a41b7fcc02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2DE27BB-605C-4D21-A85D-A753E7BA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9</Pages>
  <Words>3070</Words>
  <Characters>18114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Matějková Kamila</dc:creator>
  <cp:keywords/>
  <dc:description/>
  <cp:lastModifiedBy>Dujková Kateřina</cp:lastModifiedBy>
  <cp:revision>15</cp:revision>
  <cp:lastPrinted>2026-01-28T14:26:00Z</cp:lastPrinted>
  <dcterms:created xsi:type="dcterms:W3CDTF">2025-12-18T15:34:00Z</dcterms:created>
  <dcterms:modified xsi:type="dcterms:W3CDTF">2026-01-28T14:27:00Z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0x01010035061A5E6C85FA4FB888AC06777177C9</vt:lpwstr>
  </property>
</Properties>
</file>