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3294BD47" w:rsidR="00CF2AFE" w:rsidRPr="00D9649F" w:rsidRDefault="00CF2AFE" w:rsidP="00DF3BEA">
      <w:pPr>
        <w:jc w:val="center"/>
      </w:pPr>
      <w:r w:rsidRPr="00D9649F">
        <w:t>o zajištění výkonu funkce technického dozoru stavebníka a</w:t>
      </w:r>
      <w:r w:rsidR="00D9649F">
        <w:t xml:space="preserve"> </w:t>
      </w:r>
      <w:r w:rsidRPr="00D9649F">
        <w:t>koordinátora bezpečnosti a ochrany zdraví při práci na staveništi</w:t>
      </w:r>
    </w:p>
    <w:p w14:paraId="3DE557FD" w14:textId="48BD519F" w:rsidR="00CF2AFE" w:rsidRPr="002B77A6"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35C46737"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2711C333" w:rsidR="00CF2AFE" w:rsidRDefault="00CF2AFE" w:rsidP="00DF3BEA">
      <w:r>
        <w:t xml:space="preserve">zastoupena: </w:t>
      </w:r>
      <w:r w:rsidR="00EB6DE7">
        <w:t>Ing. Vlastimile</w:t>
      </w:r>
      <w:r w:rsidR="00B520FF">
        <w:t>m</w:t>
      </w:r>
      <w:r w:rsidR="00EB6DE7">
        <w:t xml:space="preserve"> Vajdákem</w:t>
      </w:r>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5E4B2A63" w:rsidR="00394AE8" w:rsidRDefault="006960FA" w:rsidP="5B301BA2">
      <w:pPr>
        <w:pStyle w:val="Odstavecsmlouvy0"/>
        <w:rPr>
          <w:rFonts w:ascii="Aptos" w:eastAsia="Aptos" w:hAnsi="Aptos" w:cs="Aptos"/>
          <w:sz w:val="24"/>
          <w:szCs w:val="24"/>
        </w:rPr>
      </w:pPr>
      <w:r>
        <w:t xml:space="preserve">Příkazce je investorem a zadavatelem veřejné zakázky na </w:t>
      </w:r>
      <w:r w:rsidR="003463BB">
        <w:t xml:space="preserve">stavební práce </w:t>
      </w:r>
      <w:r w:rsidR="00EF75F4">
        <w:t xml:space="preserve">FN Brno </w:t>
      </w:r>
      <w:r w:rsidR="00EB6DE7">
        <w:t>–Energeticky úsporná opatření objektu 9</w:t>
      </w:r>
      <w:r w:rsidR="0023766A">
        <w:t xml:space="preserve"> </w:t>
      </w:r>
      <w:r>
        <w:t>(dále jen „</w:t>
      </w:r>
      <w:r w:rsidR="00D9649F" w:rsidRPr="5B301BA2">
        <w:rPr>
          <w:b/>
          <w:bCs/>
        </w:rPr>
        <w:t>S</w:t>
      </w:r>
      <w:r w:rsidRPr="5B301BA2">
        <w:rPr>
          <w:b/>
          <w:bCs/>
        </w:rPr>
        <w:t>tavba</w:t>
      </w:r>
      <w:r w:rsidR="002628BC">
        <w:t>“).</w:t>
      </w:r>
      <w:r w:rsidR="00DC7194">
        <w:t xml:space="preserve"> Není-li výslovně uvedeno jinak, rozumí </w:t>
      </w:r>
      <w:r w:rsidR="0023766A">
        <w:t xml:space="preserve">se </w:t>
      </w:r>
      <w:r w:rsidR="00DC7194">
        <w:t>pod pojmem „Stavba“ rovněž dílo, jehož provedení je předmětem veřejné zakázky uvedené ve větě první.</w:t>
      </w:r>
      <w:r w:rsidR="7AC2055A">
        <w:t xml:space="preserve"> </w:t>
      </w:r>
      <w:r w:rsidR="49BBF33A" w:rsidRPr="5B301BA2">
        <w:rPr>
          <w:rFonts w:ascii="Aptos" w:eastAsia="Aptos" w:hAnsi="Aptos" w:cs="Aptos"/>
          <w:sz w:val="24"/>
          <w:szCs w:val="24"/>
        </w:rPr>
        <w:t xml:space="preserve">Plnění této smlouvy bude financováno z projektu s názvem </w:t>
      </w:r>
      <w:r w:rsidR="49BBF33A" w:rsidRPr="5B301BA2">
        <w:rPr>
          <w:rFonts w:ascii="Aptos" w:eastAsia="Aptos" w:hAnsi="Aptos" w:cs="Aptos"/>
          <w:b/>
          <w:bCs/>
          <w:sz w:val="24"/>
          <w:szCs w:val="24"/>
        </w:rPr>
        <w:t xml:space="preserve">Realizace energeticky úsporných opatření na objektu 9, </w:t>
      </w:r>
      <w:r w:rsidR="49BBF33A" w:rsidRPr="5B301BA2">
        <w:rPr>
          <w:rFonts w:ascii="Aptos" w:eastAsia="Aptos" w:hAnsi="Aptos" w:cs="Aptos"/>
          <w:sz w:val="24"/>
          <w:szCs w:val="24"/>
        </w:rPr>
        <w:t xml:space="preserve">registrační číslo projektu </w:t>
      </w:r>
      <w:r w:rsidR="49BBF33A" w:rsidRPr="5B301BA2">
        <w:rPr>
          <w:rFonts w:ascii="Aptos" w:eastAsia="Aptos" w:hAnsi="Aptos" w:cs="Aptos"/>
          <w:b/>
          <w:bCs/>
          <w:sz w:val="24"/>
          <w:szCs w:val="24"/>
        </w:rPr>
        <w:t>CZ.05.01.01/01/23_038/0003995</w:t>
      </w:r>
      <w:r w:rsidR="49BBF33A" w:rsidRPr="5B301BA2">
        <w:rPr>
          <w:rFonts w:ascii="Aptos" w:eastAsia="Aptos" w:hAnsi="Aptos" w:cs="Aptos"/>
          <w:sz w:val="24"/>
          <w:szCs w:val="24"/>
        </w:rPr>
        <w:t>, který je spolufinancován Evropskou unií v rámci Operačního programu Životní prostředí pro období 2021-2027.</w:t>
      </w:r>
    </w:p>
    <w:p w14:paraId="486828EA" w14:textId="0E836E0F" w:rsidR="00D9649F" w:rsidRPr="00D9649F" w:rsidRDefault="00D9649F" w:rsidP="00F46DFA">
      <w:pPr>
        <w:pStyle w:val="Odstavecsmlouvy0"/>
      </w:pPr>
      <w:r>
        <w:t>Účelem této smlouvy je výkon funkce technického dozoru stavebníka a koordinátora bezpečnosti a ochrany zdraví při práci na staveništi v souladu s touto smlouvou a zadávací dokumentací, k veřejné zakázce s</w:t>
      </w:r>
      <w:r w:rsidR="00151966">
        <w:t> názvem</w:t>
      </w:r>
      <w:r>
        <w:t xml:space="preserve"> </w:t>
      </w:r>
      <w:r w:rsidR="00786B74">
        <w:t xml:space="preserve">FN Brno – </w:t>
      </w:r>
      <w:r w:rsidR="00EB6DE7">
        <w:t>Energeticky úsporná opatření objektu 9</w:t>
      </w:r>
      <w:r w:rsidR="00786B74">
        <w:t xml:space="preserve"> – TDS a KOOBOZP </w:t>
      </w:r>
      <w:r>
        <w:t>(dále jen „</w:t>
      </w:r>
      <w:r w:rsidRPr="00827362">
        <w:rPr>
          <w:b/>
        </w:rPr>
        <w:t>Zadávací dokumentace</w:t>
      </w:r>
      <w:r>
        <w:t>“ a „</w:t>
      </w:r>
      <w:r w:rsidRPr="00827362">
        <w:rPr>
          <w:b/>
        </w:rPr>
        <w:t>Veřejná zakázka</w:t>
      </w:r>
      <w:r>
        <w:t>“).</w:t>
      </w:r>
    </w:p>
    <w:p w14:paraId="0937F240" w14:textId="773655A9" w:rsidR="00D323CC" w:rsidRDefault="00D323CC" w:rsidP="270597D4">
      <w:pPr>
        <w:pStyle w:val="Odstavecsmlouvy0"/>
        <w:rPr>
          <w:rFonts w:eastAsia="Arial"/>
          <w:b/>
          <w:bCs/>
          <w:sz w:val="20"/>
          <w:szCs w:val="20"/>
        </w:rPr>
      </w:pPr>
      <w:r>
        <w:t xml:space="preserve">Stavba bude prováděna v prostorách </w:t>
      </w:r>
      <w:r w:rsidR="00151966">
        <w:t>Faku</w:t>
      </w:r>
      <w:r w:rsidR="00E5280A">
        <w:t xml:space="preserve">ltní nemocnice Brno, objekt </w:t>
      </w:r>
      <w:r w:rsidR="00EB6DE7">
        <w:t>9</w:t>
      </w:r>
      <w:r w:rsidR="00E5280A">
        <w:t xml:space="preserve"> na adrese </w:t>
      </w:r>
      <w:r w:rsidR="00151966">
        <w:t>Jihlavská 20, 625 00 Brno</w:t>
      </w:r>
      <w:r w:rsidR="00E5280A">
        <w:t xml:space="preserve"> </w:t>
      </w:r>
      <w:r>
        <w:t>dle projektov</w:t>
      </w:r>
      <w:r w:rsidR="00F46DFA">
        <w:t>é</w:t>
      </w:r>
      <w:r>
        <w:t xml:space="preserve"> dokumentac</w:t>
      </w:r>
      <w:r w:rsidR="00F46DFA">
        <w:t>e</w:t>
      </w:r>
      <w:r>
        <w:t xml:space="preserve"> pro provádění stavby zpracovan</w:t>
      </w:r>
      <w:r w:rsidR="00F46DFA">
        <w:t>é</w:t>
      </w:r>
      <w:r w:rsidR="004143A8">
        <w:t xml:space="preserve"> společností</w:t>
      </w:r>
      <w:r w:rsidR="00E5280A">
        <w:t xml:space="preserve"> </w:t>
      </w:r>
      <w:r w:rsidR="00EB6DE7">
        <w:rPr>
          <w:rFonts w:eastAsia="Arial"/>
          <w:b/>
          <w:bCs/>
          <w:sz w:val="20"/>
          <w:szCs w:val="20"/>
        </w:rPr>
        <w:t>PPS Kania</w:t>
      </w:r>
      <w:r w:rsidR="32BEB18A" w:rsidRPr="270597D4">
        <w:rPr>
          <w:rFonts w:eastAsia="Arial"/>
          <w:b/>
          <w:bCs/>
          <w:sz w:val="20"/>
          <w:szCs w:val="20"/>
        </w:rPr>
        <w:t xml:space="preserve"> s</w:t>
      </w:r>
      <w:r w:rsidR="00EB6DE7">
        <w:rPr>
          <w:rFonts w:eastAsia="Arial"/>
          <w:b/>
          <w:bCs/>
          <w:sz w:val="20"/>
          <w:szCs w:val="20"/>
        </w:rPr>
        <w:t>.</w:t>
      </w:r>
      <w:r w:rsidR="32BEB18A" w:rsidRPr="270597D4">
        <w:rPr>
          <w:rFonts w:eastAsia="Arial"/>
          <w:b/>
          <w:bCs/>
          <w:sz w:val="20"/>
          <w:szCs w:val="20"/>
        </w:rPr>
        <w:t xml:space="preserve"> r. o.</w:t>
      </w:r>
      <w:r w:rsidR="00EB6DE7">
        <w:t>, se sídlem Nivnická 665/10, 709 00 Ostrava,</w:t>
      </w:r>
      <w:r w:rsidR="00151966">
        <w:t xml:space="preserve"> IČO:</w:t>
      </w:r>
      <w:r w:rsidR="00E5280A">
        <w:t xml:space="preserve"> </w:t>
      </w:r>
      <w:r w:rsidR="00EB6DE7">
        <w:t>26821940</w:t>
      </w:r>
      <w:r w:rsidR="00DA5C39">
        <w:t>, vedenou</w:t>
      </w:r>
      <w:r w:rsidR="003E4B49">
        <w:t xml:space="preserve"> O</w:t>
      </w:r>
      <w:r w:rsidR="00151966">
        <w:t xml:space="preserve">bchodním rejstříkem </w:t>
      </w:r>
      <w:r w:rsidR="00EB6DE7">
        <w:t>Krajského</w:t>
      </w:r>
      <w:r w:rsidR="03E0E8CD">
        <w:t xml:space="preserve"> soudu v </w:t>
      </w:r>
      <w:r w:rsidR="00EB6DE7">
        <w:t>Ostravě</w:t>
      </w:r>
      <w:r w:rsidR="00E5280A">
        <w:t xml:space="preserve">, </w:t>
      </w:r>
      <w:r w:rsidR="00705748">
        <w:t>oddíl</w:t>
      </w:r>
      <w:r w:rsidR="77520B1B">
        <w:t xml:space="preserve"> C</w:t>
      </w:r>
      <w:r w:rsidR="003026D2">
        <w:t>,</w:t>
      </w:r>
      <w:r w:rsidR="77520B1B">
        <w:t xml:space="preserve"> </w:t>
      </w:r>
      <w:r w:rsidR="00705748">
        <w:t xml:space="preserve">vložka </w:t>
      </w:r>
      <w:r w:rsidR="00EB6DE7">
        <w:t>25838</w:t>
      </w:r>
      <w:r w:rsidR="00827362">
        <w:t xml:space="preserve">, </w:t>
      </w:r>
      <w:r w:rsidR="00C726E0">
        <w:t>kter</w:t>
      </w:r>
      <w:r w:rsidR="00F46DFA">
        <w:t>á</w:t>
      </w:r>
      <w:r w:rsidR="00C726E0">
        <w:t xml:space="preserve"> </w:t>
      </w:r>
      <w:r w:rsidR="00EB5503">
        <w:t>j</w:t>
      </w:r>
      <w:r w:rsidR="00F46DFA">
        <w:t>e</w:t>
      </w:r>
      <w:r w:rsidR="00EB5503">
        <w:t xml:space="preserve"> </w:t>
      </w:r>
      <w:r w:rsidR="00995ADF">
        <w:t>součástí Zadávací dokumentace</w:t>
      </w:r>
      <w:r w:rsidR="00151966">
        <w:t xml:space="preserve"> a Příkazník prohlašuje, že na jejím základě tvořil cenovou nabídku do Veřejné zakázky a je s ní obeznámen</w:t>
      </w:r>
      <w:r w:rsidR="00810C2F">
        <w:t xml:space="preserve"> (dále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543A8993" w14:textId="05471BBB" w:rsidR="00C56830" w:rsidRPr="00DF3BEA" w:rsidRDefault="00A62CBA" w:rsidP="00DF3BEA">
      <w:pPr>
        <w:pStyle w:val="Psmenoodstavce"/>
      </w:pPr>
      <w:r w:rsidRPr="00DF3BEA">
        <w:t>zajištění výkonu</w:t>
      </w:r>
      <w:r w:rsidR="007D6E86" w:rsidRPr="00DF3BEA">
        <w:t xml:space="preserve"> </w:t>
      </w:r>
      <w:r w:rsidR="00C71E88" w:rsidRPr="00DF3BEA">
        <w:rPr>
          <w:b/>
        </w:rPr>
        <w:t>technického dozoru stavebníka</w:t>
      </w:r>
      <w:r w:rsidR="00011EBE" w:rsidRPr="00DF3BEA">
        <w:t xml:space="preserve"> </w:t>
      </w:r>
      <w:r w:rsidR="000565D1" w:rsidRPr="00DF3BEA">
        <w:t xml:space="preserve">(dále </w:t>
      </w:r>
      <w:r w:rsidR="00402F34" w:rsidRPr="00DF3BEA">
        <w:t>také</w:t>
      </w:r>
      <w:r w:rsidR="000565D1" w:rsidRPr="00DF3BEA">
        <w:t xml:space="preserve"> </w:t>
      </w:r>
      <w:r w:rsidR="00DF3BEA">
        <w:t xml:space="preserve">jen </w:t>
      </w:r>
      <w:r w:rsidR="000565D1" w:rsidRPr="00DF3BEA">
        <w:t>„</w:t>
      </w:r>
      <w:r w:rsidR="000565D1" w:rsidRPr="00DF3BEA">
        <w:rPr>
          <w:b/>
        </w:rPr>
        <w:t>TDS</w:t>
      </w:r>
      <w:r w:rsidR="000565D1" w:rsidRPr="00DF3BEA">
        <w:t xml:space="preserve">“) </w:t>
      </w:r>
      <w:r w:rsidR="00011EBE" w:rsidRPr="00DF3BEA">
        <w:t xml:space="preserve">dle zákona </w:t>
      </w:r>
      <w:r w:rsidR="007D6E86" w:rsidRPr="00DF3BEA">
        <w:t>č. </w:t>
      </w:r>
      <w:r w:rsidR="00932000">
        <w:t>283/2021</w:t>
      </w:r>
      <w:r w:rsidR="00011EBE" w:rsidRPr="00DF3BEA">
        <w:t xml:space="preserve"> Sb., stavební zákon, ve znění pozdějších předpisů (dále jen „</w:t>
      </w:r>
      <w:r w:rsidR="00011EBE" w:rsidRPr="00DF3BEA">
        <w:rPr>
          <w:b/>
        </w:rPr>
        <w:t>stavební zákon</w:t>
      </w:r>
      <w:r w:rsidR="00011EBE" w:rsidRPr="00DF3BEA">
        <w:t xml:space="preserve">“), </w:t>
      </w:r>
      <w:r w:rsidR="00DF3BEA">
        <w:t xml:space="preserve">a to </w:t>
      </w:r>
      <w:r w:rsidR="003051A8" w:rsidRPr="00DF3BEA">
        <w:t xml:space="preserve">v rozsahu a za podmínek vymezených </w:t>
      </w:r>
      <w:r w:rsidR="00DF3BEA">
        <w:t>touto smlouvou</w:t>
      </w:r>
      <w:r w:rsidR="003051A8" w:rsidRPr="00DF3BEA">
        <w:t xml:space="preserve"> </w:t>
      </w:r>
      <w:r w:rsidR="00011EBE" w:rsidRPr="00DF3BEA">
        <w:t xml:space="preserve">a </w:t>
      </w:r>
      <w:r w:rsidR="003051A8" w:rsidRPr="00DF3BEA">
        <w:t xml:space="preserve">právními předpisy, </w:t>
      </w:r>
      <w:r w:rsidR="00DA647F" w:rsidRPr="00DF3BEA">
        <w:t xml:space="preserve">a v této souvislosti </w:t>
      </w:r>
      <w:r w:rsidR="00DF3BEA">
        <w:t xml:space="preserve">rovněž </w:t>
      </w:r>
      <w:r w:rsidR="00011EBE" w:rsidRPr="00DF3BEA">
        <w:t xml:space="preserve">splnění povinnosti </w:t>
      </w:r>
      <w:r w:rsidR="00DF3BEA">
        <w:t>P</w:t>
      </w:r>
      <w:r w:rsidR="00011EBE" w:rsidRPr="00DF3BEA">
        <w:t xml:space="preserve">říkazce dle § </w:t>
      </w:r>
      <w:r w:rsidR="00611100">
        <w:t>161</w:t>
      </w:r>
      <w:r w:rsidR="00011EBE" w:rsidRPr="00DF3BEA">
        <w:t xml:space="preserve"> odst. </w:t>
      </w:r>
      <w:r w:rsidR="00611100">
        <w:t>2</w:t>
      </w:r>
      <w:r w:rsidR="00011EBE" w:rsidRPr="00DF3BEA">
        <w:t xml:space="preserve"> </w:t>
      </w:r>
      <w:r w:rsidR="00E105CF" w:rsidRPr="00DF3BEA">
        <w:t>stavební</w:t>
      </w:r>
      <w:r w:rsidR="00011EBE" w:rsidRPr="00DF3BEA">
        <w:t>ho</w:t>
      </w:r>
      <w:r w:rsidR="00E105CF" w:rsidRPr="00DF3BEA">
        <w:t xml:space="preserve"> zákon</w:t>
      </w:r>
      <w:r w:rsidR="00011EBE" w:rsidRPr="00DF3BEA">
        <w:t>a</w:t>
      </w:r>
      <w:r w:rsidR="003051A8" w:rsidRPr="00DF3BEA">
        <w:t>;</w:t>
      </w:r>
    </w:p>
    <w:p w14:paraId="64BCA770" w14:textId="7DD10CD7" w:rsidR="00990FC7" w:rsidRPr="00DF3BEA" w:rsidRDefault="00A62CBA" w:rsidP="00DF3BEA">
      <w:pPr>
        <w:pStyle w:val="Psmenoodstavce"/>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12B1C157" w14:textId="73C38F36"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lastRenderedPageBreak/>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3FBF0687"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byli součástí Zadávací dokumentace</w:t>
      </w:r>
      <w:r w:rsidR="003E3A7F">
        <w:t>, zejména s</w:t>
      </w:r>
      <w:r w:rsidR="00FD383E">
        <w:t> </w:t>
      </w:r>
      <w:r w:rsidR="00484E91">
        <w:t>P</w:t>
      </w:r>
      <w:r w:rsidR="00FD383E">
        <w:t xml:space="preserve">rojektovou </w:t>
      </w:r>
      <w:r w:rsidR="003E3A7F">
        <w:t xml:space="preserve">dokumentací, </w:t>
      </w:r>
      <w:r w:rsidR="00F86542">
        <w:t xml:space="preserve">a pokud takovéto doklady existují,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484E91">
        <w:t xml:space="preserve">jakož i </w:t>
      </w:r>
      <w:r w:rsidR="0048150F">
        <w:t xml:space="preserve">se smlouvou o dílo, na základě které bude </w:t>
      </w:r>
      <w:r w:rsidR="00484E91">
        <w:t>S</w:t>
      </w:r>
      <w:r w:rsidR="0048150F">
        <w:t>tavba prováděna (dále jen „</w:t>
      </w:r>
      <w:r w:rsidR="0048150F" w:rsidRPr="3002A8F2">
        <w:rPr>
          <w:b/>
          <w:bCs/>
        </w:rPr>
        <w:t>smlouva o dílo</w:t>
      </w:r>
      <w:r w:rsidR="00062376">
        <w:t>“)</w:t>
      </w:r>
      <w:r w:rsidR="005B4C16">
        <w:t xml:space="preserve">, </w:t>
      </w:r>
      <w:r w:rsidR="00C06BD1">
        <w:t xml:space="preserve">včetně </w:t>
      </w:r>
      <w:r w:rsidR="007B74F2">
        <w:t xml:space="preserve">jejích dodatků, </w:t>
      </w:r>
      <w:r w:rsidR="005B4C16">
        <w:t>a zadávací dokumentací veřejné zakázky na provedení Stavby</w:t>
      </w:r>
      <w:r w:rsidR="00C37538">
        <w:t xml:space="preserve"> (veškeré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53C1B176"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t xml:space="preserve"> Příkazník je oprávněn provádět záznamy do stavebního deníku</w:t>
      </w:r>
      <w:r w:rsidR="0097572C">
        <w:t>,</w:t>
      </w:r>
      <w:r w:rsidR="00BA306F">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t xml:space="preserve">reagovat na záznamy zhotovitele Stavby. </w:t>
      </w:r>
      <w:r w:rsidR="00A74D7C">
        <w:t>Každý záznam vykonaný Příkazníkem v</w:t>
      </w:r>
      <w:r w:rsidR="00364B74">
        <w:t>e</w:t>
      </w:r>
      <w:r w:rsidR="00A74D7C">
        <w:t xml:space="preserve"> stavebním deníku musí být podepsaný certifikovaným elektronickým podpisem. </w:t>
      </w:r>
      <w:r w:rsidR="00BA306F">
        <w:t xml:space="preserve">Příkazník je povinen </w:t>
      </w:r>
      <w:r w:rsidR="00811497">
        <w:t xml:space="preserve">písemně </w:t>
      </w:r>
      <w:r w:rsidR="00BA306F">
        <w:t xml:space="preserve">informovat </w:t>
      </w:r>
      <w:r w:rsidR="006F723D">
        <w:t>P</w:t>
      </w:r>
      <w:r w:rsidR="00BA306F">
        <w:t xml:space="preserve">říkazce o každém návrhu na změnu Stavby nebo smlouvy o dílo, </w:t>
      </w:r>
      <w:r w:rsidR="00811497">
        <w:t xml:space="preserve">které </w:t>
      </w:r>
      <w:r w:rsidR="00BA306F">
        <w:t>zhotovitel</w:t>
      </w:r>
      <w:r w:rsidR="00811497">
        <w:t xml:space="preserve"> Stavby zaznamenal</w:t>
      </w:r>
      <w:r w:rsidR="00BA306F">
        <w:t xml:space="preserve"> do stavebního deník</w:t>
      </w:r>
      <w:r w:rsidR="00811497">
        <w:t>u, a to bez zbytečného odkladu poté, co se o takovém záznamu ve stavebním deníku dozvěděl nebo měl dozvědět</w:t>
      </w:r>
      <w:r w:rsidR="00BA306F">
        <w:t>.</w:t>
      </w:r>
    </w:p>
    <w:p w14:paraId="0518EC3C" w14:textId="6F7A3272" w:rsidR="08C0206A" w:rsidRDefault="08C0206A" w:rsidP="60262DB7">
      <w:pPr>
        <w:pStyle w:val="Odstavecsmlouvy0"/>
      </w:pPr>
      <w:r>
        <w:t xml:space="preserve">Příkazník je povinen </w:t>
      </w:r>
      <w:r w:rsidR="4F6685CC">
        <w:t xml:space="preserve">mít </w:t>
      </w:r>
      <w:r>
        <w:t>pro práci ve stavebním deníku elektronický kvalifikovaný podpis.</w:t>
      </w:r>
    </w:p>
    <w:p w14:paraId="2E1D8273" w14:textId="747D7019" w:rsidR="005029C1" w:rsidRDefault="00055432" w:rsidP="00484E91">
      <w:pPr>
        <w:pStyle w:val="Odstavecsmlouvy0"/>
      </w:pPr>
      <w:r>
        <w:t xml:space="preserve">Příkazník </w:t>
      </w:r>
      <w:r w:rsidR="00595FFA">
        <w:t xml:space="preserve">je v rámci výkonu TDS povinen provádět </w:t>
      </w:r>
      <w:r>
        <w:t xml:space="preserve">dozor nad tím, zda provádění </w:t>
      </w:r>
      <w:r w:rsidR="00595FFA">
        <w:t>S</w:t>
      </w:r>
      <w:r>
        <w:t>tavby probíhá v souladu s </w:t>
      </w:r>
      <w:r w:rsidR="001E02F5">
        <w:t xml:space="preserve">Podklady </w:t>
      </w:r>
      <w:r w:rsidR="00AE25B0">
        <w:t xml:space="preserve">včetně </w:t>
      </w:r>
      <w:r w:rsidR="00B00703">
        <w:t xml:space="preserve">okolností </w:t>
      </w:r>
      <w:r w:rsidR="00AE25B0">
        <w:t>uvedených</w:t>
      </w:r>
      <w:r w:rsidR="00595FFA">
        <w:t xml:space="preserve"> v odst. </w:t>
      </w:r>
      <w:r>
        <w:fldChar w:fldCharType="begin"/>
      </w:r>
      <w:r>
        <w:instrText xml:space="preserve"> REF _Ref128062463 \n \h </w:instrText>
      </w:r>
      <w:r>
        <w:fldChar w:fldCharType="separate"/>
      </w:r>
      <w:r w:rsidR="00A80DDF">
        <w:t>III.3</w:t>
      </w:r>
      <w:r>
        <w:fldChar w:fldCharType="end"/>
      </w:r>
      <w:r w:rsidR="00595FFA">
        <w:t xml:space="preserve"> této </w:t>
      </w:r>
      <w:r>
        <w:t>smlouvy</w:t>
      </w:r>
      <w:r w:rsidR="00595FFA">
        <w:t>.</w:t>
      </w:r>
      <w:r w:rsidR="00C3078D">
        <w:t xml:space="preserve"> </w:t>
      </w:r>
      <w:r w:rsidR="00595FFA">
        <w:t>Příkazník je v rámci výkonu TDS dále povinen kontrolovat hospodárnost provádění Stavby</w:t>
      </w:r>
      <w:r w:rsidR="0B9AABE3">
        <w:t xml:space="preserve">, </w:t>
      </w:r>
      <w:r w:rsidR="08205081">
        <w:t xml:space="preserve">průběh prací a dodávek na Stavbě, </w:t>
      </w:r>
      <w:r w:rsidR="0B9AABE3">
        <w:t>dodržování harmonogramu Stavby</w:t>
      </w:r>
      <w:r w:rsidR="00595FFA">
        <w:t xml:space="preserve"> a provádět dozor nad tím, </w:t>
      </w:r>
      <w:r w:rsidR="00C3078D">
        <w:t>zda jsou dodržovány obecné te</w:t>
      </w:r>
      <w:r w:rsidR="003720FB">
        <w:t>chnické požadavky na výstavbu a </w:t>
      </w:r>
      <w:r w:rsidR="00595FFA">
        <w:t xml:space="preserve">veškeré relevantní </w:t>
      </w:r>
      <w:r w:rsidR="00C3078D">
        <w:t>právní předpisy</w:t>
      </w:r>
      <w:r w:rsidR="000F1DCD">
        <w:t>. Příkazník je v rámci výkonu TDS dále oprávněn,</w:t>
      </w:r>
      <w:r w:rsidR="000F1DCD" w:rsidRPr="000F1DCD">
        <w:t xml:space="preserve"> </w:t>
      </w:r>
      <w:r w:rsidR="000F1DCD">
        <w:t xml:space="preserve">a pokud je to pro řádný průběh provádění Stavby nezbytné, tak i povinen, </w:t>
      </w:r>
      <w:r w:rsidR="395A6ABB">
        <w:t>svolávat kontrolní dny</w:t>
      </w:r>
      <w:r w:rsidR="000F1DCD">
        <w:t xml:space="preserve"> Stavby</w:t>
      </w:r>
      <w:r w:rsidR="00D136ED">
        <w:t xml:space="preserve"> a</w:t>
      </w:r>
      <w:r w:rsidR="000F1DCD">
        <w:t xml:space="preserve"> je </w:t>
      </w:r>
      <w:r w:rsidR="00D136ED">
        <w:t>povinen se jich účastnit</w:t>
      </w:r>
      <w:r w:rsidR="00C3078D">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Pr="00532160">
        <w:t>.</w:t>
      </w:r>
      <w:r w:rsidR="00595FFA">
        <w:t xml:space="preserve"> V případě hrozícího prodlení </w:t>
      </w:r>
      <w:r w:rsidR="006D448A">
        <w:t xml:space="preserve">na straně Příkazce v souvislosti s prováděním Stavby </w:t>
      </w:r>
      <w:r w:rsidR="00595FFA">
        <w:t xml:space="preserve">je Příkazník povinen Příkazce informovat </w:t>
      </w:r>
      <w:r w:rsidR="006D448A">
        <w:t>bez zbytečného odkladu tak</w:t>
      </w:r>
      <w:r w:rsidR="00595FFA">
        <w:t xml:space="preserve">, </w:t>
      </w:r>
      <w:r w:rsidR="006D448A">
        <w:t xml:space="preserve">aby </w:t>
      </w:r>
      <w:r w:rsidR="00595FFA">
        <w:t>P</w:t>
      </w:r>
      <w:r w:rsidR="006D448A">
        <w:t>říkazce</w:t>
      </w:r>
      <w:r w:rsidR="00595FFA">
        <w:t xml:space="preserve"> </w:t>
      </w:r>
      <w:r w:rsidR="006D448A">
        <w:t>mohl takovému prodlení předejít.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w:t>
      </w:r>
      <w:r w:rsidRPr="00A01896">
        <w:lastRenderedPageBreak/>
        <w:t>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7DBBDCB7" w:rsidR="00461853" w:rsidRPr="007F792F" w:rsidRDefault="5F641C73" w:rsidP="007F792F">
      <w:pPr>
        <w:pStyle w:val="Odstavecsmlouvy0"/>
      </w:pPr>
      <w:bookmarkStart w:id="8" w:name="_Ref106134860"/>
      <w:bookmarkStart w:id="9" w:name="_Ref128742205"/>
      <w:bookmarkStart w:id="10" w:name="_Ref128063219"/>
      <w:bookmarkStart w:id="11" w:name="_Ref98107999"/>
      <w:r>
        <w:t xml:space="preserve">Příkazník </w:t>
      </w:r>
      <w:r w:rsidR="6C64A836">
        <w:t xml:space="preserve">je povinen </w:t>
      </w:r>
      <w:r>
        <w:t xml:space="preserve">zajistit </w:t>
      </w:r>
      <w:r w:rsidR="6C64A836">
        <w:t xml:space="preserve">osobní </w:t>
      </w:r>
      <w:r>
        <w:t>přítomnost</w:t>
      </w:r>
      <w:r w:rsidR="292BADE7">
        <w:t xml:space="preserve"> </w:t>
      </w:r>
      <w:r w:rsidR="70D8D6BF">
        <w:t xml:space="preserve">členů </w:t>
      </w:r>
      <w:r w:rsidR="2A98D3DA">
        <w:t>R</w:t>
      </w:r>
      <w:r w:rsidR="70D8D6BF">
        <w:t xml:space="preserve">ealizačního týmu </w:t>
      </w:r>
      <w:r w:rsidR="292BADE7">
        <w:t xml:space="preserve">na staveništi </w:t>
      </w:r>
      <w:r w:rsidR="5D7F5552">
        <w:t>v rozsahu</w:t>
      </w:r>
      <w:r w:rsidR="36E49D8C">
        <w:t xml:space="preserve"> </w:t>
      </w:r>
      <w:r w:rsidR="6C64A836">
        <w:t xml:space="preserve">nezbytném vzhledem k prováděným </w:t>
      </w:r>
      <w:r w:rsidR="239FC7E5">
        <w:t xml:space="preserve">stavebním </w:t>
      </w:r>
      <w:r w:rsidR="6C64A836">
        <w:t>pracím na Stavbě</w:t>
      </w:r>
      <w:r w:rsidR="239FC7E5">
        <w:t>,</w:t>
      </w:r>
      <w:r w:rsidR="0829288F">
        <w:t xml:space="preserve"> a to v</w:t>
      </w:r>
      <w:r w:rsidR="19B8EDE9">
        <w:t> </w:t>
      </w:r>
      <w:r w:rsidR="0829288F">
        <w:t xml:space="preserve">době </w:t>
      </w:r>
      <w:r w:rsidR="239FC7E5">
        <w:t>nezbytné pro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vyžadovaném Příkazcem. </w:t>
      </w:r>
      <w:r w:rsidR="6C64A836" w:rsidRPr="5AB79727">
        <w:rPr>
          <w:b/>
          <w:bCs/>
        </w:rPr>
        <w:t xml:space="preserve">Nestanoví-li Příkazce pro konkrétní kalendářní dny jinak, musí být </w:t>
      </w:r>
      <w:r w:rsidR="1EFB33E3" w:rsidRPr="5AB79727">
        <w:rPr>
          <w:b/>
          <w:bCs/>
        </w:rPr>
        <w:t xml:space="preserve">na staveništi přítomen vedoucí Realizačního týmu nebo jeho zástupce </w:t>
      </w:r>
      <w:r w:rsidR="6C64A836" w:rsidRPr="5AB79727">
        <w:rPr>
          <w:b/>
          <w:bCs/>
        </w:rPr>
        <w:t>k</w:t>
      </w:r>
      <w:r w:rsidR="469C382B" w:rsidRPr="5AB79727">
        <w:rPr>
          <w:b/>
          <w:bCs/>
        </w:rPr>
        <w:t xml:space="preserve">aždý </w:t>
      </w:r>
      <w:r w:rsidR="6C64A836" w:rsidRPr="5AB79727">
        <w:rPr>
          <w:b/>
          <w:bCs/>
        </w:rPr>
        <w:t xml:space="preserve">kalendářní </w:t>
      </w:r>
      <w:r w:rsidR="469C382B" w:rsidRPr="5AB79727">
        <w:rPr>
          <w:b/>
          <w:bCs/>
        </w:rPr>
        <w:t>den</w:t>
      </w:r>
      <w:r w:rsidR="6C64A836" w:rsidRPr="5AB79727">
        <w:rPr>
          <w:b/>
          <w:bCs/>
        </w:rPr>
        <w:t xml:space="preserve">, ve kterém probíhají stavební práce, </w:t>
      </w:r>
      <w:r w:rsidR="239FC7E5" w:rsidRPr="5AB79727">
        <w:rPr>
          <w:b/>
          <w:bCs/>
        </w:rPr>
        <w:t xml:space="preserve">během provádění stavebních prací </w:t>
      </w:r>
      <w:r w:rsidR="785494B4" w:rsidRPr="5AB79727">
        <w:rPr>
          <w:b/>
          <w:bCs/>
        </w:rPr>
        <w:t xml:space="preserve">po dobu </w:t>
      </w:r>
      <w:r w:rsidR="1EFB33E3" w:rsidRPr="5AB79727">
        <w:rPr>
          <w:b/>
          <w:bCs/>
        </w:rPr>
        <w:t>ne</w:t>
      </w:r>
      <w:r w:rsidR="00E65F6C">
        <w:rPr>
          <w:b/>
          <w:bCs/>
        </w:rPr>
        <w:t>zbytně nutnou</w:t>
      </w:r>
      <w:r w:rsidR="1EFB33E3" w:rsidRPr="5AB79727">
        <w:rPr>
          <w:b/>
          <w:bCs/>
        </w:rPr>
        <w:t xml:space="preserve"> a celkově minimálně 3x v</w:t>
      </w:r>
      <w:r w:rsidR="00E65F6C">
        <w:rPr>
          <w:b/>
          <w:bCs/>
        </w:rPr>
        <w:t> </w:t>
      </w:r>
      <w:r w:rsidR="1EFB33E3" w:rsidRPr="5AB79727">
        <w:rPr>
          <w:b/>
          <w:bCs/>
        </w:rPr>
        <w:t>součt</w:t>
      </w:r>
      <w:r w:rsidR="002C49F0">
        <w:rPr>
          <w:b/>
          <w:bCs/>
        </w:rPr>
        <w:t>u</w:t>
      </w:r>
      <w:r w:rsidR="00E65F6C">
        <w:rPr>
          <w:b/>
          <w:bCs/>
        </w:rPr>
        <w:t xml:space="preserve"> </w:t>
      </w:r>
      <w:r w:rsidR="1EFB33E3" w:rsidRPr="5AB79727">
        <w:rPr>
          <w:b/>
          <w:bCs/>
        </w:rPr>
        <w:t>1</w:t>
      </w:r>
      <w:r w:rsidR="00E65F6C">
        <w:rPr>
          <w:b/>
          <w:bCs/>
        </w:rPr>
        <w:t>6</w:t>
      </w:r>
      <w:r w:rsidR="2476C32F" w:rsidRPr="5AB79727">
        <w:rPr>
          <w:b/>
          <w:bCs/>
        </w:rPr>
        <w:t xml:space="preserve"> </w:t>
      </w:r>
      <w:r w:rsidR="002C49F0">
        <w:rPr>
          <w:b/>
          <w:bCs/>
        </w:rPr>
        <w:t xml:space="preserve">hodin </w:t>
      </w:r>
      <w:r w:rsidR="2476C32F" w:rsidRPr="5AB79727">
        <w:rPr>
          <w:b/>
          <w:bCs/>
        </w:rPr>
        <w:t>týdně</w:t>
      </w:r>
      <w:bookmarkEnd w:id="8"/>
      <w:r w:rsidR="00E65F6C">
        <w:rPr>
          <w:b/>
          <w:bCs/>
        </w:rPr>
        <w:t xml:space="preserve"> dle potřeby Příkazce</w:t>
      </w:r>
      <w:r w:rsidR="785494B4" w:rsidRPr="5AB79727">
        <w:rPr>
          <w:b/>
          <w:bCs/>
        </w:rPr>
        <w:t xml:space="preserve">. Nestanoví-li Příkazce pro konkrétní týden jinak, musí být </w:t>
      </w:r>
      <w:r w:rsidR="0618A8FA" w:rsidRPr="5AB79727">
        <w:rPr>
          <w:b/>
          <w:bCs/>
        </w:rPr>
        <w:t>K</w:t>
      </w:r>
      <w:r w:rsidR="293CD08D" w:rsidRPr="5AB79727">
        <w:rPr>
          <w:b/>
          <w:bCs/>
        </w:rPr>
        <w:t>OO</w:t>
      </w:r>
      <w:r w:rsidR="05AC7E26" w:rsidRPr="5AB79727">
        <w:rPr>
          <w:b/>
          <w:bCs/>
        </w:rPr>
        <w:t xml:space="preserve"> </w:t>
      </w:r>
      <w:r w:rsidR="0618A8FA" w:rsidRPr="5AB79727">
        <w:rPr>
          <w:b/>
          <w:bCs/>
        </w:rPr>
        <w:t>BOZP</w:t>
      </w:r>
      <w:r w:rsidR="785494B4" w:rsidRPr="5AB79727">
        <w:rPr>
          <w:b/>
          <w:bCs/>
        </w:rPr>
        <w:t xml:space="preserve"> přítomen na staveništi </w:t>
      </w:r>
      <w:r w:rsidR="239FC7E5" w:rsidRPr="5AB79727">
        <w:rPr>
          <w:b/>
          <w:bCs/>
        </w:rPr>
        <w:t xml:space="preserve">během provádění stavebních prací </w:t>
      </w:r>
      <w:r w:rsidR="2A98D3DA" w:rsidRPr="5AB79727">
        <w:rPr>
          <w:b/>
          <w:bCs/>
        </w:rPr>
        <w:t xml:space="preserve">alespoň </w:t>
      </w:r>
      <w:r w:rsidR="24E723F9" w:rsidRPr="5AB79727">
        <w:rPr>
          <w:b/>
          <w:bCs/>
        </w:rPr>
        <w:t>2</w:t>
      </w:r>
      <w:r w:rsidR="24E723F9">
        <w:t xml:space="preserve"> </w:t>
      </w:r>
      <w:r w:rsidR="0618A8FA" w:rsidRPr="5AB79727">
        <w:rPr>
          <w:b/>
          <w:bCs/>
        </w:rPr>
        <w:t>krát týdně</w:t>
      </w:r>
      <w:r w:rsidR="785494B4" w:rsidRPr="5AB79727">
        <w:rPr>
          <w:b/>
          <w:bCs/>
        </w:rPr>
        <w:t xml:space="preserve"> po dobu alespoň </w:t>
      </w:r>
      <w:r w:rsidR="002C49F0">
        <w:rPr>
          <w:b/>
          <w:bCs/>
        </w:rPr>
        <w:t>dvou</w:t>
      </w:r>
      <w:r w:rsidR="785494B4" w:rsidRPr="5AB79727">
        <w:rPr>
          <w:b/>
          <w:bCs/>
        </w:rPr>
        <w:t xml:space="preserve"> hodin ledaže v daném týdnu neprobíhají stavební práce</w:t>
      </w:r>
      <w:r w:rsidR="469C382B" w:rsidRPr="5AB79727">
        <w:rPr>
          <w:b/>
          <w:bCs/>
        </w:rPr>
        <w:t>.</w:t>
      </w:r>
      <w:bookmarkEnd w:id="9"/>
      <w:r w:rsidR="36E49D8C" w:rsidRPr="5AB79727">
        <w:rPr>
          <w:b/>
          <w:bCs/>
        </w:rPr>
        <w:t xml:space="preserve"> </w:t>
      </w:r>
      <w:r w:rsidR="13F16DB7" w:rsidRPr="5AB79727">
        <w:rPr>
          <w:b/>
          <w:bCs/>
        </w:rPr>
        <w:t xml:space="preserve">Každý člen </w:t>
      </w:r>
      <w:r w:rsidR="7CAEB435" w:rsidRPr="5AB79727">
        <w:rPr>
          <w:b/>
          <w:bCs/>
        </w:rPr>
        <w:t xml:space="preserve">Realizačního týmu </w:t>
      </w:r>
      <w:r w:rsidR="13F16DB7" w:rsidRPr="5AB79727">
        <w:rPr>
          <w:b/>
          <w:bCs/>
        </w:rPr>
        <w:t xml:space="preserve">musí být za celou Dobu provádění Stavby </w:t>
      </w:r>
      <w:r w:rsidR="7CAEB435" w:rsidRPr="5AB79727">
        <w:rPr>
          <w:b/>
          <w:bCs/>
        </w:rPr>
        <w:t xml:space="preserve">na staveništi </w:t>
      </w:r>
      <w:r w:rsidR="13F16DB7" w:rsidRPr="5AB79727">
        <w:rPr>
          <w:b/>
          <w:bCs/>
        </w:rPr>
        <w:t xml:space="preserve">osobně přítomen alespoň v rozsahu uvedeném v příloze č. </w:t>
      </w:r>
      <w:r w:rsidR="72678F73" w:rsidRPr="5AB79727">
        <w:rPr>
          <w:b/>
          <w:bCs/>
        </w:rPr>
        <w:t xml:space="preserve">2 </w:t>
      </w:r>
      <w:r w:rsidR="13F16DB7" w:rsidRPr="5AB79727">
        <w:rPr>
          <w:b/>
          <w:bCs/>
        </w:rPr>
        <w:t xml:space="preserve">této smlouvy </w:t>
      </w:r>
      <w:r w:rsidR="7CAEB435" w:rsidRPr="5AB79727">
        <w:rPr>
          <w:b/>
          <w:bCs/>
        </w:rPr>
        <w:t>jako minimální počet hodin strávených osobně na staveništi.</w:t>
      </w:r>
      <w:r w:rsidR="6A70EF27">
        <w:t xml:space="preserve"> </w:t>
      </w:r>
    </w:p>
    <w:p w14:paraId="7E20D793" w14:textId="77777777" w:rsidR="007F3165" w:rsidRDefault="00570BAA" w:rsidP="002C0A8D">
      <w:pPr>
        <w:pStyle w:val="Odstavecsmlouvy0"/>
      </w:pPr>
      <w:bookmarkStart w:id="12" w:name="_Ref128742217"/>
      <w:r>
        <w:t>Příkazník svolává a organizuje k</w:t>
      </w:r>
      <w:r w:rsidR="00CE466C">
        <w:t xml:space="preserve">ontrolní dny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 xml:space="preserve">. </w:t>
      </w:r>
      <w:r w:rsidR="006D448A">
        <w:t>Příkazník je povinen vést písemnou evidenci přítomností členů Realizačního týmu na staveništi v listinné formě, která bude Příkazci na staveništi trvale dostupná.</w:t>
      </w:r>
      <w:bookmarkEnd w:id="10"/>
      <w:bookmarkEnd w:id="12"/>
    </w:p>
    <w:p w14:paraId="465D1542" w14:textId="2B0F4F51" w:rsidR="00CE466C" w:rsidRPr="00A16A71" w:rsidRDefault="001B5D32" w:rsidP="002C0A8D">
      <w:pPr>
        <w:pStyle w:val="Odstavecsmlouvy0"/>
      </w:pPr>
      <w:r>
        <w:t xml:space="preserve">Na žádost Příkazce, </w:t>
      </w:r>
      <w:r w:rsidR="002C0A8D">
        <w:t>Příkazník svolává koordinační dny, které se musí konat</w:t>
      </w:r>
      <w:r>
        <w:t xml:space="preserve"> v termínu určeném Příkazcem a za přítomnosti účastníků určených Příkazcem. Předmětem koordinačních dnů je příprava a koordinace vyklizení staveniště před odevzdáním Zhotoviteli a pasportizace</w:t>
      </w:r>
      <w:r w:rsidR="005E4AD1">
        <w:t xml:space="preserve"> a koordinace převzetí místa plnění po dokončení části Díla a pasportizace</w:t>
      </w:r>
      <w:r>
        <w:t xml:space="preserve">. Příkazník je povinen z koordinačního dne vyhotovit záznam a evidenci přítomných účastníků. Záznam předloží na odsouhlasení Příkazci do dalšího pracovního dne. Pokud </w:t>
      </w:r>
      <w:r w:rsidR="00756948">
        <w:t>s</w:t>
      </w:r>
      <w:r>
        <w:t xml:space="preserve">e Příkazce nevyjádří do 3 pracovních dnů od předložení záznamu, má se za to, že s ním souhlasí. Příkazník je povinen o výsledcích koordinačního dne vždy </w:t>
      </w:r>
      <w:r w:rsidR="005E4AD1">
        <w:t>informovat</w:t>
      </w:r>
      <w:r w:rsidR="002C0A8D">
        <w:t xml:space="preserve"> </w:t>
      </w:r>
      <w:r>
        <w:t xml:space="preserve">zástupce Zhotovitele, pokud nebyl účastníkem </w:t>
      </w:r>
      <w:r w:rsidR="005E4AD1">
        <w:t>koordinačního dne.</w:t>
      </w:r>
      <w:r w:rsidR="005E4AD1" w:rsidDel="005E4AD1">
        <w:t xml:space="preserve"> </w:t>
      </w:r>
    </w:p>
    <w:p w14:paraId="59A06611" w14:textId="64B01CE2" w:rsidR="00B815FF" w:rsidRDefault="00B815FF" w:rsidP="00484E91">
      <w:pPr>
        <w:pStyle w:val="Odstavecsmlouvy0"/>
      </w:pPr>
      <w:bookmarkStart w:id="13" w:name="_Ref106134576"/>
      <w:r>
        <w:t xml:space="preserve">Příkazník je </w:t>
      </w:r>
      <w:r w:rsidRPr="00532160">
        <w:t xml:space="preserve">oprávněn plnit závazky osob dle </w:t>
      </w:r>
      <w:r w:rsidR="006D448A">
        <w:t xml:space="preserve">odst. </w:t>
      </w:r>
      <w:r w:rsidR="006D448A">
        <w:fldChar w:fldCharType="begin"/>
      </w:r>
      <w:r w:rsidR="006D448A">
        <w:instrText xml:space="preserve"> REF _Ref128063219 \n \h </w:instrText>
      </w:r>
      <w:r w:rsidR="006D448A">
        <w:fldChar w:fldCharType="separate"/>
      </w:r>
      <w:r w:rsidR="00A80DDF">
        <w:t>III.10</w:t>
      </w:r>
      <w:r w:rsidR="006D448A">
        <w:fldChar w:fldCharType="end"/>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72690AAB" w14:textId="0CEF632C" w:rsidR="00392B08" w:rsidRDefault="00392B08" w:rsidP="00484E91">
      <w:pPr>
        <w:pStyle w:val="Odstavecsmlouvy0"/>
      </w:pPr>
      <w:bookmarkStart w:id="14" w:name="_Hlk82687739"/>
      <w:bookmarkEnd w:id="11"/>
      <w:bookmarkEnd w:id="13"/>
      <w:bookmarkEnd w:id="7"/>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5"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5"/>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0DD54EDF" w:rsidR="001605A3" w:rsidRDefault="27108CA1" w:rsidP="001605A3">
      <w:pPr>
        <w:pStyle w:val="Odstavecsmlouvy0"/>
      </w:pPr>
      <w:r>
        <w:t xml:space="preserve">Příkazník potvrzuje, že </w:t>
      </w:r>
      <w:r w:rsidR="35F617B9">
        <w:t xml:space="preserve">není ve vztahu ke zhotoviteli Stavby 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 xml:space="preserve">ddodavateli zhotovitele Stavby </w:t>
      </w:r>
      <w:r w:rsidR="35F617B9">
        <w:t xml:space="preserve">a na </w:t>
      </w:r>
      <w:r>
        <w:t xml:space="preserve">jiných osobách zúčastněných na </w:t>
      </w:r>
      <w:r>
        <w:lastRenderedPageBreak/>
        <w:t xml:space="preserve">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0C49C6D0" w:rsidR="00AE6505" w:rsidRPr="0077079E" w:rsidRDefault="00AE6505" w:rsidP="00AE6505">
      <w:pPr>
        <w:pStyle w:val="Odstavecsmlouvy0"/>
      </w:pPr>
      <w:r>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w:t>
      </w:r>
      <w:r w:rsidR="002351EF">
        <w:t>případě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4"/>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6"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6"/>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7A811DF7"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 xml:space="preserve">v areálu Fakultní </w:t>
      </w:r>
      <w:r w:rsidR="00C657FD">
        <w:t>nemocnice</w:t>
      </w:r>
      <w:r w:rsidRPr="00965553">
        <w:t xml:space="preserve"> Brno, </w:t>
      </w:r>
      <w:r w:rsidR="009734F9">
        <w:t xml:space="preserve">na adrese </w:t>
      </w:r>
      <w:r w:rsidRPr="00965553">
        <w:t>Jihlavská 20, 62</w:t>
      </w:r>
      <w:r w:rsidR="00C657FD">
        <w:t>5</w:t>
      </w:r>
      <w:r w:rsidRPr="00965553">
        <w:t xml:space="preserve"> 00 Brno</w:t>
      </w:r>
      <w:r w:rsidR="009734F9">
        <w:t xml:space="preserve"> </w:t>
      </w:r>
      <w:r w:rsidR="00230757">
        <w:t>blíže vymezené v </w:t>
      </w:r>
      <w:r w:rsidR="00C657FD">
        <w:t>P</w:t>
      </w:r>
      <w:r w:rsidR="00230757">
        <w:t>rojektové dokumentaci</w:t>
      </w:r>
      <w:r w:rsidR="0045155A">
        <w:t xml:space="preserve"> nebo 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Default="00696BD1" w:rsidP="00C657FD">
      <w:pPr>
        <w:pStyle w:val="Odstavecsmlouvy0"/>
      </w:pPr>
      <w:bookmarkStart w:id="17" w:name="_Ref128066874"/>
      <w:bookmarkStart w:id="18" w:name="_Ref104189802"/>
      <w:r w:rsidRPr="000208E4">
        <w:t xml:space="preserve">Příkazník je povinen plnit </w:t>
      </w:r>
      <w:r w:rsidR="00C657FD">
        <w:t xml:space="preserve">povinnosti Příkazníka </w:t>
      </w:r>
      <w:r w:rsidRPr="000208E4">
        <w:t xml:space="preserve">do </w:t>
      </w:r>
      <w:r w:rsidR="00965553" w:rsidRPr="000208E4">
        <w:t xml:space="preserve">odstranění poslední vady či nedodělku </w:t>
      </w:r>
      <w:r w:rsidR="00C657FD">
        <w:t>S</w:t>
      </w:r>
      <w:r w:rsidR="00965553" w:rsidRPr="0070188F">
        <w:t>tavby</w:t>
      </w:r>
      <w:r w:rsidR="00C657FD">
        <w:t>.</w:t>
      </w:r>
      <w:bookmarkEnd w:id="17"/>
    </w:p>
    <w:p w14:paraId="4E680AF4" w14:textId="12C27739" w:rsidR="00696BD1" w:rsidRPr="0070188F" w:rsidRDefault="00C657FD" w:rsidP="00C657FD">
      <w:pPr>
        <w:pStyle w:val="Odstavecsmlouvy0"/>
      </w:pPr>
      <w:r>
        <w:t xml:space="preserve">Příkazník prohlašuje, že bere na vědomí, že </w:t>
      </w:r>
      <w:r w:rsidR="006F7BA8">
        <w:t xml:space="preserve">předpokládaná </w:t>
      </w:r>
      <w:r>
        <w:t>doba provádění Stavby je</w:t>
      </w:r>
      <w:r w:rsidR="00965553">
        <w:t xml:space="preserve"> </w:t>
      </w:r>
      <w:r>
        <w:t xml:space="preserve">stanovena na </w:t>
      </w:r>
      <w:r w:rsidR="7B450311" w:rsidRPr="3A34A1E3">
        <w:rPr>
          <w:b/>
          <w:bCs/>
        </w:rPr>
        <w:t xml:space="preserve">dobu </w:t>
      </w:r>
      <w:r w:rsidR="002351EF">
        <w:rPr>
          <w:b/>
          <w:bCs/>
        </w:rPr>
        <w:t>8</w:t>
      </w:r>
      <w:r w:rsidR="008C2221">
        <w:rPr>
          <w:b/>
          <w:bCs/>
        </w:rPr>
        <w:t xml:space="preserve"> měsíců </w:t>
      </w:r>
      <w:r w:rsidR="002351EF">
        <w:rPr>
          <w:b/>
          <w:bCs/>
        </w:rPr>
        <w:t>o</w:t>
      </w:r>
      <w:r w:rsidR="00DE7A93" w:rsidRPr="3A34A1E3">
        <w:rPr>
          <w:b/>
          <w:bCs/>
        </w:rPr>
        <w:t xml:space="preserve">de dne </w:t>
      </w:r>
      <w:r w:rsidR="00725DFE" w:rsidRPr="3A34A1E3">
        <w:rPr>
          <w:b/>
          <w:bCs/>
        </w:rPr>
        <w:t>účinnosti smlouvy o dílo</w:t>
      </w:r>
      <w:r>
        <w:t xml:space="preserve"> (tato doba </w:t>
      </w:r>
      <w:r w:rsidR="00461853">
        <w:t xml:space="preserve">výše a </w:t>
      </w:r>
      <w:r>
        <w:t>dále jen „</w:t>
      </w:r>
      <w:r w:rsidRPr="3A34A1E3">
        <w:rPr>
          <w:b/>
          <w:bCs/>
        </w:rPr>
        <w:t>Doba provádění Stavby</w:t>
      </w:r>
      <w:r>
        <w:t>“)</w:t>
      </w:r>
      <w:r w:rsidR="00965553">
        <w:t>.</w:t>
      </w:r>
      <w:bookmarkEnd w:id="18"/>
    </w:p>
    <w:p w14:paraId="2B648789" w14:textId="659781FD" w:rsidR="00654D98" w:rsidRDefault="00696BD1" w:rsidP="00C657FD">
      <w:pPr>
        <w:pStyle w:val="Odstavecsmlouvy0"/>
      </w:pPr>
      <w:bookmarkStart w:id="19" w:name="_Ref107553698"/>
      <w:bookmarkStart w:id="20" w:name="_Ref128066490"/>
      <w:r w:rsidRPr="00C657FD">
        <w:t>V</w:t>
      </w:r>
      <w:r w:rsidR="00886B21" w:rsidRPr="00C657FD">
        <w:t> </w:t>
      </w:r>
      <w:r w:rsidRPr="00C657FD">
        <w:t xml:space="preserve">případě, že </w:t>
      </w:r>
      <w:r w:rsidR="009D7C92" w:rsidRPr="00C657FD">
        <w:t xml:space="preserve">z důvodů nikoliv na straně </w:t>
      </w:r>
      <w:r w:rsidR="009D7C92">
        <w:t>P</w:t>
      </w:r>
      <w:r w:rsidR="009D7C92" w:rsidRPr="00C657FD">
        <w:t xml:space="preserve">říkazníka </w:t>
      </w:r>
      <w:r w:rsidRPr="00C657FD">
        <w:t xml:space="preserve">nastane potřeba </w:t>
      </w:r>
      <w:r w:rsidR="00771114">
        <w:t xml:space="preserve">plnit povinnosti Příkazníka </w:t>
      </w:r>
      <w:r w:rsidRPr="00C657FD">
        <w:t xml:space="preserve">nad rámec </w:t>
      </w:r>
      <w:r w:rsidR="004C55CC">
        <w:t>D</w:t>
      </w:r>
      <w:r w:rsidRPr="00C657FD">
        <w:t xml:space="preserve">oby </w:t>
      </w:r>
      <w:r w:rsidR="004C55CC">
        <w:t>provádění Stavby</w:t>
      </w:r>
      <w:r w:rsidR="00CD5505">
        <w:t>, tj. po uhrazení celé Odměny</w:t>
      </w:r>
      <w:r w:rsidR="00302970">
        <w:t xml:space="preserve"> (tyto činnosti </w:t>
      </w:r>
      <w:r w:rsidR="00632CD7">
        <w:t xml:space="preserve">výše a </w:t>
      </w:r>
      <w:r w:rsidR="00302970">
        <w:t>dále též jen „</w:t>
      </w:r>
      <w:r w:rsidR="00302970" w:rsidRPr="00302970">
        <w:rPr>
          <w:b/>
        </w:rPr>
        <w:t>Dodatečné činnosti</w:t>
      </w:r>
      <w:r w:rsidR="00302970">
        <w:t>“)</w:t>
      </w:r>
      <w:r w:rsidRPr="00C657FD">
        <w:t xml:space="preserve">, </w:t>
      </w:r>
      <w:r w:rsidR="00302970">
        <w:t>zavazuje se</w:t>
      </w:r>
      <w:r w:rsidR="00D8026C" w:rsidRPr="00C657FD">
        <w:t xml:space="preserve"> </w:t>
      </w:r>
      <w:r w:rsidR="004C55CC">
        <w:t>P</w:t>
      </w:r>
      <w:r w:rsidR="00D8026C" w:rsidRPr="00C657FD">
        <w:t xml:space="preserve">říkazník </w:t>
      </w:r>
      <w:r w:rsidR="00302970">
        <w:t xml:space="preserve">tyto Dodatečné činnosti </w:t>
      </w:r>
      <w:r w:rsidR="00F82D33" w:rsidRPr="00C657FD">
        <w:t xml:space="preserve">na </w:t>
      </w:r>
      <w:r w:rsidR="009D7C92">
        <w:t xml:space="preserve">písemnou </w:t>
      </w:r>
      <w:r w:rsidR="00F82D33" w:rsidRPr="00C657FD">
        <w:t xml:space="preserve">výzvu </w:t>
      </w:r>
      <w:r w:rsidR="004C55CC">
        <w:t>P</w:t>
      </w:r>
      <w:r w:rsidR="00F82D33" w:rsidRPr="00C657FD">
        <w:t xml:space="preserve">říkazce </w:t>
      </w:r>
      <w:r w:rsidR="009D7C92">
        <w:t xml:space="preserve">za podmínek této smlouvy </w:t>
      </w:r>
      <w:r w:rsidR="00BF7117">
        <w:t xml:space="preserve">a v rozsahu takové výzvy </w:t>
      </w:r>
      <w:r w:rsidR="009D7C92">
        <w:t>provádět</w:t>
      </w:r>
      <w:r w:rsidR="00C225DF">
        <w:t xml:space="preserve">. </w:t>
      </w:r>
      <w:r w:rsidR="00D54B13">
        <w:t>Příkazce je oprávněn vystavovat takovou výzvu i opakovaně</w:t>
      </w:r>
      <w:r w:rsidR="00626D3C">
        <w:t xml:space="preserve"> a Příkazník je povinen na základě takových výzev </w:t>
      </w:r>
      <w:r w:rsidR="004E289F">
        <w:t>provádět Dodatečné činnosti</w:t>
      </w:r>
      <w:r w:rsidR="00D54B13">
        <w:t>.</w:t>
      </w:r>
      <w:r w:rsidR="00E236FE">
        <w:t xml:space="preserve"> Příkazce však není povinen vystavit ani jednu takovou výzvu.</w:t>
      </w:r>
      <w:r w:rsidR="00D54B13">
        <w:t xml:space="preserve"> </w:t>
      </w:r>
      <w:bookmarkEnd w:id="19"/>
      <w:bookmarkEnd w:id="20"/>
      <w:r w:rsidR="00C225DF">
        <w:t>Příkazce je písemným pokynem Příkazníkovi oprávněn</w:t>
      </w:r>
      <w:r w:rsidR="00F072FE">
        <w:t>,</w:t>
      </w:r>
      <w:r w:rsidR="00C225DF">
        <w:t xml:space="preserve"> i bez udání důvodu</w:t>
      </w:r>
      <w:r w:rsidR="00F072FE">
        <w:t>,</w:t>
      </w:r>
      <w:r w:rsidR="00C225DF">
        <w:t xml:space="preserve"> </w:t>
      </w:r>
      <w:r w:rsidR="0043226A">
        <w:t xml:space="preserve">kdykoli </w:t>
      </w:r>
      <w:r w:rsidR="00C225DF">
        <w:t>jednostranně provádění Dodatečných činností zastavit nebo dočasně pozastavit.</w:t>
      </w:r>
      <w:r w:rsidR="0051523E">
        <w:t xml:space="preserve"> Za Dodatečné činnosti se nepovažují činnosti, které jsou uvedeny v příloze č. 1 jako činnosti Příka</w:t>
      </w:r>
      <w:r w:rsidR="002555F4">
        <w:t xml:space="preserve">zníka </w:t>
      </w:r>
      <w:r w:rsidR="0051523E">
        <w:t>před zahájením Stavby a při přípravě Stavby. Tyto činnosti jsou považovány za součást plnění smlouvy do konce Doby provádění Stavby a jsou zahrnuty v Odměně, tak jak je specifikovaná v bod</w:t>
      </w:r>
      <w:r w:rsidR="00B17400">
        <w:t>ě</w:t>
      </w:r>
      <w:r w:rsidR="0051523E">
        <w:t xml:space="preserve"> VII.1 smlo</w:t>
      </w:r>
      <w:r w:rsidR="0092358A">
        <w:t>u</w:t>
      </w:r>
      <w:r w:rsidR="0051523E">
        <w:t>vy.</w:t>
      </w:r>
    </w:p>
    <w:p w14:paraId="7ADFF195" w14:textId="1B0B317E" w:rsidR="00683911" w:rsidRPr="00461853" w:rsidRDefault="00654D98" w:rsidP="00683911">
      <w:pPr>
        <w:pStyle w:val="Odstavecsmlouvy0"/>
        <w:rPr>
          <w:b/>
        </w:rPr>
      </w:pPr>
      <w:r w:rsidRPr="00C657FD">
        <w:lastRenderedPageBreak/>
        <w:t xml:space="preserve">Příkazníkovi v případě </w:t>
      </w:r>
      <w:r>
        <w:t xml:space="preserve">provádění Dodatečných činností </w:t>
      </w:r>
      <w:r w:rsidRPr="00C657FD">
        <w:t>vzniká za </w:t>
      </w:r>
      <w:r>
        <w:t xml:space="preserve">provádění </w:t>
      </w:r>
      <w:r w:rsidRPr="00C657FD">
        <w:t xml:space="preserve">těchto činností </w:t>
      </w:r>
      <w:r>
        <w:t>a za podmínek této smlouvy</w:t>
      </w:r>
      <w:r w:rsidRPr="00C657FD">
        <w:t xml:space="preserve"> nárok na uhrazení </w:t>
      </w:r>
      <w:r>
        <w:t xml:space="preserve">Dodatečné </w:t>
      </w:r>
      <w:r w:rsidRPr="00C657FD">
        <w:t>odměny.</w:t>
      </w:r>
      <w:r>
        <w:t xml:space="preserve"> Pokud </w:t>
      </w:r>
      <w:r w:rsidR="00683911">
        <w:t xml:space="preserve">však </w:t>
      </w:r>
      <w:r>
        <w:t xml:space="preserve">u některých členů Realizačního týmu nedošlo k vyčerpání </w:t>
      </w:r>
      <w:r w:rsidRPr="00654D98">
        <w:t>minimální</w:t>
      </w:r>
      <w:r>
        <w:t>ho počtu</w:t>
      </w:r>
      <w:r w:rsidRPr="00654D98">
        <w:t xml:space="preserve"> hodin stráven</w:t>
      </w:r>
      <w:r>
        <w:t>ých osobně na staveništi uvedeného</w:t>
      </w:r>
      <w:r w:rsidRPr="00654D98">
        <w:t xml:space="preserve"> v příloze č. </w:t>
      </w:r>
      <w:r w:rsidR="0092358A">
        <w:t>2</w:t>
      </w:r>
      <w:r w:rsidR="0092358A" w:rsidRPr="00654D98">
        <w:t xml:space="preserve"> </w:t>
      </w:r>
      <w:r w:rsidRPr="00654D98">
        <w:t>této smlouvy</w:t>
      </w:r>
      <w:r>
        <w:t>, nenáleží v rozsahu tohoto počtu hodin provádění Dodatečných činností takovým členem Realizačního týmu Příkazníkovi Dodatečná odměna</w:t>
      </w:r>
      <w:r w:rsidR="00683911">
        <w:t xml:space="preserve">. Příkazce je </w:t>
      </w:r>
      <w:r w:rsidR="00061C88">
        <w:t xml:space="preserve">však </w:t>
      </w:r>
      <w:r w:rsidR="00683911">
        <w:t>namísto postupu dle věty předchozí oprávněn požádat Příkazníka</w:t>
      </w:r>
      <w:r w:rsidR="00683911" w:rsidRPr="00A42D1F">
        <w:t xml:space="preserve"> </w:t>
      </w:r>
      <w:r w:rsidR="00683911">
        <w:t xml:space="preserve">o </w:t>
      </w:r>
      <w:r w:rsidR="00683911" w:rsidRPr="00A42D1F">
        <w:t>vrácení části Odměny</w:t>
      </w:r>
      <w:r w:rsidR="00683911">
        <w:t xml:space="preserve"> odpovídající nevyčerpaným hodinám dle věty předchozí</w:t>
      </w:r>
      <w:r w:rsidR="00117052">
        <w:t xml:space="preserve">. Příkazník je v takovém případě </w:t>
      </w:r>
      <w:r w:rsidR="002555F4">
        <w:t xml:space="preserve">povinen </w:t>
      </w:r>
      <w:r w:rsidR="00117052">
        <w:t xml:space="preserve">požadovanou část Odměny Příkazci vrátit </w:t>
      </w:r>
      <w:r w:rsidR="00683911">
        <w:t>se splatností 60 dnů</w:t>
      </w:r>
      <w:r w:rsidR="00683911" w:rsidRPr="00A42D1F">
        <w:t>.</w:t>
      </w:r>
    </w:p>
    <w:p w14:paraId="09B6FDD7" w14:textId="77777777" w:rsidR="0004599A" w:rsidRPr="0070188F" w:rsidRDefault="0004599A" w:rsidP="00DF3BEA">
      <w:pPr>
        <w:pStyle w:val="Nadpis1"/>
      </w:pPr>
      <w:r w:rsidRPr="0070188F">
        <w:t>Pojištění</w:t>
      </w:r>
    </w:p>
    <w:p w14:paraId="7FE77EB1" w14:textId="4937A7FC" w:rsidR="0004599A" w:rsidRDefault="0004599A" w:rsidP="004C55CC">
      <w:pPr>
        <w:pStyle w:val="Odstavecsmlouvy0"/>
      </w:pPr>
      <w:bookmarkStart w:id="21" w:name="_Ref104153896"/>
      <w:bookmarkStart w:id="22" w:name="_Ref106134272"/>
      <w:bookmarkStart w:id="23" w:name="_Ref128065956"/>
      <w:r>
        <w:t xml:space="preserve">Příkazník se zavazuje mít po celou dobu platnosti a účinnosti </w:t>
      </w:r>
      <w:r w:rsidR="004C55CC">
        <w:t xml:space="preserve">této </w:t>
      </w:r>
      <w:r>
        <w:t xml:space="preserve">smlouvy uzavřeno pojištění odpovědnosti za škody způsobené při výkonu činnosti dle </w:t>
      </w:r>
      <w:r w:rsidR="004C55CC">
        <w:t xml:space="preserve">této </w:t>
      </w:r>
      <w:r>
        <w:t>smlouvy.</w:t>
      </w:r>
      <w:r w:rsidR="436A4BEE">
        <w:t xml:space="preserve"> </w:t>
      </w:r>
      <w:bookmarkEnd w:id="21"/>
      <w:r w:rsidR="436A4BEE" w:rsidRPr="60262DB7">
        <w:rPr>
          <w:rFonts w:eastAsia="Arial"/>
        </w:rPr>
        <w:t xml:space="preserve">s jednorázovým pojistným plněním minimálně ve výši 1.000.000,- Kč a se spoluúčastí Příkazníka nepřevyšující 10 %. </w:t>
      </w:r>
    </w:p>
    <w:p w14:paraId="1E808AF1" w14:textId="57377AC8" w:rsidR="0004599A" w:rsidRDefault="0004599A" w:rsidP="00245724">
      <w:pPr>
        <w:pStyle w:val="Odstavecsmlouvy0"/>
        <w:numPr>
          <w:ilvl w:val="0"/>
          <w:numId w:val="0"/>
        </w:numPr>
        <w:spacing w:after="0"/>
        <w:ind w:left="567"/>
      </w:pPr>
    </w:p>
    <w:p w14:paraId="4C34D6FA" w14:textId="6F4A5D98" w:rsidR="0004599A" w:rsidRDefault="004C4010" w:rsidP="004C55CC">
      <w:pPr>
        <w:pStyle w:val="Odstavecsmlouvy0"/>
      </w:pPr>
      <w:r>
        <w:t xml:space="preserve"> Poruše</w:t>
      </w:r>
      <w:r w:rsidR="004C55CC">
        <w:t>ní této povinnosti je považováno</w:t>
      </w:r>
      <w:r>
        <w:t xml:space="preserve"> za podstatné porušení </w:t>
      </w:r>
      <w:r w:rsidR="004C55CC">
        <w:t xml:space="preserve">této </w:t>
      </w:r>
      <w:r>
        <w:t>smlouvy</w:t>
      </w:r>
      <w:r w:rsidR="004C55CC">
        <w:t>, které Příkazce opravňuje od této smlouvy odstoupit</w:t>
      </w:r>
      <w:r>
        <w:t>.</w:t>
      </w:r>
      <w:bookmarkEnd w:id="22"/>
      <w:bookmarkEnd w:id="23"/>
    </w:p>
    <w:p w14:paraId="222825AA" w14:textId="12F2C076" w:rsidR="0029367E" w:rsidRDefault="0004599A" w:rsidP="004C55CC">
      <w:pPr>
        <w:pStyle w:val="Odstavecsmlouvy0"/>
      </w:pPr>
      <w:bookmarkStart w:id="24" w:name="_Ref106134075"/>
      <w:bookmarkStart w:id="25"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 </w:t>
      </w:r>
      <w:r w:rsidR="0029367E">
        <w:t>smlouvy.</w:t>
      </w:r>
      <w:bookmarkEnd w:id="24"/>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5"/>
    </w:p>
    <w:p w14:paraId="7939B35C" w14:textId="7E3FEC36" w:rsidR="00EB7D58" w:rsidRDefault="00EB7D58" w:rsidP="004C55CC">
      <w:pPr>
        <w:pStyle w:val="Odstavecsmlouvy0"/>
      </w:pPr>
      <w:bookmarkStart w:id="26" w:name="_Ref106134077"/>
      <w:bookmarkStart w:id="27"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4C55CC">
        <w:fldChar w:fldCharType="begin"/>
      </w:r>
      <w:r w:rsidR="004C55CC">
        <w:instrText xml:space="preserve"> REF _Ref128065956 \n \h </w:instrText>
      </w:r>
      <w:r w:rsidR="004C55CC">
        <w:fldChar w:fldCharType="separate"/>
      </w:r>
      <w:r w:rsidR="00A80DDF">
        <w:t>VI.1</w:t>
      </w:r>
      <w:r w:rsidR="004C55CC">
        <w:fldChar w:fldCharType="end"/>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6"/>
      <w:bookmarkEnd w:id="27"/>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3C170AE0" w:rsidR="00272897" w:rsidRPr="008B3CF2" w:rsidRDefault="00855A7D" w:rsidP="00DF3BEA">
      <w:pPr>
        <w:pStyle w:val="Nadpis1"/>
      </w:pPr>
      <w:r>
        <w:t>Odměna</w:t>
      </w:r>
      <w:r w:rsidR="00272897" w:rsidRPr="008B3CF2">
        <w:t xml:space="preserve"> </w:t>
      </w:r>
      <w:r w:rsidR="00D023D6">
        <w:t>a Dodatečná odměna</w:t>
      </w:r>
    </w:p>
    <w:p w14:paraId="6D0BE7A9" w14:textId="6639ABA4" w:rsidR="0021131A" w:rsidRDefault="00857CFC" w:rsidP="00DC753C">
      <w:pPr>
        <w:pStyle w:val="Odstavecsmlouvy0"/>
      </w:pPr>
      <w:bookmarkStart w:id="28"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kalkulace 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bude dopočítána a </w:t>
      </w:r>
      <w:r w:rsidR="0021131A" w:rsidRPr="00DC753C">
        <w:t>uhrazena dle právních předpisů účinných ke dni uskutečnění zdanitelného plnění</w:t>
      </w:r>
      <w:r w:rsidR="00081BD0" w:rsidRPr="00DC753C">
        <w:t>.</w:t>
      </w:r>
      <w:bookmarkEnd w:id="28"/>
      <w:r w:rsidR="00AA4092">
        <w:t xml:space="preserve"> Odměna je ve výši:</w:t>
      </w:r>
    </w:p>
    <w:p w14:paraId="0B864EBD" w14:textId="64BAF49A" w:rsidR="00AA4092" w:rsidRPr="00AA4092" w:rsidRDefault="00AA4092" w:rsidP="60262DB7">
      <w:pPr>
        <w:pStyle w:val="Odstavecsmlouvy0"/>
        <w:numPr>
          <w:ilvl w:val="0"/>
          <w:numId w:val="0"/>
        </w:numPr>
        <w:ind w:left="567"/>
        <w:jc w:val="center"/>
        <w:rPr>
          <w:b/>
          <w:bCs/>
        </w:rPr>
      </w:pPr>
      <w:r w:rsidRPr="60262DB7">
        <w:rPr>
          <w:b/>
          <w:bCs/>
        </w:rPr>
        <w:t>[</w:t>
      </w:r>
      <w:r w:rsidRPr="60262DB7">
        <w:rPr>
          <w:b/>
          <w:bCs/>
          <w:highlight w:val="yellow"/>
        </w:rPr>
        <w:t xml:space="preserve">DODAVATEL DOPLNÍ SUMU Z BUŇKY </w:t>
      </w:r>
      <w:r w:rsidR="009C3EC4">
        <w:rPr>
          <w:b/>
          <w:bCs/>
          <w:highlight w:val="yellow"/>
        </w:rPr>
        <w:t>E6</w:t>
      </w:r>
      <w:r w:rsidRPr="60262DB7">
        <w:rPr>
          <w:b/>
          <w:bCs/>
          <w:highlight w:val="yellow"/>
        </w:rPr>
        <w:t xml:space="preserve"> PŘÍLOHY Č. </w:t>
      </w:r>
      <w:r w:rsidR="5ED4D3B5" w:rsidRPr="60262DB7">
        <w:rPr>
          <w:b/>
          <w:bCs/>
          <w:highlight w:val="yellow"/>
        </w:rPr>
        <w:t>4</w:t>
      </w:r>
      <w:r w:rsidRPr="60262DB7">
        <w:rPr>
          <w:b/>
          <w:bCs/>
          <w:highlight w:val="yellow"/>
        </w:rPr>
        <w:t xml:space="preserve"> ZADÁVACI DOKUMENTACE</w:t>
      </w:r>
      <w:r w:rsidRPr="60262DB7">
        <w:rPr>
          <w:b/>
          <w:bCs/>
        </w:rPr>
        <w:t>] Kč bez DPH</w:t>
      </w:r>
    </w:p>
    <w:p w14:paraId="27C986C8" w14:textId="48773021" w:rsidR="00D8026C" w:rsidRPr="00DC753C" w:rsidRDefault="00D136ED" w:rsidP="00DC753C">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povinností vyplývajících z této</w:t>
      </w:r>
      <w:r w:rsidR="00081BD0" w:rsidRPr="00DC753C">
        <w:t> smlouvy</w:t>
      </w:r>
      <w:r w:rsidR="0051523E">
        <w:t xml:space="preserve"> ode dne její účinnosti</w:t>
      </w:r>
      <w:r w:rsidR="00BA1B7E">
        <w:t xml:space="preserve"> </w:t>
      </w:r>
      <w:r w:rsidR="0051523E">
        <w:t xml:space="preserve">do konce Doby </w:t>
      </w:r>
      <w:r w:rsidR="00BA1B7E">
        <w:t>provádění Stavby</w:t>
      </w:r>
      <w:r w:rsidR="00081BD0" w:rsidRPr="00DC753C">
        <w:t>.</w:t>
      </w:r>
    </w:p>
    <w:p w14:paraId="449F6CE6" w14:textId="0BB507B6" w:rsidR="00AA4092" w:rsidRDefault="0027335E" w:rsidP="00D37710">
      <w:pPr>
        <w:pStyle w:val="Odstavecsmlouvy0"/>
        <w:numPr>
          <w:ilvl w:val="1"/>
          <w:numId w:val="21"/>
        </w:numPr>
      </w:pPr>
      <w:r w:rsidRPr="00DC753C">
        <w:t>V případě</w:t>
      </w:r>
      <w:r w:rsidR="00DC753C">
        <w:t xml:space="preserve"> </w:t>
      </w:r>
      <w:r w:rsidR="00771114">
        <w:t xml:space="preserve">provádění </w:t>
      </w:r>
      <w:r w:rsidR="00302970">
        <w:t xml:space="preserve">Dodatečných </w:t>
      </w:r>
      <w:r w:rsidRPr="00DC753C">
        <w:t xml:space="preserve">činností </w:t>
      </w:r>
      <w:r w:rsidR="00771114">
        <w:t xml:space="preserve">dle této smlouvy </w:t>
      </w:r>
      <w:r w:rsidRPr="00DC753C">
        <w:t xml:space="preserve">náleží </w:t>
      </w:r>
      <w:r w:rsidR="00DC753C">
        <w:t>P</w:t>
      </w:r>
      <w:r w:rsidRPr="00DC753C">
        <w:t xml:space="preserve">říkazníkovi </w:t>
      </w:r>
      <w:r w:rsidR="009D7C92" w:rsidRPr="003A33E1">
        <w:t xml:space="preserve">dodatečná </w:t>
      </w:r>
      <w:r w:rsidRPr="003A33E1">
        <w:t xml:space="preserve">odměna </w:t>
      </w:r>
      <w:r w:rsidR="003A33E1" w:rsidRPr="003A33E1">
        <w:t>určená podle počtů</w:t>
      </w:r>
      <w:r w:rsidR="009B60F3" w:rsidRPr="003A33E1">
        <w:t xml:space="preserve"> hodin </w:t>
      </w:r>
      <w:r w:rsidR="003A33E1">
        <w:t>pro</w:t>
      </w:r>
      <w:r w:rsidR="003A33E1" w:rsidRPr="003A33E1">
        <w:t xml:space="preserve">vedených Dodatečných </w:t>
      </w:r>
      <w:r w:rsidR="009B60F3" w:rsidRPr="003A33E1">
        <w:t xml:space="preserve">činností </w:t>
      </w:r>
      <w:r w:rsidR="00462F88">
        <w:t xml:space="preserve">jednotlivými </w:t>
      </w:r>
      <w:r w:rsidR="003A33E1" w:rsidRPr="003A33E1">
        <w:t xml:space="preserve">členy Realizačního týmu </w:t>
      </w:r>
      <w:r w:rsidR="009B60F3" w:rsidRPr="003A33E1">
        <w:t xml:space="preserve">a </w:t>
      </w:r>
      <w:r w:rsidR="003A33E1" w:rsidRPr="003A33E1">
        <w:t>podle cen</w:t>
      </w:r>
      <w:r w:rsidR="00302970" w:rsidRPr="003A33E1">
        <w:t xml:space="preserve"> </w:t>
      </w:r>
      <w:r w:rsidR="00DC753C" w:rsidRPr="003A33E1">
        <w:t xml:space="preserve">za </w:t>
      </w:r>
      <w:r w:rsidR="00302970" w:rsidRPr="003A33E1">
        <w:t xml:space="preserve">jednu </w:t>
      </w:r>
      <w:r w:rsidR="00DC753C" w:rsidRPr="003A33E1">
        <w:t>hodinu</w:t>
      </w:r>
      <w:r w:rsidR="00302970" w:rsidRPr="003A33E1">
        <w:t xml:space="preserve"> </w:t>
      </w:r>
      <w:r w:rsidR="00462F88">
        <w:t xml:space="preserve">práce </w:t>
      </w:r>
      <w:r w:rsidR="003A33E1" w:rsidRPr="003A33E1">
        <w:t>členů</w:t>
      </w:r>
      <w:r w:rsidR="00D37710" w:rsidRPr="003A33E1">
        <w:t xml:space="preserve"> Realizačního týmu </w:t>
      </w:r>
      <w:r w:rsidR="003A33E1" w:rsidRPr="003A33E1">
        <w:t>uvedených</w:t>
      </w:r>
      <w:r w:rsidR="00A60F4B" w:rsidRPr="003A33E1">
        <w:t xml:space="preserve"> v příloze č. </w:t>
      </w:r>
      <w:r w:rsidR="0092358A">
        <w:t>2</w:t>
      </w:r>
      <w:r w:rsidR="0092358A" w:rsidRPr="003A33E1">
        <w:t xml:space="preserve"> </w:t>
      </w:r>
      <w:r w:rsidR="00AA4092">
        <w:t>této smlouvy, které jsou v následující výši:</w:t>
      </w:r>
    </w:p>
    <w:p w14:paraId="3AF58604" w14:textId="4B873B75" w:rsidR="00AA4092" w:rsidRDefault="00AA4092" w:rsidP="00AA4092">
      <w:pPr>
        <w:pStyle w:val="Odstavecsmlouvy0"/>
        <w:numPr>
          <w:ilvl w:val="0"/>
          <w:numId w:val="0"/>
        </w:numPr>
        <w:ind w:left="567"/>
      </w:pPr>
      <w:r>
        <w:t>Technický dozor stavebníka</w:t>
      </w:r>
      <w:r>
        <w:tab/>
      </w:r>
      <w:r w:rsidRPr="60262DB7">
        <w:rPr>
          <w:b/>
          <w:bCs/>
        </w:rPr>
        <w:t>[</w:t>
      </w:r>
      <w:r w:rsidRPr="60262DB7">
        <w:rPr>
          <w:b/>
          <w:bCs/>
          <w:highlight w:val="yellow"/>
        </w:rPr>
        <w:t xml:space="preserve">DODAVATEL DOPLNÍ SUMU Z BUŇKY </w:t>
      </w:r>
      <w:r w:rsidR="009C3EC4">
        <w:rPr>
          <w:b/>
          <w:bCs/>
          <w:highlight w:val="yellow"/>
        </w:rPr>
        <w:t>C12</w:t>
      </w:r>
      <w:r w:rsidRPr="60262DB7">
        <w:rPr>
          <w:b/>
          <w:bCs/>
          <w:highlight w:val="yellow"/>
        </w:rPr>
        <w:t xml:space="preserve"> PŘÍLOHY Č. </w:t>
      </w:r>
      <w:r w:rsidR="7A98DC87" w:rsidRPr="60262DB7">
        <w:rPr>
          <w:b/>
          <w:bCs/>
          <w:highlight w:val="yellow"/>
        </w:rPr>
        <w:t>4</w:t>
      </w:r>
      <w:r w:rsidRPr="60262DB7">
        <w:rPr>
          <w:b/>
          <w:bCs/>
          <w:highlight w:val="yellow"/>
        </w:rPr>
        <w:t xml:space="preserve"> ZADÁVACI DOKUMENTACE</w:t>
      </w:r>
      <w:r w:rsidRPr="60262DB7">
        <w:rPr>
          <w:b/>
          <w:bCs/>
        </w:rPr>
        <w:t>]Kč bez DPH/</w:t>
      </w:r>
      <w:r>
        <w:t>1 hodina</w:t>
      </w:r>
    </w:p>
    <w:p w14:paraId="0A828B5A" w14:textId="16D3676E" w:rsidR="00AA4092" w:rsidRDefault="00AA4092" w:rsidP="00AA4092">
      <w:pPr>
        <w:pStyle w:val="Odstavecsmlouvy0"/>
        <w:numPr>
          <w:ilvl w:val="0"/>
          <w:numId w:val="0"/>
        </w:numPr>
        <w:ind w:left="567"/>
      </w:pPr>
      <w:r>
        <w:t xml:space="preserve">Koordinátor bezpečnosti a ochrany zdraví při práci na staveništi </w:t>
      </w:r>
      <w:r w:rsidRPr="60262DB7">
        <w:rPr>
          <w:b/>
          <w:bCs/>
        </w:rPr>
        <w:t>[</w:t>
      </w:r>
      <w:r w:rsidRPr="60262DB7">
        <w:rPr>
          <w:b/>
          <w:bCs/>
          <w:highlight w:val="yellow"/>
        </w:rPr>
        <w:t xml:space="preserve">DODAVATEL DOPLNÍ SUMU Z BUŇKY </w:t>
      </w:r>
      <w:r w:rsidR="009C3EC4">
        <w:rPr>
          <w:b/>
          <w:bCs/>
          <w:highlight w:val="yellow"/>
        </w:rPr>
        <w:t>C13</w:t>
      </w:r>
      <w:r w:rsidRPr="60262DB7">
        <w:rPr>
          <w:b/>
          <w:bCs/>
          <w:highlight w:val="yellow"/>
        </w:rPr>
        <w:t xml:space="preserve"> PŘÍLOHY Č. </w:t>
      </w:r>
      <w:r w:rsidR="7C0B7BFA" w:rsidRPr="60262DB7">
        <w:rPr>
          <w:b/>
          <w:bCs/>
          <w:highlight w:val="yellow"/>
        </w:rPr>
        <w:t>4</w:t>
      </w:r>
      <w:r w:rsidRPr="60262DB7">
        <w:rPr>
          <w:b/>
          <w:bCs/>
          <w:highlight w:val="yellow"/>
        </w:rPr>
        <w:t xml:space="preserve"> ZADÁVACI DOKUMENTACE</w:t>
      </w:r>
      <w:r w:rsidRPr="60262DB7">
        <w:rPr>
          <w:b/>
          <w:bCs/>
        </w:rPr>
        <w:t>]Kč bez DPH/</w:t>
      </w:r>
      <w:r>
        <w:t>1 hodina</w:t>
      </w:r>
    </w:p>
    <w:p w14:paraId="162C90D7" w14:textId="0A143770" w:rsidR="00AA4092" w:rsidRDefault="00302970" w:rsidP="00AA4092">
      <w:pPr>
        <w:pStyle w:val="Odstavecsmlouvy0"/>
        <w:numPr>
          <w:ilvl w:val="0"/>
          <w:numId w:val="0"/>
        </w:numPr>
        <w:ind w:left="567"/>
      </w:pPr>
      <w:r w:rsidRPr="003A33E1">
        <w:t xml:space="preserve">(takto </w:t>
      </w:r>
      <w:r w:rsidR="00A270D4">
        <w:t>vypočítaná</w:t>
      </w:r>
      <w:r>
        <w:t xml:space="preserve"> dodatečná odměna </w:t>
      </w:r>
      <w:r w:rsidR="00654D98">
        <w:t xml:space="preserve">výše a </w:t>
      </w:r>
      <w:r>
        <w:t>dále jen „</w:t>
      </w:r>
      <w:r w:rsidRPr="00302970">
        <w:rPr>
          <w:b/>
        </w:rPr>
        <w:t>Dodatečná odměna</w:t>
      </w:r>
      <w:r>
        <w:t>“)</w:t>
      </w:r>
      <w:r w:rsidR="009B60F3" w:rsidRPr="00DC753C">
        <w:t>.</w:t>
      </w:r>
      <w:r w:rsidR="00E87717">
        <w:t xml:space="preserve"> </w:t>
      </w:r>
    </w:p>
    <w:p w14:paraId="4FDA7054" w14:textId="77777777" w:rsidR="00AA4092" w:rsidRDefault="00AA4092" w:rsidP="00AA4092">
      <w:pPr>
        <w:pStyle w:val="Odstavecsmlouvy0"/>
        <w:numPr>
          <w:ilvl w:val="0"/>
          <w:numId w:val="0"/>
        </w:numPr>
        <w:ind w:left="567"/>
      </w:pPr>
    </w:p>
    <w:p w14:paraId="56C81E98" w14:textId="72AF72F7" w:rsidR="0027335E" w:rsidRDefault="00E87717" w:rsidP="00AA4092">
      <w:pPr>
        <w:pStyle w:val="Odstavecsmlouvy0"/>
        <w:numPr>
          <w:ilvl w:val="0"/>
          <w:numId w:val="0"/>
        </w:numPr>
        <w:ind w:left="567"/>
      </w:pPr>
      <w:r>
        <w:lastRenderedPageBreak/>
        <w:t>Příkazník je opr</w:t>
      </w:r>
      <w:r w:rsidR="00353352">
        <w:t>ávněn Příkazci účtovat Dodatečnou</w:t>
      </w:r>
      <w:r>
        <w:t xml:space="preserve"> </w:t>
      </w:r>
      <w:r w:rsidR="00353352">
        <w:t>odměnu</w:t>
      </w:r>
      <w:r>
        <w:t xml:space="preserve"> </w:t>
      </w:r>
      <w:r w:rsidR="00461853">
        <w:t xml:space="preserve">pouze </w:t>
      </w:r>
      <w:r>
        <w:t>v</w:t>
      </w:r>
      <w:r w:rsidR="00461853">
        <w:t> </w:t>
      </w:r>
      <w:r>
        <w:t>rozsahu</w:t>
      </w:r>
      <w:r w:rsidR="00461853">
        <w:t xml:space="preserve">, ve kterém </w:t>
      </w:r>
      <w:r w:rsidR="00B94759">
        <w:t xml:space="preserve">Dodatečné 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bookmarkStart w:id="29" w:name="_Ref7695859"/>
      <w:r w:rsidR="009D7C92" w:rsidRPr="009D7C92">
        <w:t xml:space="preserve"> </w:t>
      </w:r>
      <w:bookmarkEnd w:id="29"/>
    </w:p>
    <w:p w14:paraId="401B42FC" w14:textId="5927E119" w:rsidR="00DC753C" w:rsidRDefault="00302970" w:rsidP="00302970">
      <w:pPr>
        <w:pStyle w:val="Odstavecsmlouvy0"/>
      </w:pPr>
      <w:bookmarkStart w:id="30" w:name="_Ref128070866"/>
      <w:r>
        <w:t xml:space="preserve">O řádném provedení Dodatečných činností a o skutečném </w:t>
      </w:r>
      <w:r w:rsidR="00E87717">
        <w:t xml:space="preserve">a oprávněném </w:t>
      </w:r>
      <w:r>
        <w:t>rozsahu</w:t>
      </w:r>
      <w:r w:rsidR="003A33E1">
        <w:t xml:space="preserve"> provedených</w:t>
      </w:r>
      <w:r>
        <w:t xml:space="preserve"> Dodatečných činností smluvní strany sepíší ve dvou originálech </w:t>
      </w:r>
      <w:r w:rsidR="006F495F">
        <w:t xml:space="preserve">oboustranně podepsaný </w:t>
      </w:r>
      <w:r>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30"/>
    </w:p>
    <w:p w14:paraId="65FDEB17" w14:textId="77777777" w:rsidR="00272897" w:rsidRPr="008B3CF2" w:rsidRDefault="00272897" w:rsidP="00DF3BEA">
      <w:pPr>
        <w:pStyle w:val="Nadpis1"/>
      </w:pPr>
      <w:r w:rsidRPr="008B3CF2">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p w14:paraId="282FAC7D" w14:textId="77777777" w:rsidR="006C1745" w:rsidRDefault="006C1745" w:rsidP="006C1745">
      <w:pPr>
        <w:pStyle w:val="Odstavecsmlouvy0"/>
        <w:numPr>
          <w:ilvl w:val="0"/>
          <w:numId w:val="0"/>
        </w:numPr>
        <w:ind w:left="567"/>
      </w:pPr>
    </w:p>
    <w:tbl>
      <w:tblPr>
        <w:tblStyle w:val="Mkatabulky"/>
        <w:tblW w:w="0" w:type="auto"/>
        <w:tblInd w:w="567" w:type="dxa"/>
        <w:tblLook w:val="04A0" w:firstRow="1" w:lastRow="0" w:firstColumn="1" w:lastColumn="0" w:noHBand="0" w:noVBand="1"/>
      </w:tblPr>
      <w:tblGrid>
        <w:gridCol w:w="3539"/>
        <w:gridCol w:w="5521"/>
      </w:tblGrid>
      <w:tr w:rsidR="006C1745" w:rsidRPr="008271D8" w14:paraId="7552859E" w14:textId="77777777" w:rsidTr="60262DB7">
        <w:tc>
          <w:tcPr>
            <w:tcW w:w="3539" w:type="dxa"/>
          </w:tcPr>
          <w:p w14:paraId="47F8EDF5" w14:textId="77777777" w:rsidR="006C1745" w:rsidRPr="00E1589C" w:rsidRDefault="006C1745" w:rsidP="00836282">
            <w:pPr>
              <w:pStyle w:val="Odstavecsmlouvy0"/>
              <w:numPr>
                <w:ilvl w:val="0"/>
                <w:numId w:val="0"/>
              </w:numPr>
              <w:jc w:val="left"/>
              <w:rPr>
                <w:b/>
              </w:rPr>
            </w:pPr>
            <w:r w:rsidRPr="00E1589C">
              <w:rPr>
                <w:b/>
              </w:rPr>
              <w:t>Dílčí splátka</w:t>
            </w:r>
            <w:r>
              <w:rPr>
                <w:b/>
              </w:rPr>
              <w:t xml:space="preserve"> Odměny</w:t>
            </w:r>
          </w:p>
        </w:tc>
        <w:tc>
          <w:tcPr>
            <w:tcW w:w="5521" w:type="dxa"/>
          </w:tcPr>
          <w:p w14:paraId="33CDB2D6" w14:textId="77777777" w:rsidR="006C1745" w:rsidRPr="00E1589C" w:rsidRDefault="006C1745" w:rsidP="00836282">
            <w:pPr>
              <w:pStyle w:val="Odstavecsmlouvy0"/>
              <w:numPr>
                <w:ilvl w:val="0"/>
                <w:numId w:val="0"/>
              </w:numPr>
              <w:jc w:val="left"/>
              <w:rPr>
                <w:b/>
              </w:rPr>
            </w:pPr>
            <w:r w:rsidRPr="00E1589C">
              <w:rPr>
                <w:b/>
              </w:rPr>
              <w:t>Okamžik vzniku práva Příkazníka na vystavení faktury</w:t>
            </w:r>
            <w:r>
              <w:rPr>
                <w:b/>
              </w:rPr>
              <w:t xml:space="preserve"> na dílčí splátku Odměny</w:t>
            </w:r>
          </w:p>
        </w:tc>
      </w:tr>
      <w:tr w:rsidR="006C1745" w:rsidRPr="00245724" w14:paraId="2CF9B445" w14:textId="77777777" w:rsidTr="60262DB7">
        <w:tc>
          <w:tcPr>
            <w:tcW w:w="3539" w:type="dxa"/>
          </w:tcPr>
          <w:p w14:paraId="79DD0258" w14:textId="0C80AC3E" w:rsidR="006C1745" w:rsidRPr="00245724" w:rsidRDefault="006C1745" w:rsidP="00836282">
            <w:pPr>
              <w:pStyle w:val="Odstavecsmlouvy0"/>
              <w:numPr>
                <w:ilvl w:val="0"/>
                <w:numId w:val="0"/>
              </w:numPr>
              <w:jc w:val="left"/>
            </w:pPr>
            <w:r w:rsidRPr="00245724">
              <w:t xml:space="preserve">1. splátka ve výši </w:t>
            </w:r>
            <w:r w:rsidR="324F472D" w:rsidRPr="00245724">
              <w:t>20</w:t>
            </w:r>
            <w:r w:rsidRPr="00245724">
              <w:t>% z Odměny</w:t>
            </w:r>
          </w:p>
        </w:tc>
        <w:tc>
          <w:tcPr>
            <w:tcW w:w="5521" w:type="dxa"/>
          </w:tcPr>
          <w:p w14:paraId="2EAFE53A" w14:textId="1581209A" w:rsidR="006C1745" w:rsidRPr="00245724" w:rsidRDefault="006C1745" w:rsidP="00836282">
            <w:pPr>
              <w:pStyle w:val="Odstavecsmlouvy0"/>
              <w:numPr>
                <w:ilvl w:val="0"/>
                <w:numId w:val="0"/>
              </w:numPr>
              <w:jc w:val="left"/>
            </w:pPr>
            <w:r w:rsidRPr="00245724">
              <w:t>Objem skutečně provedených stavebních prací na Stavbě včetně souvisejících dodávek, tj. hodnota prováděného díla, počítáno podle oceněného výkazu výměr a jeho aktualizací (dále jen „</w:t>
            </w:r>
            <w:r w:rsidRPr="00245724">
              <w:rPr>
                <w:b/>
                <w:bCs/>
              </w:rPr>
              <w:t>prostavěnost</w:t>
            </w:r>
            <w:r w:rsidRPr="00245724">
              <w:t xml:space="preserve">“), dosáhne </w:t>
            </w:r>
            <w:r w:rsidR="4BEB4F70" w:rsidRPr="00245724">
              <w:t>20</w:t>
            </w:r>
            <w:r w:rsidRPr="00245724">
              <w:t xml:space="preserve"> %</w:t>
            </w:r>
          </w:p>
        </w:tc>
      </w:tr>
      <w:tr w:rsidR="006C1745" w:rsidRPr="00245724" w14:paraId="791D1EC0" w14:textId="77777777" w:rsidTr="60262DB7">
        <w:tc>
          <w:tcPr>
            <w:tcW w:w="3539" w:type="dxa"/>
          </w:tcPr>
          <w:p w14:paraId="785BBE48" w14:textId="02B0A075" w:rsidR="006C1745" w:rsidRPr="00245724" w:rsidRDefault="006C1745" w:rsidP="00836282">
            <w:pPr>
              <w:pStyle w:val="Odstavecsmlouvy0"/>
              <w:numPr>
                <w:ilvl w:val="0"/>
                <w:numId w:val="0"/>
              </w:numPr>
              <w:jc w:val="left"/>
            </w:pPr>
            <w:r w:rsidRPr="00245724">
              <w:t xml:space="preserve">2. splátka ve výši </w:t>
            </w:r>
            <w:r w:rsidR="678858EC" w:rsidRPr="00245724">
              <w:t>20</w:t>
            </w:r>
            <w:r w:rsidRPr="00245724">
              <w:t>% z Odměny</w:t>
            </w:r>
          </w:p>
        </w:tc>
        <w:tc>
          <w:tcPr>
            <w:tcW w:w="5521" w:type="dxa"/>
          </w:tcPr>
          <w:p w14:paraId="729FD78D" w14:textId="40510223" w:rsidR="006C1745" w:rsidRPr="00245724" w:rsidRDefault="006C1745" w:rsidP="00836282">
            <w:pPr>
              <w:pStyle w:val="Odstavecsmlouvy0"/>
              <w:numPr>
                <w:ilvl w:val="0"/>
                <w:numId w:val="0"/>
              </w:numPr>
              <w:jc w:val="left"/>
            </w:pPr>
            <w:r w:rsidRPr="00245724">
              <w:t xml:space="preserve">Prostavěnost na Stavbě dosáhne </w:t>
            </w:r>
            <w:r w:rsidR="53F4E510" w:rsidRPr="00245724">
              <w:t>40</w:t>
            </w:r>
            <w:r w:rsidRPr="00245724">
              <w:t xml:space="preserve"> %</w:t>
            </w:r>
          </w:p>
        </w:tc>
      </w:tr>
      <w:tr w:rsidR="006C1745" w:rsidRPr="00245724" w14:paraId="6FA1AC47" w14:textId="77777777" w:rsidTr="60262DB7">
        <w:tc>
          <w:tcPr>
            <w:tcW w:w="3539" w:type="dxa"/>
          </w:tcPr>
          <w:p w14:paraId="716AF286" w14:textId="4E36A861" w:rsidR="006C1745" w:rsidRPr="00245724" w:rsidRDefault="006C1745" w:rsidP="00836282">
            <w:pPr>
              <w:pStyle w:val="Odstavecsmlouvy0"/>
              <w:numPr>
                <w:ilvl w:val="0"/>
                <w:numId w:val="0"/>
              </w:numPr>
              <w:jc w:val="left"/>
            </w:pPr>
            <w:r w:rsidRPr="00245724">
              <w:t xml:space="preserve">3. splátka ve výši </w:t>
            </w:r>
            <w:r w:rsidR="5ACAF8EC" w:rsidRPr="00245724">
              <w:t>20</w:t>
            </w:r>
            <w:r w:rsidRPr="00245724">
              <w:t>% z Odměny</w:t>
            </w:r>
          </w:p>
        </w:tc>
        <w:tc>
          <w:tcPr>
            <w:tcW w:w="5521" w:type="dxa"/>
          </w:tcPr>
          <w:p w14:paraId="2EE7046E" w14:textId="7D4B9CF7" w:rsidR="006C1745" w:rsidRPr="00245724" w:rsidRDefault="006C1745" w:rsidP="00836282">
            <w:pPr>
              <w:pStyle w:val="Odstavecsmlouvy0"/>
              <w:numPr>
                <w:ilvl w:val="0"/>
                <w:numId w:val="0"/>
              </w:numPr>
              <w:jc w:val="left"/>
            </w:pPr>
            <w:r w:rsidRPr="00245724">
              <w:t xml:space="preserve">Prostavěnost na Stavbě dosáhne </w:t>
            </w:r>
            <w:r w:rsidR="538AA067" w:rsidRPr="00245724">
              <w:t xml:space="preserve">60 </w:t>
            </w:r>
            <w:r w:rsidRPr="00245724">
              <w:t>%</w:t>
            </w:r>
          </w:p>
        </w:tc>
      </w:tr>
      <w:tr w:rsidR="006C1745" w:rsidRPr="00245724" w14:paraId="4C279069" w14:textId="77777777" w:rsidTr="60262DB7">
        <w:tc>
          <w:tcPr>
            <w:tcW w:w="3539" w:type="dxa"/>
          </w:tcPr>
          <w:p w14:paraId="003012AE" w14:textId="359DC281" w:rsidR="006C1745" w:rsidRPr="00245724" w:rsidRDefault="006C1745" w:rsidP="00836282">
            <w:pPr>
              <w:pStyle w:val="Odstavecsmlouvy0"/>
              <w:numPr>
                <w:ilvl w:val="0"/>
                <w:numId w:val="0"/>
              </w:numPr>
              <w:jc w:val="left"/>
            </w:pPr>
            <w:r w:rsidRPr="00245724">
              <w:t xml:space="preserve">4. splátka ve výši </w:t>
            </w:r>
            <w:r w:rsidR="768C61A1" w:rsidRPr="00245724">
              <w:t>40</w:t>
            </w:r>
            <w:r w:rsidRPr="00245724">
              <w:t>% z Odměny</w:t>
            </w:r>
          </w:p>
        </w:tc>
        <w:tc>
          <w:tcPr>
            <w:tcW w:w="5521" w:type="dxa"/>
          </w:tcPr>
          <w:p w14:paraId="4F495AA7" w14:textId="782B67F1" w:rsidR="006C1745" w:rsidRPr="00245724" w:rsidRDefault="6AE8C843" w:rsidP="00836282">
            <w:pPr>
              <w:pStyle w:val="Odstavecsmlouvy0"/>
              <w:numPr>
                <w:ilvl w:val="0"/>
                <w:numId w:val="0"/>
              </w:numPr>
              <w:jc w:val="left"/>
            </w:pPr>
            <w:r w:rsidRPr="00245724">
              <w:t>Okamžik kolaudace převzetí díla (Stavby) jeho objednatelem.</w:t>
            </w:r>
          </w:p>
        </w:tc>
      </w:tr>
    </w:tbl>
    <w:p w14:paraId="77C1AA2B" w14:textId="5413B2E2" w:rsidR="006C1745" w:rsidRDefault="006C1745" w:rsidP="006C1745">
      <w:pPr>
        <w:pStyle w:val="Odstavecsmlouvy0"/>
        <w:numPr>
          <w:ilvl w:val="0"/>
          <w:numId w:val="0"/>
        </w:numPr>
        <w:ind w:left="567"/>
      </w:pPr>
      <w:r w:rsidRPr="00245724">
        <w:t>Příkazník bere na vědomí, že přerušení provádění stavebních prací na Stavbě může mít za následek to, že nebude oprávněn vystavit fakturu na úhradu příslušné splátky, a to až do doby, kdy budou práce na Stavbě obnoveny a prostavěnost Stavby dosáhne výše sjednané úrovně.</w:t>
      </w:r>
    </w:p>
    <w:p w14:paraId="7A3A0138" w14:textId="2937D190" w:rsidR="00302970" w:rsidRDefault="006F495F" w:rsidP="00302970">
      <w:pPr>
        <w:pStyle w:val="Odstavecsmlouvy0"/>
      </w:pPr>
      <w:r>
        <w:t>Příkazce se zavazuje hradit Dodatečnou odměnu na základě faktur –</w:t>
      </w:r>
      <w:r w:rsidRPr="0098764F">
        <w:t xml:space="preserve"> da</w:t>
      </w:r>
      <w:r>
        <w:t>ňových</w:t>
      </w:r>
      <w:r w:rsidRPr="0098764F">
        <w:t xml:space="preserve"> doklad</w:t>
      </w:r>
      <w:r>
        <w:t>ů vystavovaných</w:t>
      </w:r>
      <w:r w:rsidRPr="0098764F">
        <w:t xml:space="preserve"> </w:t>
      </w:r>
      <w:r>
        <w:t xml:space="preserve">Příkazníkem </w:t>
      </w:r>
      <w:r w:rsidRPr="00DE40AC">
        <w:t>vždy za uplynulý kalendářní měsíc</w:t>
      </w:r>
      <w:r>
        <w:t>, ve kterém Příkazník v souladu s touto smlouvou Dodatečné činnosti skutečně poskytoval a za který byl Příkazcem podepsán Předávací protokol</w:t>
      </w:r>
      <w:r w:rsidR="00226224">
        <w:t>, případně akceptován výkaz práce</w:t>
      </w:r>
      <w:r>
        <w:t>. Příkazník není oprávněn vystavit fakturu před podepsáním Předávacího protokolu Příkazcem</w:t>
      </w:r>
      <w:r w:rsidR="00226224">
        <w:t>, případně před akceptací výkazu práce</w:t>
      </w:r>
      <w:r w:rsidRPr="00DE40AC">
        <w:t>.</w:t>
      </w:r>
    </w:p>
    <w:p w14:paraId="3E3DCB24" w14:textId="71EA3F34" w:rsidR="00935A36" w:rsidRDefault="00EB2D0A" w:rsidP="00DC753C">
      <w:pPr>
        <w:pStyle w:val="Odstavecsmlouvy0"/>
      </w:pPr>
      <w:r w:rsidRPr="00CB187B">
        <w:t xml:space="preserve">Doba splatnosti </w:t>
      </w:r>
      <w:r w:rsidR="00780237">
        <w:t xml:space="preserve">faktur </w:t>
      </w:r>
      <w:r w:rsidRPr="00CB187B">
        <w:t xml:space="preserve">činí </w:t>
      </w:r>
      <w:r w:rsidR="00FC34B1" w:rsidRPr="009D0D08">
        <w:t>6</w:t>
      </w:r>
      <w:r w:rsidRPr="009D0D08">
        <w:t>0</w:t>
      </w:r>
      <w:r w:rsidRPr="00CB187B">
        <w:t xml:space="preserve"> dnů od data </w:t>
      </w:r>
      <w:r w:rsidR="00780237">
        <w:t xml:space="preserve">jejich </w:t>
      </w:r>
      <w:r w:rsidR="006C1745">
        <w:t>doručení Objednateli</w:t>
      </w:r>
      <w:r w:rsidR="006E22E3" w:rsidRPr="00CB187B">
        <w:t>.</w:t>
      </w:r>
      <w:r w:rsidR="00780237">
        <w:t xml:space="preserve"> Příkazník je povinen Příkazci doručit faktury bez zbytečného odkladu po jejich vystavení.</w:t>
      </w:r>
      <w:r w:rsidR="006E22E3" w:rsidRPr="00CB187B">
        <w:t xml:space="preserve"> </w:t>
      </w:r>
      <w:r w:rsidR="00780237">
        <w:t xml:space="preserve">Všechny sjednané úhrady budou prováděny </w:t>
      </w:r>
      <w:r w:rsidR="00780237" w:rsidRPr="006925A2">
        <w:t>bezhotovostním</w:t>
      </w:r>
      <w:r w:rsidR="00780237">
        <w:t>i</w:t>
      </w:r>
      <w:r w:rsidR="00780237" w:rsidRPr="006925A2">
        <w:t xml:space="preserve"> převod</w:t>
      </w:r>
      <w:r w:rsidR="00780237">
        <w:t>y</w:t>
      </w:r>
      <w:r w:rsidR="00780237" w:rsidRPr="006925A2">
        <w:t xml:space="preserve"> z bankovní</w:t>
      </w:r>
      <w:r w:rsidR="00780237">
        <w:t>ho</w:t>
      </w:r>
      <w:r w:rsidR="00780237" w:rsidRPr="006925A2">
        <w:t xml:space="preserve"> účt</w:t>
      </w:r>
      <w:r w:rsidR="00780237">
        <w:t>u</w:t>
      </w:r>
      <w:r w:rsidR="00780237" w:rsidRPr="006925A2">
        <w:t xml:space="preserve"> </w:t>
      </w:r>
      <w:r w:rsidR="00780237">
        <w:t>Příkazce</w:t>
      </w:r>
      <w:r w:rsidR="00780237" w:rsidRPr="006925A2">
        <w:t xml:space="preserve"> na bankovní účet </w:t>
      </w:r>
      <w:r w:rsidR="00780237">
        <w:t>Příkazníka</w:t>
      </w:r>
      <w:r w:rsidR="00780237" w:rsidRPr="006925A2">
        <w:t xml:space="preserve"> uvedený v záhlaví této smlouvy. Dnem úhrady se </w:t>
      </w:r>
      <w:r w:rsidR="00780237">
        <w:t xml:space="preserve">vždy </w:t>
      </w:r>
      <w:r w:rsidR="00780237" w:rsidRPr="006925A2">
        <w:t xml:space="preserve">rozumí den odepsání příslušné částky z bankovního účtu </w:t>
      </w:r>
      <w:r w:rsidR="00780237">
        <w:t>Příkazce</w:t>
      </w:r>
      <w:r w:rsidR="00780237" w:rsidRPr="006925A2">
        <w:t>.</w:t>
      </w:r>
    </w:p>
    <w:p w14:paraId="79D163AA" w14:textId="58AAE2E2" w:rsidR="009F5252" w:rsidRPr="00245724" w:rsidRDefault="00272897" w:rsidP="60262DB7">
      <w:pPr>
        <w:pStyle w:val="Odstavecsmlouvy0"/>
      </w:pPr>
      <w:r>
        <w:t>Faktur</w:t>
      </w:r>
      <w:r w:rsidR="00780237">
        <w:t>y</w:t>
      </w:r>
      <w:r w:rsidR="00622B91">
        <w:t xml:space="preserve"> musí splňovat náležitosti daňového a účetního dokladu stanovené</w:t>
      </w:r>
      <w:r w:rsidR="00BE3892">
        <w:t xml:space="preserve"> </w:t>
      </w:r>
      <w:r w:rsidR="00622B91">
        <w:t>p</w:t>
      </w:r>
      <w:r w:rsidR="003A33E1">
        <w:t>rávními předpisy, zejména zákonem</w:t>
      </w:r>
      <w:r w:rsidR="00622B91">
        <w:t xml:space="preserve"> č. 235/2004 Sb., o dani z přidané hodnoty, ve znění pozdějších předpisů</w:t>
      </w:r>
      <w:r w:rsidR="004E77B2">
        <w:t xml:space="preserve"> (dále jen „</w:t>
      </w:r>
      <w:r w:rsidR="004E77B2" w:rsidRPr="60262DB7">
        <w:rPr>
          <w:b/>
          <w:bCs/>
        </w:rPr>
        <w:t>ZDPH</w:t>
      </w:r>
      <w:r w:rsidR="004E77B2">
        <w:t>“)</w:t>
      </w:r>
      <w:r w:rsidR="005356F0">
        <w:t>,</w:t>
      </w:r>
      <w:r w:rsidR="005F7822">
        <w:t xml:space="preserve"> </w:t>
      </w:r>
      <w:r w:rsidR="00180B52">
        <w:t xml:space="preserve">a </w:t>
      </w:r>
      <w:r w:rsidR="006F495F">
        <w:t>musí na nich</w:t>
      </w:r>
      <w:r w:rsidR="00780237">
        <w:t xml:space="preserve"> být uvedeno </w:t>
      </w:r>
      <w:r w:rsidR="00DC7194">
        <w:t xml:space="preserve">rovněž </w:t>
      </w:r>
      <w:r w:rsidR="00780237">
        <w:t xml:space="preserve">označení této smlouvy </w:t>
      </w:r>
      <w:r w:rsidR="003A33E1">
        <w:t xml:space="preserve">dle číslování </w:t>
      </w:r>
      <w:r w:rsidR="003A33E1">
        <w:lastRenderedPageBreak/>
        <w:t xml:space="preserve">Příkazce, </w:t>
      </w:r>
      <w:r w:rsidR="00780237">
        <w:t>datum splatnosti v souladu s touto smlouvou a</w:t>
      </w:r>
      <w:r w:rsidR="00ED6323">
        <w:t xml:space="preserve"> </w:t>
      </w:r>
      <w:r w:rsidR="001E7A0F">
        <w:t xml:space="preserve">název a </w:t>
      </w:r>
      <w:r w:rsidR="2482BC49">
        <w:t>identifikační číslo p</w:t>
      </w:r>
      <w:r w:rsidR="00180B52">
        <w:t>rojektu</w:t>
      </w:r>
      <w:r w:rsidR="67F34DA6">
        <w:t xml:space="preserve"> -</w:t>
      </w:r>
      <w:r w:rsidR="67F34DA6" w:rsidRPr="60262DB7">
        <w:rPr>
          <w:rFonts w:eastAsia="Arial"/>
          <w:color w:val="000000" w:themeColor="text1"/>
          <w:sz w:val="20"/>
          <w:szCs w:val="20"/>
          <w:highlight w:val="yellow"/>
        </w:rPr>
        <w:t xml:space="preserve"> </w:t>
      </w:r>
      <w:r w:rsidR="67F34DA6" w:rsidRPr="00245724">
        <w:t>CZ.05.01.01/01/23_038/0003995 s názvem „Realizace energeticky úsporných opatření na objektu 9.</w:t>
      </w:r>
    </w:p>
    <w:p w14:paraId="302EACED" w14:textId="2ECED41D" w:rsidR="009F5252" w:rsidRPr="00EC3BB2" w:rsidRDefault="006F495F" w:rsidP="00D07D13">
      <w:pPr>
        <w:pStyle w:val="Odstavecsmlouvy0"/>
      </w:pPr>
      <w:r>
        <w:t xml:space="preserve"> </w:t>
      </w:r>
      <w:r w:rsidR="00780237">
        <w:t xml:space="preserve">Datum uskutečnění zdanitelného plnění je </w:t>
      </w:r>
      <w:r w:rsidR="007D4222">
        <w:t>den podpisu předávacího protokolu (části) Díla.</w:t>
      </w:r>
    </w:p>
    <w:p w14:paraId="09ACD9A4" w14:textId="1A3476A0" w:rsidR="001B131B" w:rsidRPr="00EC3BB2" w:rsidRDefault="002C6058" w:rsidP="00DC753C">
      <w:pPr>
        <w:pStyle w:val="Odstavecsmlouvy0"/>
      </w:pPr>
      <w:r w:rsidRPr="002C6058">
        <w:t>Příka</w:t>
      </w:r>
      <w:r w:rsidR="003240DB">
        <w:t xml:space="preserve">zce je oprávněn vrátit </w:t>
      </w:r>
      <w:r w:rsidR="00780237">
        <w:t>P</w:t>
      </w:r>
      <w:r w:rsidRPr="002C6058">
        <w:t>říkazníkovi fakturu, bude</w:t>
      </w:r>
      <w:r w:rsidR="0027244B">
        <w:t>-li</w:t>
      </w:r>
      <w:r w:rsidRPr="002C6058">
        <w:t xml:space="preserve"> obsahovat nesprávné či neúplné údaje, zejména nebude-l</w:t>
      </w:r>
      <w:r w:rsidR="003240DB">
        <w:t xml:space="preserve">i splňovat ustanovení </w:t>
      </w:r>
      <w:r w:rsidR="00780237">
        <w:t>Z</w:t>
      </w:r>
      <w:r w:rsidR="004E77B2">
        <w:t>DPH</w:t>
      </w:r>
      <w:r w:rsidR="00780237">
        <w:t xml:space="preserve"> nebo bude v rozporu s podmínkami této smlouvy</w:t>
      </w:r>
      <w:r w:rsidRPr="002C6058">
        <w:t xml:space="preserve">. V takovém případě běží nová </w:t>
      </w:r>
      <w:r w:rsidR="00DE56B1">
        <w:t>doba</w:t>
      </w:r>
      <w:r w:rsidRPr="002C6058">
        <w:t xml:space="preserve"> splatnosti ode</w:t>
      </w:r>
      <w:r w:rsidR="0061145F">
        <w:t xml:space="preserve"> dne doručení opravené faktury </w:t>
      </w:r>
      <w:r w:rsidR="00780237">
        <w:t>P</w:t>
      </w:r>
      <w:r w:rsidR="0061145F">
        <w:t>říkazci</w:t>
      </w:r>
      <w:r w:rsidR="00272897" w:rsidRPr="00EC3BB2">
        <w:t>.</w:t>
      </w:r>
    </w:p>
    <w:p w14:paraId="472629E1" w14:textId="144EA10D" w:rsidR="006A5739" w:rsidRPr="008B3CF2" w:rsidRDefault="003A33E1" w:rsidP="00DC753C">
      <w:pPr>
        <w:pStyle w:val="Odstavecsmlouvy0"/>
      </w:pPr>
      <w:r>
        <w:t>Příkazník</w:t>
      </w:r>
      <w:r w:rsidR="001B131B">
        <w:t xml:space="preserve"> je oprávněn postoupit své peněžité pohledávky za </w:t>
      </w:r>
      <w:r w:rsidR="00077414">
        <w:t>P</w:t>
      </w:r>
      <w:r>
        <w:t>říkazcem</w:t>
      </w:r>
      <w:r w:rsidR="001B131B">
        <w:t xml:space="preserve"> výhradně po předchozím písemném souhlasu </w:t>
      </w:r>
      <w:r w:rsidR="00077414">
        <w:t>P</w:t>
      </w:r>
      <w:r w:rsidR="00857CFC">
        <w:t>říkazce</w:t>
      </w:r>
      <w:r w:rsidR="001B131B">
        <w:t xml:space="preserve">, jinak je postoupení vůči </w:t>
      </w:r>
      <w:r w:rsidR="00077414">
        <w:t>P</w:t>
      </w:r>
      <w:r w:rsidR="00857CFC">
        <w:t>říkazci</w:t>
      </w:r>
      <w:r w:rsidR="001B131B">
        <w:t xml:space="preserve"> neúčinné. </w:t>
      </w:r>
      <w:r w:rsidR="00857CFC">
        <w:t>Příkazník</w:t>
      </w:r>
      <w:r w:rsidR="001B131B">
        <w:t xml:space="preserve"> je oprávněn započítat své peněžité pohledávky za </w:t>
      </w:r>
      <w:r w:rsidR="00077414">
        <w:t>P</w:t>
      </w:r>
      <w:r w:rsidR="00857CFC">
        <w:t>říkazcem</w:t>
      </w:r>
      <w:r w:rsidR="00505213">
        <w:t xml:space="preserve"> výhradně na </w:t>
      </w:r>
      <w:r w:rsidR="001B131B">
        <w:t>základě písemné dohody obou smluvních stran, jinak je započtení pohledávek neplatné.</w:t>
      </w:r>
    </w:p>
    <w:p w14:paraId="1E216EE6" w14:textId="201BC381" w:rsidR="006A5739" w:rsidRDefault="006A5739" w:rsidP="00DC753C">
      <w:pPr>
        <w:pStyle w:val="Odstavecsmlouvy0"/>
      </w:pPr>
      <w:r w:rsidRPr="008B3CF2">
        <w:t xml:space="preserve">V případě, že v okamžiku uskutečnění zdanitelného plnění bude </w:t>
      </w:r>
      <w:r w:rsidR="00077414">
        <w:t>P</w:t>
      </w:r>
      <w:r w:rsidR="00857CFC">
        <w:t>říkazník</w:t>
      </w:r>
      <w:r w:rsidRPr="008B3CF2">
        <w:t xml:space="preserve"> zapsán v registru plátců daně z přidané hodnoty jako nespolehlivý plátce, </w:t>
      </w:r>
      <w:r w:rsidR="00DB45BB" w:rsidRPr="008B3CF2">
        <w:t>případně budou naplněny další podmínky § 109</w:t>
      </w:r>
      <w:r w:rsidR="004E77B2" w:rsidRPr="004E77B2">
        <w:t xml:space="preserve"> </w:t>
      </w:r>
      <w:r w:rsidR="004E77B2">
        <w:t>ZDPH</w:t>
      </w:r>
      <w:r w:rsidR="00DB45BB" w:rsidRPr="008B3CF2">
        <w:t xml:space="preserve">, </w:t>
      </w:r>
      <w:r w:rsidRPr="008B3CF2">
        <w:t xml:space="preserve">má </w:t>
      </w:r>
      <w:r w:rsidR="00077414">
        <w:t>P</w:t>
      </w:r>
      <w:r w:rsidR="00857CFC">
        <w:t>říkazce</w:t>
      </w:r>
      <w:r w:rsidRPr="008B3CF2">
        <w:t xml:space="preserve"> právo uhradit za </w:t>
      </w:r>
      <w:r w:rsidR="00077414">
        <w:t>P</w:t>
      </w:r>
      <w:r w:rsidR="00857CFC">
        <w:t>říkazníka</w:t>
      </w:r>
      <w:r w:rsidRPr="008B3CF2">
        <w:t xml:space="preserve"> DPH z tohoto zdanitelného plnění, aniž by byl vyzván jako ručitel správcem daně </w:t>
      </w:r>
      <w:r w:rsidR="00077414">
        <w:t>P</w:t>
      </w:r>
      <w:r w:rsidR="00857CFC">
        <w:t>říkazník</w:t>
      </w:r>
      <w:r w:rsidRPr="008B3CF2">
        <w:t xml:space="preserve">, postupem v souladu s § 109a </w:t>
      </w:r>
      <w:r w:rsidR="004E77B2">
        <w:t>ZDPH</w:t>
      </w:r>
      <w:r w:rsidRPr="008B3CF2">
        <w:t xml:space="preserve">. Stejným způsobem bude postupováno, pokud </w:t>
      </w:r>
      <w:r w:rsidR="00077414">
        <w:t>P</w:t>
      </w:r>
      <w:r w:rsidR="00857CFC">
        <w:t>říkazník</w:t>
      </w:r>
      <w:r w:rsidR="00DB45BB" w:rsidRPr="008B3CF2">
        <w:t xml:space="preserve">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03A83ABC" w14:textId="7A542AA9" w:rsidR="006B6218" w:rsidRDefault="006A5739" w:rsidP="00DC753C">
      <w:pPr>
        <w:pStyle w:val="Odstavecsmlouvy0"/>
      </w:pPr>
      <w:r w:rsidRPr="008B3CF2">
        <w:t xml:space="preserve">Pokud </w:t>
      </w:r>
      <w:r w:rsidR="00077414">
        <w:t>P</w:t>
      </w:r>
      <w:r w:rsidR="00857CFC">
        <w:t>říkazce</w:t>
      </w:r>
      <w:r w:rsidRPr="008B3CF2">
        <w:t xml:space="preserve"> uhradí částku ve výši DPH na účet správce daně </w:t>
      </w:r>
      <w:r w:rsidR="00077414">
        <w:t>P</w:t>
      </w:r>
      <w:r w:rsidR="00857CFC">
        <w:t>říkazníka</w:t>
      </w:r>
      <w:r w:rsidRPr="008B3CF2">
        <w:t xml:space="preserve"> </w:t>
      </w:r>
      <w:r w:rsidR="002679EB">
        <w:t>a zbývající částku sjednané úp</w:t>
      </w:r>
      <w:r w:rsidR="00F7424D">
        <w:t>l</w:t>
      </w:r>
      <w:r w:rsidR="002679EB">
        <w:t>aty</w:t>
      </w:r>
      <w:r w:rsidRPr="008B3CF2">
        <w:t xml:space="preserve"> (relevantní část bez DPH) </w:t>
      </w:r>
      <w:r w:rsidR="00077414">
        <w:t>Příkazníkovi</w:t>
      </w:r>
      <w:r w:rsidRPr="008B3CF2">
        <w:t>, považuje se jeho závazek</w:t>
      </w:r>
      <w:r w:rsidR="00E22910" w:rsidRPr="008B3CF2">
        <w:t>,</w:t>
      </w:r>
      <w:r w:rsidRPr="008B3CF2">
        <w:t xml:space="preserve"> uhr</w:t>
      </w:r>
      <w:r w:rsidR="00857CFC">
        <w:t>adit sjednanou odměnu</w:t>
      </w:r>
      <w:r w:rsidR="00E22910" w:rsidRPr="008B3CF2">
        <w:t xml:space="preserve">, </w:t>
      </w:r>
      <w:r w:rsidR="009D7332" w:rsidRPr="008B3CF2">
        <w:t>za splněný.</w:t>
      </w:r>
    </w:p>
    <w:p w14:paraId="09F59454" w14:textId="1741C96A" w:rsidR="00EC3A7B" w:rsidRDefault="00EC3A7B" w:rsidP="00DC753C">
      <w:pPr>
        <w:pStyle w:val="Odstavecsmlouvy0"/>
      </w:pPr>
      <w:r>
        <w:t>Příkazce</w:t>
      </w:r>
      <w:r w:rsidRPr="00EC3A7B">
        <w:t xml:space="preserve"> nebude </w:t>
      </w:r>
      <w:r>
        <w:t xml:space="preserve">Příkazníkovi </w:t>
      </w:r>
      <w:r w:rsidRPr="00EC3A7B">
        <w:t xml:space="preserve">poskytovat zálohy </w:t>
      </w:r>
      <w:r>
        <w:t>plnění povinností Příkazníka</w:t>
      </w:r>
      <w:r w:rsidRPr="00EC3A7B">
        <w:t>.</w:t>
      </w:r>
    </w:p>
    <w:p w14:paraId="67E1F538" w14:textId="2E6BE642" w:rsidR="00272897" w:rsidRPr="008B3CF2" w:rsidRDefault="00AE6505" w:rsidP="00DF3BEA">
      <w:pPr>
        <w:pStyle w:val="Nadpis1"/>
      </w:pPr>
      <w:bookmarkStart w:id="31" w:name="_Ref478375579"/>
      <w:r>
        <w:t>S</w:t>
      </w:r>
      <w:r w:rsidR="00272F34">
        <w:t>mluvní sankce</w:t>
      </w:r>
      <w:bookmarkEnd w:id="31"/>
    </w:p>
    <w:p w14:paraId="647853D6" w14:textId="4C5F40D9" w:rsidR="000463B4" w:rsidRPr="00DC139C" w:rsidRDefault="000463B4" w:rsidP="000463B4">
      <w:pPr>
        <w:pStyle w:val="Odstavecsmlouvy0"/>
        <w:numPr>
          <w:ilvl w:val="1"/>
          <w:numId w:val="21"/>
        </w:numPr>
      </w:pPr>
      <w:bookmarkStart w:id="32"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2"/>
    </w:p>
    <w:p w14:paraId="4F551368" w14:textId="0983B331" w:rsidR="000463B4" w:rsidRPr="00DC139C" w:rsidRDefault="000463B4" w:rsidP="000463B4">
      <w:pPr>
        <w:pStyle w:val="Odstavecsmlouvy0"/>
        <w:numPr>
          <w:ilvl w:val="1"/>
          <w:numId w:val="21"/>
        </w:numPr>
      </w:pPr>
      <w:r>
        <w:t xml:space="preserve">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20.000,- Kč, za každou takovou nepřítomnost a za každého člena Realizačního týmu. 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 5.000,-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první, je Příkazník povinen pro případ, že by i jen zčásti nedisponoval po celou dobu plnění této smlouvy kvalifikací, kterou prokázal v rámci zadávacího řízení k Veřejné zakázce, uhradit smluvní pokutu 15.000,- Kč za každý kalendářní den, ve kterém touto kvalifi</w:t>
      </w:r>
      <w:r w:rsidR="00974A03">
        <w:t>kací i jen zčásti nedisponoval.</w:t>
      </w:r>
    </w:p>
    <w:p w14:paraId="0DD64FE1" w14:textId="094331C0"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fldChar w:fldCharType="begin"/>
      </w:r>
      <w:r>
        <w:instrText xml:space="preserve"> REF _Ref128067755 \n \h </w:instrText>
      </w:r>
      <w:r>
        <w:fldChar w:fldCharType="separate"/>
      </w:r>
      <w:r w:rsidR="00A80DDF">
        <w:t>VI.2</w:t>
      </w:r>
      <w:r>
        <w:fldChar w:fldCharType="end"/>
      </w:r>
      <w:r>
        <w:t xml:space="preserve"> nebo </w:t>
      </w:r>
      <w:r>
        <w:fldChar w:fldCharType="begin"/>
      </w:r>
      <w:r>
        <w:instrText xml:space="preserve"> REF _Ref128067757 \n \h </w:instrText>
      </w:r>
      <w:r>
        <w:fldChar w:fldCharType="separate"/>
      </w:r>
      <w:r w:rsidR="00A80DDF">
        <w:t>VI.3</w:t>
      </w:r>
      <w:r>
        <w:fldChar w:fldCharType="end"/>
      </w:r>
      <w:r>
        <w:t xml:space="preserve"> této smlouvy, je Příkazník povinen uhradit Příkazci smluvní pokutu ve výši 5.000,- Kč za každý i započatý kalendářní den takového prodlení.</w:t>
      </w:r>
    </w:p>
    <w:p w14:paraId="71C32F12" w14:textId="46C9DE6A"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fldChar w:fldCharType="begin"/>
      </w:r>
      <w:r>
        <w:instrText xml:space="preserve"> REF _Ref128065956 \n \h </w:instrText>
      </w:r>
      <w:r>
        <w:fldChar w:fldCharType="separate"/>
      </w:r>
      <w:r w:rsidR="00A80DDF">
        <w:t>VI.1</w:t>
      </w:r>
      <w:r>
        <w:fldChar w:fldCharType="end"/>
      </w:r>
      <w:r w:rsidR="00964A93">
        <w:t xml:space="preserve"> </w:t>
      </w:r>
      <w:r>
        <w:t>této smlouvy, je Příkazník povinen uhradit Příkazci smluvní pokutu ve výši 10.000,- Kč za každý kalendářní den, ve kterém toto pojištění neměl sjednáno.</w:t>
      </w:r>
    </w:p>
    <w:p w14:paraId="67F1B88D" w14:textId="5350FED7" w:rsidR="000463B4" w:rsidRPr="00DC139C" w:rsidRDefault="000463B4" w:rsidP="000463B4">
      <w:pPr>
        <w:pStyle w:val="Odstavecsmlouvy0"/>
        <w:numPr>
          <w:ilvl w:val="1"/>
          <w:numId w:val="21"/>
        </w:numPr>
      </w:pPr>
      <w:r>
        <w:lastRenderedPageBreak/>
        <w:t>V případě</w:t>
      </w:r>
      <w:r w:rsidRPr="00DC139C">
        <w:t xml:space="preserve">, že by </w:t>
      </w:r>
      <w:r>
        <w:t xml:space="preserve">Příkazník porušil své povinnosti sjednané v odst. </w:t>
      </w:r>
      <w:r>
        <w:fldChar w:fldCharType="begin"/>
      </w:r>
      <w:r>
        <w:instrText xml:space="preserve"> REF _Ref128063219 \n \h </w:instrText>
      </w:r>
      <w:r>
        <w:fldChar w:fldCharType="separate"/>
      </w:r>
      <w:r w:rsidR="00A80DDF">
        <w:t>III.10</w:t>
      </w:r>
      <w:r>
        <w:fldChar w:fldCharType="end"/>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2D4A4BD2" w:rsidR="000463B4" w:rsidRPr="00DC139C" w:rsidRDefault="000463B4" w:rsidP="000463B4">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77777777"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50.000, Kč za každé takové porušení povinnosti dle odst. IX. 9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77777777"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r w:rsidR="00A83E7D">
        <w:t xml:space="preserve"> Smluvní strany se dohodly, že z</w:t>
      </w:r>
      <w:r w:rsidRPr="006748FA">
        <w:t xml:space="preserve">veřejnění smlouvy zajistí </w:t>
      </w:r>
      <w:r w:rsidR="00A83E7D">
        <w:t>příkazce</w:t>
      </w:r>
      <w:r w:rsidRPr="006748FA">
        <w:t>.</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lastRenderedPageBreak/>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31596243" w14:textId="5DBED56D" w:rsidR="00244FF5" w:rsidRDefault="007E5A1B" w:rsidP="004A498C">
      <w:pPr>
        <w:pStyle w:val="Nadpis1"/>
      </w:pPr>
      <w:r>
        <w:t>ostatní ujednání</w:t>
      </w:r>
    </w:p>
    <w:p w14:paraId="6194DA79" w14:textId="77777777" w:rsidR="00AD19F7" w:rsidRDefault="00AD19F7" w:rsidP="00AD19F7">
      <w:pPr>
        <w:pStyle w:val="Odstavecsmlouvy0"/>
        <w:numPr>
          <w:ilvl w:val="0"/>
          <w:numId w:val="0"/>
        </w:numPr>
        <w:spacing w:after="0"/>
        <w:ind w:left="567"/>
      </w:pPr>
    </w:p>
    <w:p w14:paraId="4F3E8693" w14:textId="1F2F082A" w:rsidR="007E5A1B" w:rsidRPr="00441F85" w:rsidRDefault="007E5A1B" w:rsidP="5B301BA2">
      <w:pPr>
        <w:pStyle w:val="Odstavecsmlouvy0"/>
        <w:spacing w:after="0"/>
      </w:pPr>
      <w:r>
        <w:t>Nestanoví-li právní předpisy dobu delší, je Prodávající povinen uchovávat veškerou dokumentaci související s realizací Projektu včetně účetních dokladů minimálně do konce roku 2036. Nestanoví</w:t>
      </w:r>
      <w:r w:rsidR="00245724">
        <w:t>-</w:t>
      </w:r>
      <w:r>
        <w:t>li právní předpisy dobu delší, je Prodávající povinen minimálně do konce roku 2036 poskytovat informace a dokumentaci související s realizací Projektu zaměstnancům nebo zmocněncům pověřených orgánů, kterými jsou zejména ,</w:t>
      </w:r>
      <w:r w:rsidR="0FF67F27">
        <w:t xml:space="preserve"> Ministerstvo životního prostředí, Statní fond životního prostředí ČR</w:t>
      </w:r>
      <w:r>
        <w:t xml:space="preserve">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 xml:space="preserve">č. 500/2004 </w:t>
      </w:r>
      <w:r w:rsidR="005779B6" w:rsidRPr="00AC3B6B">
        <w:lastRenderedPageBreak/>
        <w:t>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0B22C56A" w14:textId="2D511E88" w:rsidR="00A83E7D" w:rsidRPr="00CC03DE" w:rsidRDefault="00A83E7D" w:rsidP="00CC03DE">
      <w:pPr>
        <w:pStyle w:val="Odstavecsmlouvy0"/>
      </w:pPr>
      <w:r>
        <w:t>Příkazník</w:t>
      </w:r>
      <w:r w:rsidRPr="00162986">
        <w:t xml:space="preserve"> je povinen uchovávat </w:t>
      </w:r>
      <w:r w:rsidRPr="00C24B19">
        <w:t xml:space="preserve">veškerou dokumentaci související s realizací </w:t>
      </w:r>
      <w:r w:rsidR="00CC03DE">
        <w:t>P</w:t>
      </w:r>
      <w:r w:rsidRPr="00C24B19">
        <w:t>rojektu včetně účetních dokladů minimálně do konce roku 20</w:t>
      </w:r>
      <w:r w:rsidR="00B31B92" w:rsidRPr="00C24B19">
        <w:t>36</w:t>
      </w:r>
      <w:r w:rsidRPr="00C24B19">
        <w:t xml:space="preserve">. Pokud je v českých právních předpisech stanovena lhůta delší, musí ji žadatel/příjemce použít. </w:t>
      </w:r>
      <w:r w:rsidR="00CC03DE">
        <w:t xml:space="preserve">Příkazník </w:t>
      </w:r>
      <w:r w:rsidRPr="00CC03DE">
        <w:t>je povinen minimálně do konce roku 20</w:t>
      </w:r>
      <w:r w:rsidR="00B31B92" w:rsidRPr="00CC03DE">
        <w:t>36</w:t>
      </w:r>
      <w:r w:rsidRPr="00CC03DE">
        <w:t xml:space="preserve"> poskytovat požadované informace a dokumentaci související s realizací </w:t>
      </w:r>
      <w:r w:rsidR="00CC03DE">
        <w:t>P</w:t>
      </w:r>
      <w:r w:rsidRPr="00CC03DE">
        <w:t>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w:t>
      </w:r>
      <w:r w:rsidR="00001503" w:rsidRPr="00CC03DE">
        <w:t>deným osobám podmínky k </w:t>
      </w:r>
      <w:r w:rsidRPr="00CC03DE">
        <w:t xml:space="preserve">provedení kontroly vztahující se k realizaci </w:t>
      </w:r>
      <w:r w:rsidR="00CC03DE">
        <w:t>P</w:t>
      </w:r>
      <w:r w:rsidRPr="00CC03DE">
        <w:t>rojektu a poskytnout jim při provádění kontroly součinnost.</w:t>
      </w:r>
    </w:p>
    <w:p w14:paraId="307542AF" w14:textId="77777777" w:rsidR="00CC03DE" w:rsidRDefault="00CC03DE" w:rsidP="00CC03DE">
      <w:pPr>
        <w:pStyle w:val="Odstavecsmlouvy0"/>
        <w:numPr>
          <w:ilvl w:val="1"/>
          <w:numId w:val="21"/>
        </w:numPr>
      </w:pPr>
      <w:r>
        <w:t>Nedílnou součástí této smlouvy jsou:</w:t>
      </w:r>
    </w:p>
    <w:p w14:paraId="438DB744" w14:textId="6C6F4BF3"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TDS</w:t>
      </w:r>
      <w:r w:rsidR="003037F5">
        <w:t xml:space="preserve"> a při výkonu K</w:t>
      </w:r>
      <w:r w:rsidR="00CE15F9">
        <w:t>OO</w:t>
      </w:r>
      <w:r w:rsidR="003037F5">
        <w:t xml:space="preserve"> BOZP;</w:t>
      </w:r>
    </w:p>
    <w:p w14:paraId="28FD7B89" w14:textId="099F5B30" w:rsidR="00B85893" w:rsidRDefault="00CC03DE" w:rsidP="00C4190C">
      <w:pPr>
        <w:pStyle w:val="Psmenoodstavce"/>
      </w:pPr>
      <w:r>
        <w:t xml:space="preserve">Příloha č. </w:t>
      </w:r>
      <w:r w:rsidR="00C64069">
        <w:t>2</w:t>
      </w:r>
      <w:r>
        <w:t xml:space="preserve">: </w:t>
      </w:r>
      <w:r w:rsidR="00A715FD">
        <w:t>Cenová nabídka</w:t>
      </w:r>
      <w:r w:rsidR="003A3049">
        <w:t>.</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3C1B5840"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245724">
        <w:t>Ing. Vlastimil Vajdák</w:t>
      </w:r>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48B4483" w14:textId="36EA2C6A" w:rsidR="00B17400" w:rsidRDefault="00B17400" w:rsidP="003F6E40">
      <w:pPr>
        <w:jc w:val="center"/>
        <w:rPr>
          <w:b/>
          <w:sz w:val="20"/>
          <w:szCs w:val="20"/>
        </w:rPr>
      </w:pPr>
      <w:r w:rsidRPr="00D52F6D">
        <w:rPr>
          <w:b/>
          <w:sz w:val="20"/>
          <w:szCs w:val="20"/>
        </w:rPr>
        <w:t>Č</w:t>
      </w:r>
      <w:r>
        <w:rPr>
          <w:b/>
          <w:sz w:val="20"/>
          <w:szCs w:val="20"/>
        </w:rPr>
        <w:t>innosti Příkazníka při výkonu TDS</w:t>
      </w:r>
    </w:p>
    <w:p w14:paraId="50B6ADDB" w14:textId="77777777" w:rsidR="003F6E40" w:rsidRPr="003F6E40" w:rsidRDefault="003F6E40" w:rsidP="003F6E40">
      <w:pPr>
        <w:jc w:val="center"/>
        <w:rPr>
          <w:b/>
          <w:sz w:val="20"/>
          <w:szCs w:val="20"/>
        </w:rPr>
      </w:pPr>
    </w:p>
    <w:p w14:paraId="0DD010A3" w14:textId="77777777" w:rsidR="00B17400" w:rsidRPr="00D2071C" w:rsidRDefault="00B17400" w:rsidP="00B17400">
      <w:pPr>
        <w:numPr>
          <w:ilvl w:val="0"/>
          <w:numId w:val="10"/>
        </w:numPr>
        <w:ind w:left="567" w:hanging="567"/>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021AF5CA" w14:textId="77777777" w:rsidR="00B17400" w:rsidRPr="006E6B6E" w:rsidRDefault="00B17400" w:rsidP="00B17400">
      <w:pPr>
        <w:numPr>
          <w:ilvl w:val="0"/>
          <w:numId w:val="11"/>
        </w:numPr>
        <w:ind w:left="567" w:hanging="567"/>
        <w:rPr>
          <w:sz w:val="20"/>
          <w:szCs w:val="20"/>
        </w:rPr>
      </w:pPr>
      <w:r w:rsidRPr="006E6B6E">
        <w:rPr>
          <w:sz w:val="20"/>
          <w:szCs w:val="20"/>
        </w:rPr>
        <w:t>zpracuje oznámení o zahájení prací podle § 5 nařízení vlády č. 591/2006 Sb., o bližších minimálních požadavcích na bezpečnost a ochranu zdraví při práci na staveništíc</w:t>
      </w:r>
      <w:r>
        <w:rPr>
          <w:sz w:val="20"/>
          <w:szCs w:val="20"/>
        </w:rPr>
        <w:t>h, ve znění pozdějších předpisů;</w:t>
      </w:r>
    </w:p>
    <w:p w14:paraId="5F53FF2D" w14:textId="164B8FEF" w:rsidR="00B17400" w:rsidRPr="006E6B6E" w:rsidRDefault="00B17400" w:rsidP="00B17400">
      <w:pPr>
        <w:numPr>
          <w:ilvl w:val="0"/>
          <w:numId w:val="11"/>
        </w:numPr>
        <w:ind w:left="567" w:hanging="567"/>
        <w:rPr>
          <w:sz w:val="20"/>
          <w:szCs w:val="20"/>
        </w:rPr>
      </w:pPr>
      <w:r w:rsidRPr="006E6B6E">
        <w:rPr>
          <w:sz w:val="20"/>
          <w:szCs w:val="20"/>
        </w:rPr>
        <w:t xml:space="preserve">zpracuje </w:t>
      </w:r>
      <w:r>
        <w:rPr>
          <w:sz w:val="20"/>
          <w:szCs w:val="20"/>
        </w:rPr>
        <w:t xml:space="preserve">kontrolní a zkušební </w:t>
      </w:r>
      <w:r w:rsidRPr="006E6B6E">
        <w:rPr>
          <w:sz w:val="20"/>
          <w:szCs w:val="20"/>
        </w:rPr>
        <w:t xml:space="preserve">plán pro zajištění </w:t>
      </w:r>
      <w:r>
        <w:rPr>
          <w:sz w:val="20"/>
          <w:szCs w:val="20"/>
        </w:rPr>
        <w:t xml:space="preserve">TDS a KOO </w:t>
      </w:r>
      <w:r w:rsidRPr="006E6B6E">
        <w:rPr>
          <w:sz w:val="20"/>
          <w:szCs w:val="20"/>
        </w:rPr>
        <w:t xml:space="preserve">BOZP na staveništi a zajistí jeho odsouhlasení a podepsání všemi zhotoviteli; zabezpečí, aby plán BOZP obsahoval, přiměřeně </w:t>
      </w:r>
      <w:r>
        <w:rPr>
          <w:sz w:val="20"/>
          <w:szCs w:val="20"/>
        </w:rPr>
        <w:t>povaze, rozsahu, místním a </w:t>
      </w:r>
      <w:r w:rsidRPr="006E6B6E">
        <w:rPr>
          <w:sz w:val="20"/>
          <w:szCs w:val="20"/>
        </w:rPr>
        <w:t xml:space="preserve">provozním podmínkám stavby, údaje, informace a postupy zpracované v podrobnostech nezbytných pro zajištění bezpečné a zdraví neohrožující </w:t>
      </w:r>
      <w:r>
        <w:rPr>
          <w:sz w:val="20"/>
          <w:szCs w:val="20"/>
        </w:rPr>
        <w:t>práce, dle potřeby nebo na požádání příkazce bude plán pro zajištění BOZP aktualizovat;</w:t>
      </w:r>
    </w:p>
    <w:p w14:paraId="3471556A" w14:textId="77777777" w:rsidR="00B17400" w:rsidRPr="006E6B6E" w:rsidRDefault="00B17400" w:rsidP="00B17400">
      <w:pPr>
        <w:numPr>
          <w:ilvl w:val="0"/>
          <w:numId w:val="11"/>
        </w:numPr>
        <w:ind w:left="567" w:hanging="567"/>
        <w:rPr>
          <w:sz w:val="20"/>
          <w:szCs w:val="20"/>
        </w:rPr>
      </w:pPr>
      <w:r w:rsidRPr="006E6B6E">
        <w:rPr>
          <w:sz w:val="20"/>
          <w:szCs w:val="20"/>
        </w:rPr>
        <w:t>v dostatečném časovém předstihu předá zhotoviteli stavby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w:t>
      </w:r>
      <w:r>
        <w:rPr>
          <w:sz w:val="20"/>
          <w:szCs w:val="20"/>
        </w:rPr>
        <w:t>arakter stavby a její realizaci;</w:t>
      </w:r>
    </w:p>
    <w:p w14:paraId="7AE69BD8" w14:textId="6BDD72BA" w:rsidR="00B17400" w:rsidRPr="006E6B6E" w:rsidRDefault="00B17400" w:rsidP="00B17400">
      <w:pPr>
        <w:numPr>
          <w:ilvl w:val="0"/>
          <w:numId w:val="11"/>
        </w:numPr>
        <w:ind w:left="567" w:hanging="567"/>
        <w:rPr>
          <w:sz w:val="20"/>
          <w:szCs w:val="20"/>
        </w:rPr>
      </w:pPr>
      <w:r w:rsidRPr="006E6B6E">
        <w:rPr>
          <w:sz w:val="20"/>
          <w:szCs w:val="20"/>
        </w:rPr>
        <w:t xml:space="preserve">bez zbytečného odkladu předá </w:t>
      </w:r>
      <w:r>
        <w:rPr>
          <w:sz w:val="20"/>
          <w:szCs w:val="20"/>
        </w:rPr>
        <w:t xml:space="preserve">příkazci, </w:t>
      </w:r>
      <w:r w:rsidRPr="006E6B6E">
        <w:rPr>
          <w:sz w:val="20"/>
          <w:szCs w:val="20"/>
        </w:rPr>
        <w:t>projektantovi, zhotoviteli stavby, popřípadě jiné osobě veškeré další informace o bezpečnostních a zdravotních rizicích, které jsou mu známy a které se dotýkají jejich činnosti</w:t>
      </w:r>
      <w:r>
        <w:rPr>
          <w:sz w:val="20"/>
          <w:szCs w:val="20"/>
        </w:rPr>
        <w:t>;</w:t>
      </w:r>
    </w:p>
    <w:p w14:paraId="7BF5B396" w14:textId="77777777" w:rsidR="00B17400" w:rsidRPr="006E6B6E" w:rsidRDefault="00B17400" w:rsidP="00B17400">
      <w:pPr>
        <w:numPr>
          <w:ilvl w:val="0"/>
          <w:numId w:val="11"/>
        </w:numPr>
        <w:ind w:left="567" w:hanging="567"/>
        <w:rPr>
          <w:sz w:val="20"/>
          <w:szCs w:val="20"/>
        </w:rPr>
      </w:pPr>
      <w:r w:rsidRPr="006E6B6E">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Pr>
          <w:sz w:val="20"/>
          <w:szCs w:val="20"/>
        </w:rPr>
        <w:t>nebo v </w:t>
      </w:r>
      <w:r w:rsidRPr="006E6B6E">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Pr>
          <w:sz w:val="20"/>
          <w:szCs w:val="20"/>
        </w:rPr>
        <w:t>Příkazcem</w:t>
      </w:r>
      <w:r w:rsidRPr="006E6B6E">
        <w:rPr>
          <w:sz w:val="20"/>
          <w:szCs w:val="20"/>
        </w:rPr>
        <w:t>, ekonomicky přiměř</w:t>
      </w:r>
      <w:r>
        <w:rPr>
          <w:sz w:val="20"/>
          <w:szCs w:val="20"/>
        </w:rPr>
        <w:t>ené;</w:t>
      </w:r>
    </w:p>
    <w:p w14:paraId="1BF78718" w14:textId="77777777" w:rsidR="00B17400" w:rsidRPr="006E6B6E" w:rsidRDefault="00B17400" w:rsidP="00B17400">
      <w:pPr>
        <w:numPr>
          <w:ilvl w:val="0"/>
          <w:numId w:val="11"/>
        </w:numPr>
        <w:ind w:left="567" w:hanging="567"/>
        <w:rPr>
          <w:sz w:val="20"/>
          <w:szCs w:val="20"/>
        </w:rPr>
      </w:pPr>
      <w:r w:rsidRPr="006E6B6E">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0206521A" w14:textId="77777777" w:rsidR="00B17400" w:rsidRPr="006E6B6E" w:rsidRDefault="00B17400" w:rsidP="00B17400">
      <w:pPr>
        <w:ind w:left="1080"/>
        <w:rPr>
          <w:sz w:val="20"/>
          <w:szCs w:val="20"/>
        </w:rPr>
      </w:pPr>
    </w:p>
    <w:p w14:paraId="478873A1" w14:textId="7FC78AA3" w:rsidR="00B17400" w:rsidRPr="00D2071C" w:rsidRDefault="00B17400" w:rsidP="00B17400">
      <w:pPr>
        <w:numPr>
          <w:ilvl w:val="0"/>
          <w:numId w:val="10"/>
        </w:numPr>
        <w:ind w:left="567" w:hanging="567"/>
        <w:rPr>
          <w:b/>
          <w:bCs/>
          <w:sz w:val="20"/>
          <w:szCs w:val="20"/>
        </w:rPr>
      </w:pPr>
      <w:r w:rsidRPr="6FAACABD">
        <w:rPr>
          <w:b/>
          <w:bCs/>
          <w:sz w:val="20"/>
          <w:szCs w:val="20"/>
        </w:rPr>
        <w:t>Před zahájení provádění Stavby Příkazník:</w:t>
      </w:r>
    </w:p>
    <w:p w14:paraId="58C8CC91" w14:textId="77777777" w:rsidR="00B17400" w:rsidRDefault="00B17400" w:rsidP="00B17400">
      <w:pPr>
        <w:numPr>
          <w:ilvl w:val="0"/>
          <w:numId w:val="12"/>
        </w:numPr>
        <w:ind w:left="567" w:hanging="567"/>
        <w:rPr>
          <w:sz w:val="20"/>
          <w:szCs w:val="20"/>
        </w:rPr>
      </w:pPr>
      <w:r w:rsidRPr="00677D96">
        <w:rPr>
          <w:sz w:val="20"/>
          <w:szCs w:val="20"/>
        </w:rPr>
        <w:t>se seznámí s příslušnými podklady pro realizaci stavby, tj. projektovou dokumentací, veřejnoprávními rozhodnutími, jakož i doklady, na které se odkazují (a to nejen s jejich obsahem, ale i podmínkami); příkazník je v této souvislosti povinen příkazce upozornit na případně zjištěné nesrovnalosti v </w:t>
      </w:r>
      <w:r>
        <w:rPr>
          <w:sz w:val="20"/>
          <w:szCs w:val="20"/>
        </w:rPr>
        <w:t>podkladech pro realizaci stavby</w:t>
      </w:r>
      <w:r w:rsidRPr="00677D96">
        <w:rPr>
          <w:sz w:val="20"/>
          <w:szCs w:val="20"/>
        </w:rPr>
        <w:t>;</w:t>
      </w:r>
    </w:p>
    <w:p w14:paraId="2A5CC8CB" w14:textId="77777777" w:rsidR="00B17400" w:rsidRDefault="00B17400" w:rsidP="00B17400">
      <w:pPr>
        <w:numPr>
          <w:ilvl w:val="0"/>
          <w:numId w:val="12"/>
        </w:numPr>
        <w:ind w:left="567" w:hanging="567"/>
        <w:rPr>
          <w:sz w:val="20"/>
          <w:szCs w:val="20"/>
        </w:rPr>
      </w:pPr>
      <w:r>
        <w:rPr>
          <w:sz w:val="20"/>
          <w:szCs w:val="20"/>
        </w:rPr>
        <w:t>příkazník odpovídá příkazci za škodu způsobenou porušením povinností upravených v předcházejícím písmenu;</w:t>
      </w:r>
    </w:p>
    <w:p w14:paraId="448FDFB9" w14:textId="29873E89" w:rsidR="00B17400" w:rsidRPr="006E6B6E" w:rsidRDefault="00B17400" w:rsidP="00B17400">
      <w:pPr>
        <w:numPr>
          <w:ilvl w:val="0"/>
          <w:numId w:val="12"/>
        </w:numPr>
        <w:ind w:left="567" w:hanging="567"/>
        <w:rPr>
          <w:sz w:val="20"/>
          <w:szCs w:val="20"/>
        </w:rPr>
      </w:pPr>
      <w:r w:rsidRPr="006E6B6E">
        <w:rPr>
          <w:sz w:val="20"/>
          <w:szCs w:val="20"/>
        </w:rPr>
        <w:t>organizuje předání staveniště zhotoviteli stavby a podílí se na vypracování zápisu o př</w:t>
      </w:r>
      <w:r>
        <w:rPr>
          <w:sz w:val="20"/>
          <w:szCs w:val="20"/>
        </w:rPr>
        <w:t>edání a </w:t>
      </w:r>
      <w:r w:rsidRPr="006E6B6E">
        <w:rPr>
          <w:sz w:val="20"/>
          <w:szCs w:val="20"/>
        </w:rPr>
        <w:t>převzetí staveniště do stavebního deníku</w:t>
      </w:r>
      <w:r>
        <w:rPr>
          <w:sz w:val="20"/>
          <w:szCs w:val="20"/>
        </w:rPr>
        <w:t xml:space="preserve"> a protokolu o předání staveniště;</w:t>
      </w:r>
    </w:p>
    <w:p w14:paraId="5E869D16" w14:textId="77777777" w:rsidR="00B17400" w:rsidRPr="006E6B6E" w:rsidRDefault="00B17400" w:rsidP="00B17400">
      <w:pPr>
        <w:numPr>
          <w:ilvl w:val="0"/>
          <w:numId w:val="12"/>
        </w:numPr>
        <w:ind w:left="567" w:hanging="567"/>
        <w:rPr>
          <w:sz w:val="20"/>
          <w:szCs w:val="20"/>
        </w:rPr>
      </w:pPr>
      <w:r w:rsidRPr="006E6B6E">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Pr>
          <w:sz w:val="20"/>
          <w:szCs w:val="20"/>
        </w:rPr>
        <w:t>astní;</w:t>
      </w:r>
    </w:p>
    <w:p w14:paraId="6D454FDF" w14:textId="4476D613" w:rsidR="00B17400" w:rsidRPr="006E6B6E" w:rsidRDefault="00B17400" w:rsidP="00B17400">
      <w:pPr>
        <w:numPr>
          <w:ilvl w:val="0"/>
          <w:numId w:val="12"/>
        </w:numPr>
        <w:ind w:left="567" w:hanging="567"/>
        <w:rPr>
          <w:sz w:val="20"/>
          <w:szCs w:val="20"/>
        </w:rPr>
      </w:pPr>
      <w:r w:rsidRPr="006E6B6E">
        <w:rPr>
          <w:sz w:val="20"/>
          <w:szCs w:val="20"/>
        </w:rPr>
        <w:t>zajistí předání napojovacích míst na určené stávající inženýrské sítě</w:t>
      </w:r>
      <w:r>
        <w:rPr>
          <w:sz w:val="20"/>
          <w:szCs w:val="20"/>
        </w:rPr>
        <w:t>;</w:t>
      </w:r>
    </w:p>
    <w:p w14:paraId="17161A05" w14:textId="77777777" w:rsidR="00B17400" w:rsidRPr="00677D96" w:rsidRDefault="00B17400" w:rsidP="00B17400">
      <w:pPr>
        <w:numPr>
          <w:ilvl w:val="0"/>
          <w:numId w:val="12"/>
        </w:numPr>
        <w:ind w:left="567" w:hanging="567"/>
        <w:rPr>
          <w:sz w:val="20"/>
          <w:szCs w:val="20"/>
        </w:rPr>
      </w:pPr>
      <w:r w:rsidRPr="006E6B6E">
        <w:rPr>
          <w:sz w:val="20"/>
          <w:szCs w:val="20"/>
        </w:rPr>
        <w:lastRenderedPageBreak/>
        <w:t>před zahájením stavby stanoví termíny kontrolních dnů (dále jen „</w:t>
      </w:r>
      <w:r w:rsidRPr="00AE25B0">
        <w:rPr>
          <w:b/>
          <w:sz w:val="20"/>
          <w:szCs w:val="20"/>
        </w:rPr>
        <w:t>KD</w:t>
      </w:r>
      <w:r w:rsidRPr="006E6B6E">
        <w:rPr>
          <w:sz w:val="20"/>
          <w:szCs w:val="20"/>
        </w:rPr>
        <w:t xml:space="preserve">“), které předloží </w:t>
      </w:r>
      <w:r>
        <w:rPr>
          <w:sz w:val="20"/>
          <w:szCs w:val="20"/>
        </w:rPr>
        <w:t xml:space="preserve">Příkazci a </w:t>
      </w:r>
      <w:r w:rsidRPr="006E6B6E">
        <w:rPr>
          <w:sz w:val="20"/>
          <w:szCs w:val="20"/>
        </w:rPr>
        <w:t xml:space="preserve">ostatním účastníkům stavby; KD organizuje, vyhotovuje z nich zápisy a odpovídá za jejich distribuci; zápis z KD bude vždy obsahovat popis aktuálního stavu </w:t>
      </w:r>
      <w:r w:rsidRPr="00677D96">
        <w:rPr>
          <w:sz w:val="20"/>
          <w:szCs w:val="20"/>
        </w:rPr>
        <w:t>postupu prací vzhledem ke schválenému harmonogramu výstavby a platebnímu kalendáři; KD musí být organizovány min. 1× týdně po celou dobu provádění díla;</w:t>
      </w:r>
      <w:r>
        <w:rPr>
          <w:sz w:val="20"/>
          <w:szCs w:val="20"/>
        </w:rPr>
        <w:t xml:space="preserve"> při organizaci KD vždy zohledňuje časové možnosti zástupců Příkazce;</w:t>
      </w:r>
    </w:p>
    <w:p w14:paraId="45F0FCF8" w14:textId="78014590" w:rsidR="00B17400" w:rsidRPr="006E6B6E" w:rsidRDefault="00B17400" w:rsidP="00B17400">
      <w:pPr>
        <w:numPr>
          <w:ilvl w:val="0"/>
          <w:numId w:val="12"/>
        </w:numPr>
        <w:ind w:left="567" w:hanging="567"/>
        <w:rPr>
          <w:sz w:val="20"/>
          <w:szCs w:val="20"/>
        </w:rPr>
      </w:pPr>
      <w:r w:rsidRPr="00677D96">
        <w:rPr>
          <w:sz w:val="20"/>
          <w:szCs w:val="20"/>
        </w:rPr>
        <w:t xml:space="preserve">jménem příkazce plní povinnosti dle § </w:t>
      </w:r>
      <w:r w:rsidR="00E968ED">
        <w:rPr>
          <w:sz w:val="20"/>
          <w:szCs w:val="20"/>
        </w:rPr>
        <w:t>160</w:t>
      </w:r>
      <w:r w:rsidR="00E968ED" w:rsidRPr="00677D96">
        <w:rPr>
          <w:sz w:val="20"/>
          <w:szCs w:val="20"/>
        </w:rPr>
        <w:t xml:space="preserve"> </w:t>
      </w:r>
      <w:r w:rsidRPr="00677D96">
        <w:rPr>
          <w:sz w:val="20"/>
          <w:szCs w:val="20"/>
        </w:rPr>
        <w:t xml:space="preserve">odst. </w:t>
      </w:r>
      <w:r w:rsidR="00E968ED">
        <w:rPr>
          <w:sz w:val="20"/>
          <w:szCs w:val="20"/>
        </w:rPr>
        <w:t>2</w:t>
      </w:r>
      <w:r w:rsidR="00E968ED" w:rsidRPr="00677D96">
        <w:rPr>
          <w:sz w:val="20"/>
          <w:szCs w:val="20"/>
        </w:rPr>
        <w:t xml:space="preserve"> </w:t>
      </w:r>
      <w:r w:rsidRPr="00677D96">
        <w:rPr>
          <w:sz w:val="20"/>
          <w:szCs w:val="20"/>
        </w:rPr>
        <w:t>písm.</w:t>
      </w:r>
      <w:r w:rsidRPr="006E6B6E">
        <w:rPr>
          <w:sz w:val="20"/>
          <w:szCs w:val="20"/>
        </w:rPr>
        <w:t xml:space="preserve"> c), d), e), f) stavebního zákona</w:t>
      </w:r>
      <w:r>
        <w:rPr>
          <w:sz w:val="20"/>
          <w:szCs w:val="20"/>
        </w:rPr>
        <w:t>;</w:t>
      </w:r>
    </w:p>
    <w:p w14:paraId="293A58EC" w14:textId="1DFF7B9C" w:rsidR="008B3E06" w:rsidRDefault="7603D501" w:rsidP="008B3E06">
      <w:pPr>
        <w:numPr>
          <w:ilvl w:val="0"/>
          <w:numId w:val="12"/>
        </w:numPr>
        <w:ind w:left="567" w:hanging="567"/>
        <w:rPr>
          <w:sz w:val="20"/>
          <w:szCs w:val="20"/>
        </w:rPr>
      </w:pPr>
      <w:r w:rsidRPr="7656397C">
        <w:rPr>
          <w:sz w:val="20"/>
          <w:szCs w:val="20"/>
        </w:rPr>
        <w:t>se účastní kontrolních měření, zkoušek a revizí</w:t>
      </w:r>
      <w:r w:rsidR="12639900" w:rsidRPr="7656397C">
        <w:rPr>
          <w:sz w:val="20"/>
          <w:szCs w:val="20"/>
        </w:rPr>
        <w:t>;</w:t>
      </w:r>
    </w:p>
    <w:p w14:paraId="4D031020" w14:textId="43445233" w:rsidR="008B3E06" w:rsidRDefault="71D5978D" w:rsidP="00941EE6">
      <w:pPr>
        <w:numPr>
          <w:ilvl w:val="0"/>
          <w:numId w:val="12"/>
        </w:numPr>
        <w:ind w:left="567" w:hanging="567"/>
        <w:rPr>
          <w:sz w:val="20"/>
          <w:szCs w:val="20"/>
        </w:rPr>
      </w:pPr>
      <w:r w:rsidRPr="7656397C">
        <w:rPr>
          <w:sz w:val="20"/>
          <w:szCs w:val="20"/>
        </w:rPr>
        <w:t>s</w:t>
      </w:r>
      <w:r w:rsidR="3A092363" w:rsidRPr="7656397C">
        <w:rPr>
          <w:sz w:val="20"/>
          <w:szCs w:val="20"/>
        </w:rPr>
        <w:t>chvaluje Technologický postup stavebních prací/montáží</w:t>
      </w:r>
      <w:r w:rsidR="6CDF2EA0" w:rsidRPr="7656397C">
        <w:rPr>
          <w:sz w:val="20"/>
          <w:szCs w:val="20"/>
        </w:rPr>
        <w:t>.</w:t>
      </w:r>
      <w:r w:rsidR="3A092363" w:rsidRPr="7656397C">
        <w:rPr>
          <w:sz w:val="20"/>
          <w:szCs w:val="20"/>
        </w:rPr>
        <w:t xml:space="preserve"> </w:t>
      </w:r>
    </w:p>
    <w:p w14:paraId="4220A936" w14:textId="77777777" w:rsidR="00B17400" w:rsidRPr="006E6B6E" w:rsidRDefault="00B17400" w:rsidP="00B17400">
      <w:pPr>
        <w:ind w:left="1080"/>
        <w:rPr>
          <w:sz w:val="20"/>
          <w:szCs w:val="20"/>
        </w:rPr>
      </w:pPr>
    </w:p>
    <w:p w14:paraId="7A084E23" w14:textId="77777777" w:rsidR="00B17400" w:rsidRPr="0004764E" w:rsidRDefault="00B17400" w:rsidP="00B17400">
      <w:pPr>
        <w:numPr>
          <w:ilvl w:val="0"/>
          <w:numId w:val="10"/>
        </w:numPr>
        <w:ind w:left="567" w:hanging="567"/>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2BAA86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provedení přípravných prací a prací na zařízení staveniště a kontroluje, zda zhotovitel dodržuje na staveništi předpisy BOZP, požární ochrany a ochrany životního prostř</w:t>
      </w:r>
      <w:r>
        <w:rPr>
          <w:sz w:val="20"/>
          <w:szCs w:val="20"/>
        </w:rPr>
        <w:t>edí;</w:t>
      </w:r>
    </w:p>
    <w:p w14:paraId="47F7E5F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udržuje na staveništi čistotu a pořádek, kontrolu</w:t>
      </w:r>
      <w:r>
        <w:rPr>
          <w:sz w:val="20"/>
          <w:szCs w:val="20"/>
        </w:rPr>
        <w:t>je dodržování čistoty a pořádku ze strany zhotovitele stavby;</w:t>
      </w:r>
    </w:p>
    <w:p w14:paraId="0C3D6D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potvrzuje zahájení prací, tj. prací přípravných, na zařízení staveniště, na stavbě </w:t>
      </w:r>
      <w:r>
        <w:rPr>
          <w:sz w:val="20"/>
          <w:szCs w:val="20"/>
        </w:rPr>
        <w:t>jako celku a na </w:t>
      </w:r>
      <w:r w:rsidRPr="006E6B6E">
        <w:rPr>
          <w:sz w:val="20"/>
          <w:szCs w:val="20"/>
        </w:rPr>
        <w:t>jednotlivých stav</w:t>
      </w:r>
      <w:r>
        <w:rPr>
          <w:sz w:val="20"/>
          <w:szCs w:val="20"/>
        </w:rPr>
        <w:t>ebních a inženýrských objektech;</w:t>
      </w:r>
    </w:p>
    <w:p w14:paraId="2B94FF2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a odpovídá za soulad průběhu prací zejména s:</w:t>
      </w:r>
    </w:p>
    <w:p w14:paraId="0E0D38E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 xml:space="preserve">smlouvou na zhotovení </w:t>
      </w:r>
      <w:r>
        <w:rPr>
          <w:sz w:val="20"/>
          <w:szCs w:val="20"/>
        </w:rPr>
        <w:t>s</w:t>
      </w:r>
      <w:r w:rsidRPr="006E6B6E">
        <w:rPr>
          <w:sz w:val="20"/>
          <w:szCs w:val="20"/>
        </w:rPr>
        <w:t>tavby,</w:t>
      </w:r>
    </w:p>
    <w:p w14:paraId="2C4D0FE6"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ostatními smlouvami, uzavřenými příkazcem k předmě</w:t>
      </w:r>
      <w:r>
        <w:rPr>
          <w:sz w:val="20"/>
          <w:szCs w:val="20"/>
        </w:rPr>
        <w:t>tu díla;</w:t>
      </w:r>
    </w:p>
    <w:p w14:paraId="2367A873" w14:textId="2F124CDD" w:rsidR="00B17400" w:rsidRPr="006E6B6E" w:rsidRDefault="00B17400" w:rsidP="00B17400">
      <w:pPr>
        <w:numPr>
          <w:ilvl w:val="1"/>
          <w:numId w:val="10"/>
        </w:numPr>
        <w:autoSpaceDE w:val="0"/>
        <w:autoSpaceDN w:val="0"/>
        <w:adjustRightInd w:val="0"/>
        <w:rPr>
          <w:sz w:val="20"/>
          <w:szCs w:val="20"/>
        </w:rPr>
      </w:pPr>
      <w:r w:rsidRPr="006E6B6E">
        <w:rPr>
          <w:sz w:val="20"/>
          <w:szCs w:val="20"/>
        </w:rPr>
        <w:t>stavebním povolením vydaným stavebním úřadem a schválenou projektovou dokumentací (pro stavební povolení a pro provádě</w:t>
      </w:r>
      <w:r>
        <w:rPr>
          <w:sz w:val="20"/>
          <w:szCs w:val="20"/>
        </w:rPr>
        <w:t>ní stavby);</w:t>
      </w:r>
    </w:p>
    <w:p w14:paraId="5AB5F89A" w14:textId="77777777" w:rsidR="00B17400" w:rsidRPr="006E6B6E" w:rsidRDefault="00B17400" w:rsidP="00B17400">
      <w:pPr>
        <w:numPr>
          <w:ilvl w:val="1"/>
          <w:numId w:val="10"/>
        </w:numPr>
        <w:autoSpaceDE w:val="0"/>
        <w:autoSpaceDN w:val="0"/>
        <w:adjustRightInd w:val="0"/>
        <w:rPr>
          <w:sz w:val="20"/>
          <w:szCs w:val="20"/>
        </w:rPr>
      </w:pPr>
      <w:r w:rsidRPr="006E6B6E">
        <w:rPr>
          <w:sz w:val="20"/>
          <w:szCs w:val="20"/>
        </w:rPr>
        <w:t>schváleným</w:t>
      </w:r>
      <w:r>
        <w:rPr>
          <w:sz w:val="20"/>
          <w:szCs w:val="20"/>
        </w:rPr>
        <w:t xml:space="preserve"> harmonogramem postupu výstavby;</w:t>
      </w:r>
    </w:p>
    <w:p w14:paraId="120F07F6" w14:textId="77777777" w:rsidR="00B17400" w:rsidRDefault="00B17400" w:rsidP="00B17400">
      <w:pPr>
        <w:numPr>
          <w:ilvl w:val="1"/>
          <w:numId w:val="10"/>
        </w:numPr>
        <w:autoSpaceDE w:val="0"/>
        <w:autoSpaceDN w:val="0"/>
        <w:adjustRightInd w:val="0"/>
        <w:rPr>
          <w:sz w:val="20"/>
          <w:szCs w:val="20"/>
        </w:rPr>
      </w:pPr>
      <w:r w:rsidRPr="006E6B6E">
        <w:rPr>
          <w:sz w:val="20"/>
          <w:szCs w:val="20"/>
        </w:rPr>
        <w:t>opatřeními státního stavebního doh</w:t>
      </w:r>
      <w:r>
        <w:rPr>
          <w:sz w:val="20"/>
          <w:szCs w:val="20"/>
        </w:rPr>
        <w:t>ledu (po dobu realizace stavby);</w:t>
      </w:r>
    </w:p>
    <w:p w14:paraId="65B11DF0" w14:textId="773F961E" w:rsidR="00B17400" w:rsidRDefault="00B17400" w:rsidP="00B17400">
      <w:pPr>
        <w:numPr>
          <w:ilvl w:val="1"/>
          <w:numId w:val="10"/>
        </w:numPr>
        <w:autoSpaceDE w:val="0"/>
        <w:autoSpaceDN w:val="0"/>
        <w:adjustRightInd w:val="0"/>
        <w:rPr>
          <w:sz w:val="20"/>
          <w:szCs w:val="20"/>
        </w:rPr>
      </w:pPr>
      <w:r>
        <w:rPr>
          <w:sz w:val="20"/>
          <w:szCs w:val="20"/>
        </w:rPr>
        <w:t xml:space="preserve">pravidly příkazce </w:t>
      </w:r>
    </w:p>
    <w:p w14:paraId="4C5E40D4" w14:textId="45174093" w:rsidR="00F6256C" w:rsidRPr="006E6B6E" w:rsidRDefault="05A9FE54" w:rsidP="00B17400">
      <w:pPr>
        <w:numPr>
          <w:ilvl w:val="1"/>
          <w:numId w:val="10"/>
        </w:numPr>
        <w:autoSpaceDE w:val="0"/>
        <w:autoSpaceDN w:val="0"/>
        <w:adjustRightInd w:val="0"/>
        <w:rPr>
          <w:sz w:val="20"/>
          <w:szCs w:val="20"/>
        </w:rPr>
      </w:pPr>
      <w:r w:rsidRPr="7656397C">
        <w:rPr>
          <w:sz w:val="20"/>
          <w:szCs w:val="20"/>
        </w:rPr>
        <w:t>Technologický</w:t>
      </w:r>
      <w:r w:rsidR="0AA3202A" w:rsidRPr="7656397C">
        <w:rPr>
          <w:sz w:val="20"/>
          <w:szCs w:val="20"/>
        </w:rPr>
        <w:t>m</w:t>
      </w:r>
      <w:r w:rsidRPr="7656397C">
        <w:rPr>
          <w:sz w:val="20"/>
          <w:szCs w:val="20"/>
        </w:rPr>
        <w:t xml:space="preserve"> postup</w:t>
      </w:r>
      <w:r w:rsidR="03F43F50" w:rsidRPr="7656397C">
        <w:rPr>
          <w:sz w:val="20"/>
          <w:szCs w:val="20"/>
        </w:rPr>
        <w:t>em</w:t>
      </w:r>
      <w:r w:rsidRPr="7656397C">
        <w:rPr>
          <w:sz w:val="20"/>
          <w:szCs w:val="20"/>
        </w:rPr>
        <w:t xml:space="preserve"> </w:t>
      </w:r>
      <w:r w:rsidR="40AF9D6D" w:rsidRPr="7656397C">
        <w:rPr>
          <w:sz w:val="20"/>
          <w:szCs w:val="20"/>
        </w:rPr>
        <w:t xml:space="preserve">stavebních prací/montáží </w:t>
      </w:r>
    </w:p>
    <w:p w14:paraId="56D67B8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vyjadřuje se ke zpracovávané dokumentaci včetně plánů jakosti a kontrolních zkušebních plánů; posuzuje, kontroluje a odsouhlasuje dokumenty a dokumentaci </w:t>
      </w:r>
      <w:r>
        <w:rPr>
          <w:sz w:val="20"/>
          <w:szCs w:val="20"/>
        </w:rPr>
        <w:t>zpracovanou zhotovitelem;</w:t>
      </w:r>
    </w:p>
    <w:p w14:paraId="7D4D766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zda zhotovitelé dodržují plán BOZP a projednává s nimi přijetí opatření </w:t>
      </w:r>
      <w:r>
        <w:rPr>
          <w:sz w:val="20"/>
          <w:szCs w:val="20"/>
        </w:rPr>
        <w:t>a termíny k </w:t>
      </w:r>
      <w:r w:rsidRPr="006E6B6E">
        <w:rPr>
          <w:sz w:val="20"/>
          <w:szCs w:val="20"/>
        </w:rPr>
        <w:t>nápravě zjištěných nedostatků</w:t>
      </w:r>
      <w:r>
        <w:rPr>
          <w:sz w:val="20"/>
          <w:szCs w:val="20"/>
        </w:rPr>
        <w:t>;</w:t>
      </w:r>
    </w:p>
    <w:p w14:paraId="1FC44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postup prací zhotovitele, výsledky zapisuje do stavebního deníku a v případě zpoždění prací neprodleně písemně informuje př</w:t>
      </w:r>
      <w:r>
        <w:rPr>
          <w:sz w:val="20"/>
          <w:szCs w:val="20"/>
        </w:rPr>
        <w:t>íkazce;</w:t>
      </w:r>
    </w:p>
    <w:p w14:paraId="48B7806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obsah stavebního (nebo montážního) deníku a dbá na jeho řádné </w:t>
      </w:r>
      <w:r>
        <w:rPr>
          <w:sz w:val="20"/>
          <w:szCs w:val="20"/>
        </w:rPr>
        <w:t>a každodenní vedení a </w:t>
      </w:r>
      <w:r w:rsidRPr="006E6B6E">
        <w:rPr>
          <w:sz w:val="20"/>
          <w:szCs w:val="20"/>
        </w:rPr>
        <w:t>úplnost zápisů zhotovitele, k nimž připojuje svá stanoviska, souhlasy či námitky a první průpis stavebního deníku ukládá pro potřeby př</w:t>
      </w:r>
      <w:r>
        <w:rPr>
          <w:sz w:val="20"/>
          <w:szCs w:val="20"/>
        </w:rPr>
        <w:t>íkazce;</w:t>
      </w:r>
    </w:p>
    <w:p w14:paraId="42C4AD5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průběžně dodržování příslušných norem a předpisů (nejsou-li, pak způsobů v odborné praxi užívaných a ověřených), technologického postupu prací; sleduje, zda jsou práce prováděny dle kupní smlouvy, dle předpisů vztahujících se k příslušným druhů</w:t>
      </w:r>
      <w:r>
        <w:rPr>
          <w:sz w:val="20"/>
          <w:szCs w:val="20"/>
        </w:rPr>
        <w:t>m prací a v souladu s </w:t>
      </w:r>
      <w:r w:rsidRPr="006E6B6E">
        <w:rPr>
          <w:sz w:val="20"/>
          <w:szCs w:val="20"/>
        </w:rPr>
        <w:t>rozhodnutími veřejnoprávních orgánů</w:t>
      </w:r>
      <w:r>
        <w:rPr>
          <w:sz w:val="20"/>
          <w:szCs w:val="20"/>
        </w:rPr>
        <w:t>;</w:t>
      </w:r>
    </w:p>
    <w:p w14:paraId="0E3B44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upozorňuje zhotovitele zápisem ve stavebním deníku na nedostatky zjištěné v průběhu provádění prací, požaduje a kontr</w:t>
      </w:r>
      <w:r>
        <w:rPr>
          <w:sz w:val="20"/>
          <w:szCs w:val="20"/>
        </w:rPr>
        <w:t>oluje okamžité zjednání nápravy;</w:t>
      </w:r>
    </w:p>
    <w:p w14:paraId="12C60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dbá o to, aby zhotovitel prováděl předepsané nebo dohodnuté zkoušky materiálů a konstrukcí, zařízení vč. revizí, individuálních a komplexních zkoušek apod., kontroluje jejich výsledky, soustřeď</w:t>
      </w:r>
      <w:r>
        <w:rPr>
          <w:sz w:val="20"/>
          <w:szCs w:val="20"/>
        </w:rPr>
        <w:t>uje a </w:t>
      </w:r>
      <w:r w:rsidRPr="006E6B6E">
        <w:rPr>
          <w:sz w:val="20"/>
          <w:szCs w:val="20"/>
        </w:rPr>
        <w:t xml:space="preserve">kompletuje doklady prokazující dodržení předepsané kvality prací a činí o </w:t>
      </w:r>
      <w:r>
        <w:rPr>
          <w:sz w:val="20"/>
          <w:szCs w:val="20"/>
        </w:rPr>
        <w:t>tom zápisy do stavebního deníku;</w:t>
      </w:r>
    </w:p>
    <w:p w14:paraId="522CA99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projektantem a zhotovitelem při navrhování opatření k odstranění případ</w:t>
      </w:r>
      <w:r>
        <w:rPr>
          <w:sz w:val="20"/>
          <w:szCs w:val="20"/>
        </w:rPr>
        <w:t>ných vad projektové dokumentace;</w:t>
      </w:r>
    </w:p>
    <w:p w14:paraId="16738A7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pro příkazce podklady pro reklamaci vad projektové dokumentace a připravuje reklamač</w:t>
      </w:r>
      <w:r>
        <w:rPr>
          <w:sz w:val="20"/>
          <w:szCs w:val="20"/>
        </w:rPr>
        <w:t>ní dopisy;</w:t>
      </w:r>
    </w:p>
    <w:p w14:paraId="69937A9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projednává dodatky a změny projektové dokumentace, které nezvyšují náklady a neprodlužují lhůtu výsta</w:t>
      </w:r>
      <w:r>
        <w:rPr>
          <w:sz w:val="20"/>
          <w:szCs w:val="20"/>
        </w:rPr>
        <w:t>vby a nezhoršují její parametry;</w:t>
      </w:r>
    </w:p>
    <w:p w14:paraId="59D34674" w14:textId="77777777" w:rsidR="00B17400" w:rsidRPr="006E6B6E" w:rsidRDefault="00B17400" w:rsidP="00B17400">
      <w:pPr>
        <w:numPr>
          <w:ilvl w:val="1"/>
          <w:numId w:val="7"/>
        </w:numPr>
        <w:autoSpaceDE w:val="0"/>
        <w:autoSpaceDN w:val="0"/>
        <w:adjustRightInd w:val="0"/>
        <w:ind w:left="567" w:hanging="567"/>
        <w:rPr>
          <w:sz w:val="20"/>
          <w:szCs w:val="20"/>
        </w:rPr>
      </w:pPr>
      <w:r>
        <w:rPr>
          <w:sz w:val="20"/>
          <w:szCs w:val="20"/>
        </w:rPr>
        <w:t xml:space="preserve">kontroluje a </w:t>
      </w:r>
      <w:r w:rsidRPr="006E6B6E">
        <w:rPr>
          <w:sz w:val="20"/>
          <w:szCs w:val="20"/>
        </w:rPr>
        <w:t>předkládá k odsouhlasení příkazci provedení prací, které nejsou obsaženy v </w:t>
      </w:r>
      <w:r>
        <w:rPr>
          <w:sz w:val="20"/>
          <w:szCs w:val="20"/>
        </w:rPr>
        <w:t>projektové dokumentaci a </w:t>
      </w:r>
      <w:r w:rsidRPr="006E6B6E">
        <w:rPr>
          <w:sz w:val="20"/>
          <w:szCs w:val="20"/>
        </w:rPr>
        <w:t>představují vícepráce, tj. práce, které nebyly obsaženy v</w:t>
      </w:r>
      <w:r>
        <w:rPr>
          <w:sz w:val="20"/>
          <w:szCs w:val="20"/>
        </w:rPr>
        <w:t> </w:t>
      </w:r>
      <w:r w:rsidRPr="006E6B6E">
        <w:rPr>
          <w:sz w:val="20"/>
          <w:szCs w:val="20"/>
        </w:rPr>
        <w:t>projektové dokument</w:t>
      </w:r>
      <w:r>
        <w:rPr>
          <w:sz w:val="20"/>
          <w:szCs w:val="20"/>
        </w:rPr>
        <w:t>aci z </w:t>
      </w:r>
      <w:r w:rsidRPr="006E6B6E">
        <w:rPr>
          <w:sz w:val="20"/>
          <w:szCs w:val="20"/>
        </w:rPr>
        <w:t>důvodu nedořešení některých detailů stavby v úrovni zpracování projektové dokumentace nebo změny oproti projektovému řešení, které byly navrženy v průběhu výstavby a tyto podklady - změny předkládá příkazci s vlastním vyjádřením k rozhodnutí formou návrhu změnových listů, kter</w:t>
      </w:r>
      <w:r>
        <w:rPr>
          <w:sz w:val="20"/>
          <w:szCs w:val="20"/>
        </w:rPr>
        <w:t>é musí být součástí zápisů z KD;</w:t>
      </w:r>
    </w:p>
    <w:p w14:paraId="1942A82F"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předkládá k odsouhlasení příkazci provedení </w:t>
      </w:r>
      <w:r>
        <w:rPr>
          <w:sz w:val="20"/>
          <w:szCs w:val="20"/>
        </w:rPr>
        <w:t>méněprací, tj. prací</w:t>
      </w:r>
      <w:r w:rsidRPr="006E6B6E">
        <w:rPr>
          <w:sz w:val="20"/>
          <w:szCs w:val="20"/>
        </w:rPr>
        <w:t xml:space="preserve">, které </w:t>
      </w:r>
      <w:r>
        <w:rPr>
          <w:sz w:val="20"/>
          <w:szCs w:val="20"/>
        </w:rPr>
        <w:t xml:space="preserve">jsou </w:t>
      </w:r>
      <w:r w:rsidRPr="006E6B6E">
        <w:rPr>
          <w:sz w:val="20"/>
          <w:szCs w:val="20"/>
        </w:rPr>
        <w:t>obsaženy v</w:t>
      </w:r>
      <w:r>
        <w:rPr>
          <w:sz w:val="20"/>
          <w:szCs w:val="20"/>
        </w:rPr>
        <w:t> </w:t>
      </w:r>
      <w:r w:rsidRPr="006E6B6E">
        <w:rPr>
          <w:sz w:val="20"/>
          <w:szCs w:val="20"/>
        </w:rPr>
        <w:t>projektové dokument</w:t>
      </w:r>
      <w:r>
        <w:rPr>
          <w:sz w:val="20"/>
          <w:szCs w:val="20"/>
        </w:rPr>
        <w:t>aci</w:t>
      </w:r>
      <w:r w:rsidRPr="006E6B6E">
        <w:rPr>
          <w:sz w:val="20"/>
          <w:szCs w:val="20"/>
        </w:rPr>
        <w:t xml:space="preserve">, které </w:t>
      </w:r>
      <w:r>
        <w:rPr>
          <w:sz w:val="20"/>
          <w:szCs w:val="20"/>
        </w:rPr>
        <w:t>je navrženo</w:t>
      </w:r>
      <w:r w:rsidRPr="006E6B6E">
        <w:rPr>
          <w:sz w:val="20"/>
          <w:szCs w:val="20"/>
        </w:rPr>
        <w:t xml:space="preserve"> </w:t>
      </w:r>
      <w:r>
        <w:rPr>
          <w:sz w:val="20"/>
          <w:szCs w:val="20"/>
        </w:rPr>
        <w:t>neprovést</w:t>
      </w:r>
      <w:r w:rsidRPr="006E6B6E">
        <w:rPr>
          <w:sz w:val="20"/>
          <w:szCs w:val="20"/>
        </w:rPr>
        <w:t xml:space="preserve"> - změny předkládá příkazci s vlastním vyjádřením k rozhodnutí formou návrhu změnových listů, kter</w:t>
      </w:r>
      <w:r>
        <w:rPr>
          <w:sz w:val="20"/>
          <w:szCs w:val="20"/>
        </w:rPr>
        <w:t>é musí být součástí zápisů z KD;</w:t>
      </w:r>
    </w:p>
    <w:p w14:paraId="2D3AD6F6" w14:textId="01D48F8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předkládá   zkontrolované změnové listy k odsouhlasení příkazci, eviduje doplňky realizační projektové dokumentace, sleduje a odsouhlasuje příkazcem odsouhlasené změ</w:t>
      </w:r>
      <w:r>
        <w:rPr>
          <w:sz w:val="20"/>
          <w:szCs w:val="20"/>
        </w:rPr>
        <w:t>ny a vícepráce a </w:t>
      </w:r>
      <w:r w:rsidRPr="006E6B6E">
        <w:rPr>
          <w:sz w:val="20"/>
          <w:szCs w:val="20"/>
        </w:rPr>
        <w:t>jejich finanční oceně</w:t>
      </w:r>
      <w:r>
        <w:rPr>
          <w:sz w:val="20"/>
          <w:szCs w:val="20"/>
        </w:rPr>
        <w:t>ní, kontroluje jejich realizaci;</w:t>
      </w:r>
    </w:p>
    <w:p w14:paraId="4555649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správnost a oprávněnost všech návrhů zhotovitele na změny ceny, termínů nebo jiných podmínek kupní smlouvy</w:t>
      </w:r>
      <w:r>
        <w:rPr>
          <w:sz w:val="20"/>
          <w:szCs w:val="20"/>
        </w:rPr>
        <w:t>;</w:t>
      </w:r>
    </w:p>
    <w:p w14:paraId="780020A2"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zda zhotovitel průběžně a systematicky zakresluje do jednoho (pokud příslušná </w:t>
      </w:r>
      <w:r>
        <w:rPr>
          <w:sz w:val="20"/>
          <w:szCs w:val="20"/>
        </w:rPr>
        <w:t>smlouva o dílo</w:t>
      </w:r>
      <w:r w:rsidRPr="006E6B6E">
        <w:rPr>
          <w:sz w:val="20"/>
          <w:szCs w:val="20"/>
        </w:rPr>
        <w:t xml:space="preserve"> nestanovuje jinak) vyhotovení projektu veškeré změny (tj. doplňování a opravy) k nimž došlo při provádění díla a provádí evidenci dokumentace</w:t>
      </w:r>
      <w:r>
        <w:rPr>
          <w:sz w:val="20"/>
          <w:szCs w:val="20"/>
        </w:rPr>
        <w:t xml:space="preserve"> dokončených částí stavby;</w:t>
      </w:r>
    </w:p>
    <w:p w14:paraId="37F0E0C3" w14:textId="5292F42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w:t>
      </w:r>
      <w:r>
        <w:rPr>
          <w:sz w:val="20"/>
          <w:szCs w:val="20"/>
        </w:rPr>
        <w:t>, předkládá je příkazci na schválení</w:t>
      </w:r>
      <w:r w:rsidRPr="006E6B6E">
        <w:rPr>
          <w:sz w:val="20"/>
          <w:szCs w:val="20"/>
        </w:rPr>
        <w:t xml:space="preserve"> a potvrzuje je svým podpisem,</w:t>
      </w:r>
    </w:p>
    <w:p w14:paraId="2EEB60B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kontrolu věcné správnosti faktur a úplnosti oceňovacích podkladů, jejich </w:t>
      </w:r>
      <w:r>
        <w:rPr>
          <w:sz w:val="20"/>
          <w:szCs w:val="20"/>
        </w:rPr>
        <w:t>soulad s </w:t>
      </w:r>
      <w:r w:rsidRPr="006E6B6E">
        <w:rPr>
          <w:sz w:val="20"/>
          <w:szCs w:val="20"/>
        </w:rPr>
        <w:t>platebními podmínkami ve smlouvách a předkládá je příkazci k úhradě, v případě nesrovnalostí je vrací nejpozději do deseti (10) pracovních dnů od jejich př</w:t>
      </w:r>
      <w:r>
        <w:rPr>
          <w:sz w:val="20"/>
          <w:szCs w:val="20"/>
        </w:rPr>
        <w:t>edložení zhotoviteli k doplnění;</w:t>
      </w:r>
    </w:p>
    <w:p w14:paraId="16E96DE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průběžně eviduje všechny faktury zhotovitele stavby </w:t>
      </w:r>
      <w:r>
        <w:rPr>
          <w:sz w:val="20"/>
          <w:szCs w:val="20"/>
        </w:rPr>
        <w:t>a kontroluje stav prostavěnosti;</w:t>
      </w:r>
    </w:p>
    <w:p w14:paraId="142AC7BC" w14:textId="77777777" w:rsidR="00B17400" w:rsidRPr="006E6B6E" w:rsidRDefault="00B17400" w:rsidP="00B17400">
      <w:pPr>
        <w:numPr>
          <w:ilvl w:val="1"/>
          <w:numId w:val="7"/>
        </w:numPr>
        <w:autoSpaceDE w:val="0"/>
        <w:autoSpaceDN w:val="0"/>
        <w:adjustRightInd w:val="0"/>
        <w:ind w:left="567" w:hanging="567"/>
        <w:rPr>
          <w:sz w:val="20"/>
          <w:szCs w:val="20"/>
        </w:rPr>
      </w:pPr>
      <w:r w:rsidRPr="73AD13D8">
        <w:rPr>
          <w:sz w:val="20"/>
          <w:szCs w:val="20"/>
        </w:rPr>
        <w:t>kontroluje faktury zhotovitele z pohledu ustanovení § 92a zákona č. 235/2004 Sb., o dani z přidané hodnoty, ve znění pozdějších předpisů;</w:t>
      </w:r>
    </w:p>
    <w:p w14:paraId="483D38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kontrolu vážních lístků z provedené likvidace druhotných surovin, eviduje je a předává příkazci,</w:t>
      </w:r>
    </w:p>
    <w:p w14:paraId="6FA7083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shromažďuje, eviduje a archivuje doklady a dokumentaci zhotovitele (certifikáty, </w:t>
      </w:r>
      <w:r>
        <w:rPr>
          <w:sz w:val="20"/>
          <w:szCs w:val="20"/>
        </w:rPr>
        <w:t>atesty, protokoly) i </w:t>
      </w:r>
      <w:r w:rsidRPr="006E6B6E">
        <w:rPr>
          <w:sz w:val="20"/>
          <w:szCs w:val="20"/>
        </w:rPr>
        <w:t>případných podzhotovitelů se zvláštním zřetelem na podklady k přejímacímu řízení, zkušebnímu provozu a kolaudaci stavby v souladu s požadavky smluvních dokumentů, právních a technických předpisů</w:t>
      </w:r>
      <w:r>
        <w:rPr>
          <w:sz w:val="20"/>
          <w:szCs w:val="20"/>
        </w:rPr>
        <w:t>;</w:t>
      </w:r>
    </w:p>
    <w:p w14:paraId="75F22E8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informuje příkazce o všech závažných okolnostech, vyskytujících se při realizaci díla, </w:t>
      </w:r>
      <w:r>
        <w:rPr>
          <w:sz w:val="20"/>
          <w:szCs w:val="20"/>
        </w:rPr>
        <w:t>do </w:t>
      </w:r>
      <w:r w:rsidRPr="006E6B6E">
        <w:rPr>
          <w:sz w:val="20"/>
          <w:szCs w:val="20"/>
        </w:rPr>
        <w:t>stavebního deníku zaznamenává každé přerušení či zastavení prací; pokud k ně</w:t>
      </w:r>
      <w:r>
        <w:rPr>
          <w:sz w:val="20"/>
          <w:szCs w:val="20"/>
        </w:rPr>
        <w:t>mu dojde z </w:t>
      </w:r>
      <w:r w:rsidRPr="006E6B6E">
        <w:rPr>
          <w:sz w:val="20"/>
          <w:szCs w:val="20"/>
        </w:rPr>
        <w:t>důvodů na straně příkazce, zajišťuje součinnost s odstraněním překážek a pokrač</w:t>
      </w:r>
      <w:r>
        <w:rPr>
          <w:sz w:val="20"/>
          <w:szCs w:val="20"/>
        </w:rPr>
        <w:t>ováním prací, informace předává příkazci nejpozději na kontrolním dnu;</w:t>
      </w:r>
    </w:p>
    <w:p w14:paraId="66F07651" w14:textId="77777777" w:rsidR="00B17400" w:rsidRDefault="00B17400" w:rsidP="00B17400">
      <w:pPr>
        <w:numPr>
          <w:ilvl w:val="1"/>
          <w:numId w:val="7"/>
        </w:numPr>
        <w:autoSpaceDE w:val="0"/>
        <w:autoSpaceDN w:val="0"/>
        <w:adjustRightInd w:val="0"/>
        <w:ind w:left="567" w:hanging="567"/>
        <w:rPr>
          <w:sz w:val="20"/>
          <w:szCs w:val="20"/>
        </w:rPr>
      </w:pPr>
      <w:r>
        <w:rPr>
          <w:sz w:val="20"/>
          <w:szCs w:val="20"/>
        </w:rPr>
        <w:t>na kontrolních dnech předává příkazci informaci o možnosti uplatnění smluvní pokuty vůči zhotoviteli, za porušení smlouvy o dílo, a to za povinnosti dle smlouvy, porušení pravidel BOZP anebo porušení provozního a dopravního řádu areálu příkazce, společně se všemi podpornými dokumenty (fotografie, zápisy atd.) tak aby měl tento možnost jej uplatnit;</w:t>
      </w:r>
    </w:p>
    <w:p w14:paraId="31F7E9F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 průběhu výstavby připravuje podklady pro závěreč</w:t>
      </w:r>
      <w:r>
        <w:rPr>
          <w:sz w:val="20"/>
          <w:szCs w:val="20"/>
        </w:rPr>
        <w:t>né hodnocení stavby;</w:t>
      </w:r>
    </w:p>
    <w:p w14:paraId="0ED6F808" w14:textId="088705FD"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organizuje předkládání vzorků materiálů předkládaných zhotovitelem k výběru příkazci, </w:t>
      </w:r>
      <w:r>
        <w:rPr>
          <w:sz w:val="20"/>
          <w:szCs w:val="20"/>
        </w:rPr>
        <w:t xml:space="preserve">kontroluje jejich souladnost s projektovou dokumentací, </w:t>
      </w:r>
      <w:r w:rsidRPr="006E6B6E">
        <w:rPr>
          <w:sz w:val="20"/>
          <w:szCs w:val="20"/>
        </w:rPr>
        <w:t>kontroluje realizaci vybraných materiálů na stavbě</w:t>
      </w:r>
      <w:r>
        <w:rPr>
          <w:sz w:val="20"/>
          <w:szCs w:val="20"/>
        </w:rPr>
        <w:t>, související informace zaznamenává a zabezpečuje podpis příkazce a autorského dozoru na odsouhlasení vzorku;</w:t>
      </w:r>
    </w:p>
    <w:p w14:paraId="67F5FBD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Pr>
          <w:sz w:val="20"/>
          <w:szCs w:val="20"/>
        </w:rPr>
        <w:t>ístupnými; nedostaví-li se k </w:t>
      </w:r>
      <w:r w:rsidRPr="006E6B6E">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Pr>
          <w:sz w:val="20"/>
          <w:szCs w:val="20"/>
        </w:rPr>
        <w:t>ného odkrytí zhotovitel stavby;</w:t>
      </w:r>
    </w:p>
    <w:p w14:paraId="62CB0BA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kontroluje koordinaci dí</w:t>
      </w:r>
      <w:r>
        <w:rPr>
          <w:sz w:val="20"/>
          <w:szCs w:val="20"/>
        </w:rPr>
        <w:t>la se souvisejícími investicemi;</w:t>
      </w:r>
    </w:p>
    <w:p w14:paraId="228B918A"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pořizuje vlastní fotodokumentaci a další doklady o průběhu realizace díla</w:t>
      </w:r>
      <w:r>
        <w:rPr>
          <w:sz w:val="20"/>
          <w:szCs w:val="20"/>
        </w:rPr>
        <w:t xml:space="preserve"> (včetně </w:t>
      </w:r>
      <w:r w:rsidRPr="00C57DC3">
        <w:rPr>
          <w:sz w:val="20"/>
          <w:szCs w:val="20"/>
        </w:rPr>
        <w:t>jednotlivých zjištěných nedostatků</w:t>
      </w:r>
      <w:r>
        <w:rPr>
          <w:sz w:val="20"/>
          <w:szCs w:val="20"/>
        </w:rPr>
        <w:t>)</w:t>
      </w:r>
      <w:r w:rsidRPr="006E6B6E">
        <w:rPr>
          <w:sz w:val="20"/>
          <w:szCs w:val="20"/>
        </w:rPr>
        <w:t>, jejich poř</w:t>
      </w:r>
      <w:r>
        <w:rPr>
          <w:sz w:val="20"/>
          <w:szCs w:val="20"/>
        </w:rPr>
        <w:t>izování a </w:t>
      </w:r>
      <w:r w:rsidRPr="006E6B6E">
        <w:rPr>
          <w:sz w:val="20"/>
          <w:szCs w:val="20"/>
        </w:rPr>
        <w:t xml:space="preserve">předávání příkazci koordinuje se zhotovitelem a dalšími účastníky </w:t>
      </w:r>
      <w:r>
        <w:rPr>
          <w:sz w:val="20"/>
          <w:szCs w:val="20"/>
        </w:rPr>
        <w:t>projektu (výstavby);</w:t>
      </w:r>
    </w:p>
    <w:p w14:paraId="5F5B1C9E"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kontroluje prostorové umístění stavebních prvků, jejich souladu s PD, stavebním </w:t>
      </w:r>
      <w:r>
        <w:rPr>
          <w:sz w:val="20"/>
          <w:szCs w:val="20"/>
        </w:rPr>
        <w:t>povolením a </w:t>
      </w:r>
      <w:r w:rsidRPr="006E6B6E">
        <w:rPr>
          <w:sz w:val="20"/>
          <w:szCs w:val="20"/>
        </w:rPr>
        <w:t>všeobecnými techni</w:t>
      </w:r>
      <w:r>
        <w:rPr>
          <w:sz w:val="20"/>
          <w:szCs w:val="20"/>
        </w:rPr>
        <w:t>ckými požadavky realizace prací;</w:t>
      </w:r>
    </w:p>
    <w:p w14:paraId="4565D02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organizuje a řídí základní jednání účastníků projektu (</w:t>
      </w:r>
      <w:r>
        <w:rPr>
          <w:sz w:val="20"/>
          <w:szCs w:val="20"/>
        </w:rPr>
        <w:t>s</w:t>
      </w:r>
      <w:r w:rsidRPr="006E6B6E">
        <w:rPr>
          <w:sz w:val="20"/>
          <w:szCs w:val="20"/>
        </w:rPr>
        <w:t xml:space="preserve">tavby) </w:t>
      </w:r>
      <w:r>
        <w:rPr>
          <w:sz w:val="20"/>
          <w:szCs w:val="20"/>
        </w:rPr>
        <w:t>a spolupracuje na </w:t>
      </w:r>
      <w:r w:rsidRPr="006E6B6E">
        <w:rPr>
          <w:sz w:val="20"/>
          <w:szCs w:val="20"/>
        </w:rPr>
        <w:t>vypracování záznamů s ostatními úč</w:t>
      </w:r>
      <w:r>
        <w:rPr>
          <w:sz w:val="20"/>
          <w:szCs w:val="20"/>
        </w:rPr>
        <w:t>astníky;</w:t>
      </w:r>
    </w:p>
    <w:p w14:paraId="6DEF8AE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prostřednictvím specialistů zajišťuje řešení speciálních otázek spojených s přípravou a realizací projektu (</w:t>
      </w:r>
      <w:r>
        <w:rPr>
          <w:sz w:val="20"/>
          <w:szCs w:val="20"/>
        </w:rPr>
        <w:t>s</w:t>
      </w:r>
      <w:r w:rsidRPr="006E6B6E">
        <w:rPr>
          <w:sz w:val="20"/>
          <w:szCs w:val="20"/>
        </w:rPr>
        <w:t>tavby) v rozsahu smluvních požadavků zajišťovat ř</w:t>
      </w:r>
      <w:r>
        <w:rPr>
          <w:sz w:val="20"/>
          <w:szCs w:val="20"/>
        </w:rPr>
        <w:t>ešení sporných otázek a neshod;</w:t>
      </w:r>
    </w:p>
    <w:p w14:paraId="19B0FA9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v případě požadavku příkazce zabezpečí expertní posouzení a stanoviska nezávislých expertů </w:t>
      </w:r>
      <w:r>
        <w:rPr>
          <w:sz w:val="20"/>
          <w:szCs w:val="20"/>
        </w:rPr>
        <w:t>a </w:t>
      </w:r>
      <w:r w:rsidRPr="006E6B6E">
        <w:rPr>
          <w:sz w:val="20"/>
          <w:szCs w:val="20"/>
        </w:rPr>
        <w:t>soudních znalců na vybrané dodávky, u nichž došlo ke sporu o kvalitě</w:t>
      </w:r>
      <w:r>
        <w:rPr>
          <w:sz w:val="20"/>
          <w:szCs w:val="20"/>
        </w:rPr>
        <w:t xml:space="preserve"> (cena těchto posouzení a stanovisek není zahrnuta v odměně);</w:t>
      </w:r>
    </w:p>
    <w:p w14:paraId="35895223"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projednává požadavky, náměty a stížnosti občanů a dalších orgánů, organizací a osob; účastní se jednání s orgány činnými ve správním ř</w:t>
      </w:r>
      <w:r>
        <w:rPr>
          <w:sz w:val="20"/>
          <w:szCs w:val="20"/>
        </w:rPr>
        <w:t>ízení;</w:t>
      </w:r>
    </w:p>
    <w:p w14:paraId="7020CAC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připravuje podklady pro finanční služby spojené s profinancováním projektu </w:t>
      </w:r>
      <w:r>
        <w:rPr>
          <w:sz w:val="20"/>
          <w:szCs w:val="20"/>
        </w:rPr>
        <w:t>(stavby);</w:t>
      </w:r>
    </w:p>
    <w:p w14:paraId="3510FC41"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s pracovníky zhotovitele při provádění opatření na odvrácení nebo omezení škod při ohro</w:t>
      </w:r>
      <w:r>
        <w:rPr>
          <w:sz w:val="20"/>
          <w:szCs w:val="20"/>
        </w:rPr>
        <w:t>žení stavby živelními událostmi;</w:t>
      </w:r>
    </w:p>
    <w:p w14:paraId="67AA251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řádné uskladně</w:t>
      </w:r>
      <w:r>
        <w:rPr>
          <w:sz w:val="20"/>
          <w:szCs w:val="20"/>
        </w:rPr>
        <w:t>ní materiálu;</w:t>
      </w:r>
    </w:p>
    <w:p w14:paraId="055E27F9"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zda materiály, konstrukce a výrobky pro stavbu jsou doloženy osvědčením o jakosti a č</w:t>
      </w:r>
      <w:r>
        <w:rPr>
          <w:sz w:val="20"/>
          <w:szCs w:val="20"/>
        </w:rPr>
        <w:t>iní o </w:t>
      </w:r>
      <w:r w:rsidRPr="006E6B6E">
        <w:rPr>
          <w:sz w:val="20"/>
          <w:szCs w:val="20"/>
        </w:rPr>
        <w:t xml:space="preserve">případných nedostatcích zápisy do stavebního </w:t>
      </w:r>
      <w:r>
        <w:rPr>
          <w:sz w:val="20"/>
          <w:szCs w:val="20"/>
        </w:rPr>
        <w:t>deníku;</w:t>
      </w:r>
    </w:p>
    <w:p w14:paraId="0830208D"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upozorňuje zhotovitele </w:t>
      </w:r>
      <w:r>
        <w:rPr>
          <w:sz w:val="20"/>
          <w:szCs w:val="20"/>
        </w:rPr>
        <w:t>s</w:t>
      </w:r>
      <w:r w:rsidRPr="006E6B6E">
        <w:rPr>
          <w:sz w:val="20"/>
          <w:szCs w:val="20"/>
        </w:rPr>
        <w:t>tavby na nedostatky v uplatňování požadavků na bezpečnost a ochranu zdraví při práci zjištěné na pracovišti převzatém zhotovitelem stavby a vyžaduje zjednání nápravy; k tomu je oprávněn navrhovat přiměřená opatř</w:t>
      </w:r>
      <w:r>
        <w:rPr>
          <w:sz w:val="20"/>
          <w:szCs w:val="20"/>
        </w:rPr>
        <w:t>ení;</w:t>
      </w:r>
    </w:p>
    <w:p w14:paraId="395D7154" w14:textId="3EFD6698"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oznamuje příkazci případy, kdy nebyla zhotovitelem </w:t>
      </w:r>
      <w:r>
        <w:rPr>
          <w:sz w:val="20"/>
          <w:szCs w:val="20"/>
        </w:rPr>
        <w:t>s</w:t>
      </w:r>
      <w:r w:rsidRPr="006E6B6E">
        <w:rPr>
          <w:sz w:val="20"/>
          <w:szCs w:val="20"/>
        </w:rPr>
        <w:t>tavby neprodleně přijata přiměřená opatř</w:t>
      </w:r>
      <w:r>
        <w:rPr>
          <w:sz w:val="20"/>
          <w:szCs w:val="20"/>
        </w:rPr>
        <w:t>ení ke zjednání nápravy;</w:t>
      </w:r>
    </w:p>
    <w:p w14:paraId="50D16E85" w14:textId="1A55AB1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koordinuje spolupráci zhotovitelů </w:t>
      </w:r>
      <w:r>
        <w:rPr>
          <w:sz w:val="20"/>
          <w:szCs w:val="20"/>
        </w:rPr>
        <w:t>s</w:t>
      </w:r>
      <w:r w:rsidRPr="006E6B6E">
        <w:rPr>
          <w:sz w:val="20"/>
          <w:szCs w:val="20"/>
        </w:rPr>
        <w:t xml:space="preserve">tavby nebo osob jimi pověřených při přijímání opatření </w:t>
      </w:r>
      <w:r>
        <w:rPr>
          <w:sz w:val="20"/>
          <w:szCs w:val="20"/>
        </w:rPr>
        <w:t>k </w:t>
      </w:r>
      <w:r w:rsidRPr="006E6B6E">
        <w:rPr>
          <w:sz w:val="20"/>
          <w:szCs w:val="20"/>
        </w:rPr>
        <w:t>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w:t>
      </w:r>
      <w:r>
        <w:rPr>
          <w:sz w:val="20"/>
          <w:szCs w:val="20"/>
        </w:rPr>
        <w:t>cházet vzniku nemocí z povolání;</w:t>
      </w:r>
    </w:p>
    <w:p w14:paraId="0D89B757"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dává podněty a na vyžádání příkazce doporučuje technická řešení nebo opatření k zajištění bezpečnosti a ochrany zdraví při práci pro stanovení pracovních nebo technologických postupů </w:t>
      </w:r>
      <w:r>
        <w:rPr>
          <w:sz w:val="20"/>
          <w:szCs w:val="20"/>
        </w:rPr>
        <w:t>a </w:t>
      </w:r>
      <w:r w:rsidRPr="006E6B6E">
        <w:rPr>
          <w:sz w:val="20"/>
          <w:szCs w:val="20"/>
        </w:rPr>
        <w:t xml:space="preserve">plánování bezpečného provádění prací, které se s ohledem na věcné a časové vazby při realizaci stavby uskuteční současně nebo na sebe budou bezprostředně </w:t>
      </w:r>
      <w:r>
        <w:rPr>
          <w:sz w:val="20"/>
          <w:szCs w:val="20"/>
        </w:rPr>
        <w:t>navazovat;</w:t>
      </w:r>
    </w:p>
    <w:p w14:paraId="774B41F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spolupracuje při stanovení času potřebného k bezpečnému provádění jednotlivých prací nebo č</w:t>
      </w:r>
      <w:r>
        <w:rPr>
          <w:sz w:val="20"/>
          <w:szCs w:val="20"/>
        </w:rPr>
        <w:t>inností;</w:t>
      </w:r>
    </w:p>
    <w:p w14:paraId="1D2EBE3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sleduje provádění prací na staveništi se zaměřením na zjišťování, zda jsou </w:t>
      </w:r>
      <w:r>
        <w:rPr>
          <w:sz w:val="20"/>
          <w:szCs w:val="20"/>
        </w:rPr>
        <w:t>dodržovány požadavky na </w:t>
      </w:r>
      <w:r w:rsidRPr="006E6B6E">
        <w:rPr>
          <w:sz w:val="20"/>
          <w:szCs w:val="20"/>
        </w:rPr>
        <w:t>bezpečnost a ochranu zdraví při práci, upozorňuje na zjištěné nedostatky a požaduje bez zbytečného odkladu sjed</w:t>
      </w:r>
      <w:r>
        <w:rPr>
          <w:sz w:val="20"/>
          <w:szCs w:val="20"/>
        </w:rPr>
        <w:t>nání nápravy;</w:t>
      </w:r>
    </w:p>
    <w:p w14:paraId="2544B015"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kontroluje způsob zabezpečení obvodu staveniště, včetně vstupu a vjezdu na staveniště s cílem zamezit vs</w:t>
      </w:r>
      <w:r>
        <w:rPr>
          <w:sz w:val="20"/>
          <w:szCs w:val="20"/>
        </w:rPr>
        <w:t>tup nepovolaným fyzickým osobám;</w:t>
      </w:r>
    </w:p>
    <w:p w14:paraId="5723D684"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zúčastňuje kontrolní prohlídky stavby, k níž byl přizván stavebním úřadem podle zvláštního právního př</w:t>
      </w:r>
      <w:r>
        <w:rPr>
          <w:sz w:val="20"/>
          <w:szCs w:val="20"/>
        </w:rPr>
        <w:t>edpisu;</w:t>
      </w:r>
    </w:p>
    <w:p w14:paraId="14E96B56"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sleduje, zda zhotovitelé dodržují plán a projednává s nimi přijetí opatření a termíny k nápravě zjištěných nedostatků</w:t>
      </w:r>
      <w:r>
        <w:rPr>
          <w:sz w:val="20"/>
          <w:szCs w:val="20"/>
        </w:rPr>
        <w:t>;</w:t>
      </w:r>
    </w:p>
    <w:p w14:paraId="59C76C8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Pr>
          <w:sz w:val="20"/>
          <w:szCs w:val="20"/>
        </w:rPr>
        <w:t>ny;</w:t>
      </w:r>
    </w:p>
    <w:p w14:paraId="529A556C"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 xml:space="preserve">provádí zápisy z kontrolní činnosti koordinátora BOZP na staveništi (deník </w:t>
      </w:r>
      <w:r>
        <w:rPr>
          <w:sz w:val="20"/>
          <w:szCs w:val="20"/>
        </w:rPr>
        <w:t>koordinátora BOZP);</w:t>
      </w:r>
    </w:p>
    <w:p w14:paraId="05CBF1CB"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lastRenderedPageBreak/>
        <w:t>je povinen upozornit příkazce na zřejmou nevhodnost jeho pokynů, které by mohly mít za následek vznik škody nebo překážek v řádném provedení díla; v případě, že příkazce i přes upozornění příkazníka na splnění pokynů trvá, příkazník neo</w:t>
      </w:r>
      <w:r>
        <w:rPr>
          <w:sz w:val="20"/>
          <w:szCs w:val="20"/>
        </w:rPr>
        <w:t>dpovídá za škodu takto vzniklou;</w:t>
      </w:r>
    </w:p>
    <w:p w14:paraId="7C07BF40"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průběžně příkazce informovat o plnění činností dle smlouvy a bez zbytečného odkladu mu předat věci, které za něho převzal při vyř</w:t>
      </w:r>
      <w:r>
        <w:rPr>
          <w:sz w:val="20"/>
          <w:szCs w:val="20"/>
        </w:rPr>
        <w:t>izování záležitosti;</w:t>
      </w:r>
    </w:p>
    <w:p w14:paraId="5040F788" w14:textId="77777777"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se zavazuje při provádění činností podle smlouvy postupovat s odbornou péčí, č</w:t>
      </w:r>
      <w:r>
        <w:rPr>
          <w:sz w:val="20"/>
          <w:szCs w:val="20"/>
        </w:rPr>
        <w:t>innosti, k </w:t>
      </w:r>
      <w:r w:rsidRPr="006E6B6E">
        <w:rPr>
          <w:sz w:val="20"/>
          <w:szCs w:val="20"/>
        </w:rPr>
        <w:t>nimž se zavázal, je povinen uskutečňovat podle pokynů příkazce a v souladu s jeho zájmy a je povinen oznamovat příkazci všechny okolnosti, jež mohou mít vliv na změnu pokynů př</w:t>
      </w:r>
      <w:r>
        <w:rPr>
          <w:sz w:val="20"/>
          <w:szCs w:val="20"/>
        </w:rPr>
        <w:t>íkazce;</w:t>
      </w:r>
    </w:p>
    <w:p w14:paraId="6764EADB" w14:textId="63914AF9" w:rsidR="00B17400" w:rsidRPr="006E6B6E" w:rsidRDefault="00B17400" w:rsidP="00B17400">
      <w:pPr>
        <w:numPr>
          <w:ilvl w:val="1"/>
          <w:numId w:val="7"/>
        </w:numPr>
        <w:autoSpaceDE w:val="0"/>
        <w:autoSpaceDN w:val="0"/>
        <w:adjustRightInd w:val="0"/>
        <w:ind w:left="567" w:hanging="567"/>
        <w:rPr>
          <w:sz w:val="20"/>
          <w:szCs w:val="20"/>
        </w:rPr>
      </w:pPr>
      <w:r w:rsidRPr="006E6B6E">
        <w:rPr>
          <w:sz w:val="20"/>
          <w:szCs w:val="20"/>
        </w:rPr>
        <w:t>oprávněn se odchýlit od smlouvy při provádění činností podle smlouvy, jen je-li to v zájmu p</w:t>
      </w:r>
      <w:r>
        <w:rPr>
          <w:sz w:val="20"/>
          <w:szCs w:val="20"/>
        </w:rPr>
        <w:t>říkazce a </w:t>
      </w:r>
      <w:r w:rsidRPr="006E6B6E">
        <w:rPr>
          <w:sz w:val="20"/>
          <w:szCs w:val="20"/>
        </w:rPr>
        <w:t>nemůže-li si včas vyžádat jeho souhlas nebo stanovisko, je však povinen neprodleně o</w:t>
      </w:r>
      <w:r>
        <w:rPr>
          <w:sz w:val="20"/>
          <w:szCs w:val="20"/>
        </w:rPr>
        <w:t> </w:t>
      </w:r>
      <w:r w:rsidRPr="006E6B6E">
        <w:rPr>
          <w:sz w:val="20"/>
          <w:szCs w:val="20"/>
        </w:rPr>
        <w:t xml:space="preserve">této záležitosti informovat </w:t>
      </w:r>
      <w:r>
        <w:rPr>
          <w:sz w:val="20"/>
          <w:szCs w:val="20"/>
        </w:rPr>
        <w:t>p</w:t>
      </w:r>
      <w:r w:rsidRPr="006E6B6E">
        <w:rPr>
          <w:sz w:val="20"/>
          <w:szCs w:val="20"/>
        </w:rPr>
        <w:t>říkazce; ani v těchto případech se však nesmí od pokynu odchýlit, jestliže je to výslovně zakázáno zákonem, smlouvou nebo př</w:t>
      </w:r>
      <w:r>
        <w:rPr>
          <w:sz w:val="20"/>
          <w:szCs w:val="20"/>
        </w:rPr>
        <w:t>íkazcem;</w:t>
      </w:r>
    </w:p>
    <w:p w14:paraId="2592B438" w14:textId="77777777" w:rsidR="00B17400" w:rsidRDefault="00B17400" w:rsidP="00B17400">
      <w:pPr>
        <w:numPr>
          <w:ilvl w:val="1"/>
          <w:numId w:val="7"/>
        </w:numPr>
        <w:autoSpaceDE w:val="0"/>
        <w:autoSpaceDN w:val="0"/>
        <w:adjustRightInd w:val="0"/>
        <w:ind w:left="567" w:hanging="567"/>
        <w:rPr>
          <w:sz w:val="20"/>
          <w:szCs w:val="20"/>
        </w:rPr>
      </w:pPr>
      <w:r w:rsidRPr="006E6B6E">
        <w:rPr>
          <w:sz w:val="20"/>
          <w:szCs w:val="20"/>
        </w:rPr>
        <w:t>odpovídá příkazci za škodu na dokladech nebo věcech převzatých od příkazce k zařízení záležitosti nebo na dokladech a věcech převzatých při jejím zařizování od třetích osob a dále za</w:t>
      </w:r>
      <w:r>
        <w:rPr>
          <w:sz w:val="20"/>
          <w:szCs w:val="20"/>
        </w:rPr>
        <w:t> </w:t>
      </w:r>
      <w:r w:rsidRPr="006E6B6E">
        <w:rPr>
          <w:sz w:val="20"/>
          <w:szCs w:val="20"/>
        </w:rPr>
        <w:t>škody způsobené neodborným výkonem své činnosti nebo opomenutím některé povinnosti, ke</w:t>
      </w:r>
      <w:r>
        <w:rPr>
          <w:sz w:val="20"/>
          <w:szCs w:val="20"/>
        </w:rPr>
        <w:t> které se zavázal, nebo o </w:t>
      </w:r>
      <w:r w:rsidRPr="006E6B6E">
        <w:rPr>
          <w:sz w:val="20"/>
          <w:szCs w:val="20"/>
        </w:rPr>
        <w:t>které vzhledem k okolnostem a svým odborným znalostem vědět měl a mohl</w:t>
      </w:r>
      <w:r>
        <w:rPr>
          <w:sz w:val="20"/>
          <w:szCs w:val="20"/>
        </w:rPr>
        <w:t>;</w:t>
      </w:r>
    </w:p>
    <w:p w14:paraId="081887F6" w14:textId="77777777" w:rsidR="00B17400" w:rsidRPr="00623169" w:rsidRDefault="00B17400" w:rsidP="00B17400">
      <w:pPr>
        <w:numPr>
          <w:ilvl w:val="1"/>
          <w:numId w:val="7"/>
        </w:numPr>
        <w:autoSpaceDE w:val="0"/>
        <w:autoSpaceDN w:val="0"/>
        <w:adjustRightInd w:val="0"/>
        <w:ind w:left="567" w:hanging="567"/>
        <w:rPr>
          <w:sz w:val="20"/>
          <w:szCs w:val="20"/>
        </w:rPr>
      </w:pPr>
      <w:r w:rsidRPr="00623169">
        <w:rPr>
          <w:sz w:val="20"/>
          <w:szCs w:val="20"/>
        </w:rPr>
        <w:t xml:space="preserve">se </w:t>
      </w:r>
      <w:r>
        <w:rPr>
          <w:sz w:val="20"/>
          <w:szCs w:val="20"/>
        </w:rPr>
        <w:t xml:space="preserve">na své náklady </w:t>
      </w:r>
      <w:r w:rsidRPr="00623169">
        <w:rPr>
          <w:sz w:val="20"/>
          <w:szCs w:val="20"/>
        </w:rPr>
        <w:t>účastní na kontrolách ze strany oprávněných osob poskytovatele dotace a dalších uvedených v dotačním programu a poskytování nezbytné součinnosti při kontrolách</w:t>
      </w:r>
    </w:p>
    <w:p w14:paraId="3024A403" w14:textId="77777777" w:rsidR="00B17400" w:rsidRPr="00623169" w:rsidRDefault="00B17400" w:rsidP="00B17400">
      <w:pPr>
        <w:numPr>
          <w:ilvl w:val="2"/>
          <w:numId w:val="18"/>
        </w:numPr>
        <w:tabs>
          <w:tab w:val="clear" w:pos="2160"/>
        </w:tabs>
        <w:ind w:left="1559" w:hanging="425"/>
        <w:rPr>
          <w:sz w:val="20"/>
          <w:szCs w:val="20"/>
        </w:rPr>
      </w:pPr>
      <w:r w:rsidRPr="00623169">
        <w:rPr>
          <w:sz w:val="20"/>
          <w:szCs w:val="20"/>
        </w:rPr>
        <w:t>ex-ante – před zahájení realizace projektu,</w:t>
      </w:r>
    </w:p>
    <w:p w14:paraId="08B4D10C" w14:textId="77777777" w:rsidR="00B17400" w:rsidRPr="00623169" w:rsidRDefault="00B17400" w:rsidP="00B17400">
      <w:pPr>
        <w:numPr>
          <w:ilvl w:val="2"/>
          <w:numId w:val="18"/>
        </w:numPr>
        <w:tabs>
          <w:tab w:val="clear" w:pos="2160"/>
        </w:tabs>
        <w:ind w:left="1560" w:hanging="425"/>
        <w:rPr>
          <w:sz w:val="20"/>
          <w:szCs w:val="20"/>
        </w:rPr>
      </w:pPr>
      <w:r w:rsidRPr="00623169">
        <w:rPr>
          <w:sz w:val="20"/>
          <w:szCs w:val="20"/>
        </w:rPr>
        <w:t>interim – během realizace projektu,</w:t>
      </w:r>
    </w:p>
    <w:p w14:paraId="1BC4778D" w14:textId="77777777" w:rsidR="00B17400" w:rsidRPr="004D089C" w:rsidRDefault="00B17400" w:rsidP="00B17400">
      <w:pPr>
        <w:numPr>
          <w:ilvl w:val="2"/>
          <w:numId w:val="18"/>
        </w:numPr>
        <w:tabs>
          <w:tab w:val="clear" w:pos="2160"/>
        </w:tabs>
        <w:ind w:left="1559" w:hanging="425"/>
        <w:rPr>
          <w:sz w:val="20"/>
          <w:szCs w:val="20"/>
        </w:rPr>
      </w:pPr>
      <w:r w:rsidRPr="00623169">
        <w:rPr>
          <w:sz w:val="20"/>
          <w:szCs w:val="20"/>
        </w:rPr>
        <w:t>ex-post –</w:t>
      </w:r>
      <w:r>
        <w:rPr>
          <w:sz w:val="20"/>
          <w:szCs w:val="20"/>
        </w:rPr>
        <w:t xml:space="preserve"> </w:t>
      </w:r>
      <w:r w:rsidRPr="00623169">
        <w:rPr>
          <w:sz w:val="20"/>
          <w:szCs w:val="20"/>
        </w:rPr>
        <w:t>po ukončení projektu</w:t>
      </w:r>
      <w:r>
        <w:rPr>
          <w:sz w:val="20"/>
          <w:szCs w:val="20"/>
        </w:rPr>
        <w:t xml:space="preserve"> do konce roku 2036</w:t>
      </w:r>
      <w:r w:rsidRPr="004D089C">
        <w:rPr>
          <w:sz w:val="20"/>
          <w:szCs w:val="20"/>
        </w:rPr>
        <w:t>;</w:t>
      </w:r>
    </w:p>
    <w:p w14:paraId="5B2B2CEB" w14:textId="77777777" w:rsidR="00B17400" w:rsidRDefault="00B17400" w:rsidP="00B17400">
      <w:pPr>
        <w:numPr>
          <w:ilvl w:val="1"/>
          <w:numId w:val="7"/>
        </w:numPr>
        <w:autoSpaceDE w:val="0"/>
        <w:autoSpaceDN w:val="0"/>
        <w:adjustRightInd w:val="0"/>
        <w:ind w:left="567" w:hanging="567"/>
        <w:rPr>
          <w:sz w:val="20"/>
          <w:szCs w:val="20"/>
        </w:rPr>
      </w:pPr>
      <w:r w:rsidRPr="00623169">
        <w:rPr>
          <w:sz w:val="20"/>
          <w:szCs w:val="20"/>
        </w:rPr>
        <w:t>archivuje jedno kompletní vyhotovení projektové dokumentace s razítky a podpisy všech zúčastněných osob, všechny ostatní dokumenty pořízené v průběhu přípravy stavby v tištěné podobě a v elektronické podobě související s předmětem veřejné zakázky na stavební práce a následně je při převzetí stavby předá příkazci.</w:t>
      </w:r>
    </w:p>
    <w:p w14:paraId="6A0D58C6" w14:textId="77777777" w:rsidR="00B17400" w:rsidRDefault="00B17400" w:rsidP="00B17400">
      <w:pPr>
        <w:ind w:left="567"/>
        <w:rPr>
          <w:b/>
          <w:sz w:val="20"/>
          <w:szCs w:val="20"/>
        </w:rPr>
      </w:pPr>
    </w:p>
    <w:p w14:paraId="1D13912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Před předáním a převzetím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12B53EBF"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 zúčastní na základě výzvy příkazce předběžné prohlídky stavby, provede podle zápisů ve stavebním deníku výpis odchylek od projektové dokumentace a zajistí doplnění projektové dokumentace podle skutečného provedení stavby</w:t>
      </w:r>
      <w:r>
        <w:rPr>
          <w:sz w:val="20"/>
          <w:szCs w:val="20"/>
        </w:rPr>
        <w:t>;</w:t>
      </w:r>
    </w:p>
    <w:p w14:paraId="4E34DF3B"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sestav</w:t>
      </w:r>
      <w:r>
        <w:rPr>
          <w:sz w:val="20"/>
          <w:szCs w:val="20"/>
        </w:rPr>
        <w:t>í</w:t>
      </w:r>
      <w:r w:rsidRPr="006E6B6E">
        <w:rPr>
          <w:sz w:val="20"/>
          <w:szCs w:val="20"/>
        </w:rPr>
        <w:t xml:space="preserve"> se zhotovitelem časový plán předání a převzetí dokončené </w:t>
      </w:r>
      <w:r>
        <w:rPr>
          <w:sz w:val="20"/>
          <w:szCs w:val="20"/>
        </w:rPr>
        <w:t>s</w:t>
      </w:r>
      <w:r w:rsidRPr="006E6B6E">
        <w:rPr>
          <w:sz w:val="20"/>
          <w:szCs w:val="20"/>
        </w:rPr>
        <w:t>tavby a </w:t>
      </w:r>
      <w:r>
        <w:rPr>
          <w:sz w:val="20"/>
          <w:szCs w:val="20"/>
        </w:rPr>
        <w:t>předloží ho příkazci;</w:t>
      </w:r>
    </w:p>
    <w:p w14:paraId="5D64BCF6" w14:textId="77777777" w:rsidR="00B17400" w:rsidRPr="007813CE" w:rsidRDefault="00B17400" w:rsidP="00B17400">
      <w:pPr>
        <w:numPr>
          <w:ilvl w:val="0"/>
          <w:numId w:val="13"/>
        </w:numPr>
        <w:autoSpaceDE w:val="0"/>
        <w:autoSpaceDN w:val="0"/>
        <w:adjustRightInd w:val="0"/>
        <w:ind w:left="567" w:hanging="567"/>
        <w:rPr>
          <w:sz w:val="20"/>
          <w:szCs w:val="20"/>
        </w:rPr>
      </w:pPr>
      <w:r w:rsidRPr="007813CE">
        <w:rPr>
          <w:sz w:val="20"/>
          <w:szCs w:val="20"/>
        </w:rPr>
        <w:t>zabezpečí účast osob určených příkazcem na přejímacím řízení;</w:t>
      </w:r>
    </w:p>
    <w:p w14:paraId="7CB22419" w14:textId="77777777" w:rsidR="00B17400" w:rsidRPr="006E6B6E" w:rsidRDefault="00B17400" w:rsidP="00B17400">
      <w:pPr>
        <w:numPr>
          <w:ilvl w:val="0"/>
          <w:numId w:val="13"/>
        </w:numPr>
        <w:autoSpaceDE w:val="0"/>
        <w:autoSpaceDN w:val="0"/>
        <w:adjustRightInd w:val="0"/>
        <w:ind w:left="567" w:hanging="567"/>
        <w:rPr>
          <w:sz w:val="20"/>
          <w:szCs w:val="20"/>
        </w:rPr>
      </w:pPr>
      <w:r w:rsidRPr="006E6B6E">
        <w:rPr>
          <w:sz w:val="20"/>
          <w:szCs w:val="20"/>
        </w:rPr>
        <w:t>zajistí přípravu a průběh přejímacích řízení;</w:t>
      </w:r>
    </w:p>
    <w:p w14:paraId="591FC127" w14:textId="77777777" w:rsidR="00B17400" w:rsidRDefault="00B17400" w:rsidP="00B17400">
      <w:pPr>
        <w:numPr>
          <w:ilvl w:val="0"/>
          <w:numId w:val="13"/>
        </w:numPr>
        <w:autoSpaceDE w:val="0"/>
        <w:autoSpaceDN w:val="0"/>
        <w:adjustRightInd w:val="0"/>
        <w:ind w:left="567" w:hanging="567"/>
        <w:rPr>
          <w:sz w:val="20"/>
          <w:szCs w:val="20"/>
        </w:rPr>
      </w:pPr>
      <w:r w:rsidRPr="006E6B6E">
        <w:rPr>
          <w:sz w:val="20"/>
          <w:szCs w:val="20"/>
        </w:rPr>
        <w:t xml:space="preserve">vypracuje zprávu pro příkazce, tzv. závěrečné hodnocení stavby, zejména jak provedená stavba odpovídá </w:t>
      </w:r>
      <w:r>
        <w:rPr>
          <w:sz w:val="20"/>
          <w:szCs w:val="20"/>
        </w:rPr>
        <w:t>smlouvě o dílo</w:t>
      </w:r>
      <w:r w:rsidRPr="006E6B6E">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Pr>
          <w:sz w:val="20"/>
          <w:szCs w:val="20"/>
        </w:rPr>
        <w:t>a </w:t>
      </w:r>
      <w:r w:rsidRPr="006E6B6E">
        <w:rPr>
          <w:sz w:val="20"/>
          <w:szCs w:val="20"/>
        </w:rPr>
        <w:t>vyhodnocení průběhu výstavby</w:t>
      </w:r>
      <w:r>
        <w:rPr>
          <w:sz w:val="20"/>
          <w:szCs w:val="20"/>
        </w:rPr>
        <w:t>;</w:t>
      </w:r>
    </w:p>
    <w:p w14:paraId="3241C890"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př</w:t>
      </w:r>
      <w:r>
        <w:rPr>
          <w:sz w:val="20"/>
          <w:szCs w:val="20"/>
        </w:rPr>
        <w:t>i</w:t>
      </w:r>
      <w:r w:rsidRPr="007878DF">
        <w:rPr>
          <w:sz w:val="20"/>
          <w:szCs w:val="20"/>
        </w:rPr>
        <w:t>prav</w:t>
      </w:r>
      <w:r>
        <w:rPr>
          <w:sz w:val="20"/>
          <w:szCs w:val="20"/>
        </w:rPr>
        <w:t>í a zabezpečí podklady</w:t>
      </w:r>
      <w:r w:rsidRPr="007878DF">
        <w:rPr>
          <w:sz w:val="20"/>
          <w:szCs w:val="20"/>
        </w:rPr>
        <w:t xml:space="preserve"> </w:t>
      </w:r>
      <w:r>
        <w:rPr>
          <w:sz w:val="20"/>
          <w:szCs w:val="20"/>
        </w:rPr>
        <w:t>pro kolaudační řízení,</w:t>
      </w:r>
      <w:r w:rsidRPr="007878DF">
        <w:rPr>
          <w:sz w:val="20"/>
          <w:szCs w:val="20"/>
        </w:rPr>
        <w:t xml:space="preserve"> účast</w:t>
      </w:r>
      <w:r>
        <w:rPr>
          <w:sz w:val="20"/>
          <w:szCs w:val="20"/>
        </w:rPr>
        <w:t>ní</w:t>
      </w:r>
      <w:r w:rsidRPr="007878DF">
        <w:rPr>
          <w:sz w:val="20"/>
          <w:szCs w:val="20"/>
        </w:rPr>
        <w:t xml:space="preserve"> </w:t>
      </w:r>
      <w:r>
        <w:rPr>
          <w:sz w:val="20"/>
          <w:szCs w:val="20"/>
        </w:rPr>
        <w:t xml:space="preserve">se </w:t>
      </w:r>
      <w:r w:rsidRPr="007878DF">
        <w:rPr>
          <w:sz w:val="20"/>
          <w:szCs w:val="20"/>
        </w:rPr>
        <w:t>na kolaudačním řízení</w:t>
      </w:r>
      <w:r>
        <w:rPr>
          <w:sz w:val="20"/>
          <w:szCs w:val="20"/>
        </w:rPr>
        <w:t>;</w:t>
      </w:r>
    </w:p>
    <w:p w14:paraId="20B81C86"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zabezpečí naplnění požadavků vyplývajících z kolaudačního rozhodnutí a zabezpečení případného odstranění kolaudačních závad</w:t>
      </w:r>
      <w:r>
        <w:rPr>
          <w:sz w:val="20"/>
          <w:szCs w:val="20"/>
        </w:rPr>
        <w:t>;</w:t>
      </w:r>
    </w:p>
    <w:p w14:paraId="522AFCD9" w14:textId="77777777" w:rsidR="00B17400" w:rsidRDefault="00B17400" w:rsidP="00B17400">
      <w:pPr>
        <w:numPr>
          <w:ilvl w:val="0"/>
          <w:numId w:val="13"/>
        </w:numPr>
        <w:autoSpaceDE w:val="0"/>
        <w:autoSpaceDN w:val="0"/>
        <w:adjustRightInd w:val="0"/>
        <w:ind w:left="567" w:hanging="567"/>
        <w:rPr>
          <w:sz w:val="20"/>
          <w:szCs w:val="20"/>
        </w:rPr>
      </w:pPr>
      <w:r w:rsidRPr="007878DF">
        <w:rPr>
          <w:sz w:val="20"/>
          <w:szCs w:val="20"/>
        </w:rPr>
        <w:t>kontrol</w:t>
      </w:r>
      <w:r>
        <w:rPr>
          <w:sz w:val="20"/>
          <w:szCs w:val="20"/>
        </w:rPr>
        <w:t>uje</w:t>
      </w:r>
      <w:r w:rsidRPr="007878DF">
        <w:rPr>
          <w:sz w:val="20"/>
          <w:szCs w:val="20"/>
        </w:rPr>
        <w:t xml:space="preserve"> vyklizení staveniště zhotovitelem stavby</w:t>
      </w:r>
      <w:r>
        <w:rPr>
          <w:sz w:val="20"/>
          <w:szCs w:val="20"/>
        </w:rPr>
        <w:t>;</w:t>
      </w:r>
    </w:p>
    <w:p w14:paraId="5632E533" w14:textId="77777777" w:rsidR="00B17400" w:rsidRDefault="00B17400" w:rsidP="00B17400">
      <w:pPr>
        <w:numPr>
          <w:ilvl w:val="0"/>
          <w:numId w:val="13"/>
        </w:numPr>
        <w:autoSpaceDE w:val="0"/>
        <w:autoSpaceDN w:val="0"/>
        <w:adjustRightInd w:val="0"/>
        <w:ind w:left="567" w:hanging="567"/>
        <w:rPr>
          <w:sz w:val="20"/>
          <w:szCs w:val="20"/>
        </w:rPr>
      </w:pPr>
      <w:r>
        <w:rPr>
          <w:sz w:val="20"/>
          <w:szCs w:val="20"/>
        </w:rPr>
        <w:t xml:space="preserve">poskytuje součinnost </w:t>
      </w:r>
      <w:r w:rsidRPr="007878DF">
        <w:rPr>
          <w:sz w:val="20"/>
          <w:szCs w:val="20"/>
        </w:rPr>
        <w:t>při zpracování podkladů pro Informační systém programového financování – Evidenční dotační systém (EDS) a Správa majetku ve vlastnictví státu (SMVS)</w:t>
      </w:r>
      <w:r>
        <w:rPr>
          <w:sz w:val="20"/>
          <w:szCs w:val="20"/>
        </w:rPr>
        <w:t>;</w:t>
      </w:r>
    </w:p>
    <w:p w14:paraId="798FC398" w14:textId="77777777" w:rsidR="00B17400" w:rsidRPr="006E6B6E" w:rsidRDefault="00B17400" w:rsidP="00B17400">
      <w:pPr>
        <w:numPr>
          <w:ilvl w:val="0"/>
          <w:numId w:val="13"/>
        </w:numPr>
        <w:autoSpaceDE w:val="0"/>
        <w:autoSpaceDN w:val="0"/>
        <w:adjustRightInd w:val="0"/>
        <w:ind w:left="567" w:hanging="567"/>
        <w:rPr>
          <w:sz w:val="20"/>
          <w:szCs w:val="20"/>
        </w:rPr>
      </w:pPr>
      <w:r>
        <w:rPr>
          <w:sz w:val="20"/>
          <w:szCs w:val="20"/>
        </w:rPr>
        <w:t xml:space="preserve">poskytuje </w:t>
      </w:r>
      <w:r w:rsidRPr="00DF3584">
        <w:rPr>
          <w:sz w:val="20"/>
          <w:szCs w:val="20"/>
        </w:rPr>
        <w:t>součinnost při zpracování závěrečné zprávy a vyhodnocení stavby – závěrečné zúčtování vůči státní dotaci v souladu s vyhláškou MF ČR č. 560/2006 Sb., o účasti státního rozpočtu na financování programů reprodukce majetku</w:t>
      </w:r>
      <w:r w:rsidRPr="006E6B6E">
        <w:rPr>
          <w:sz w:val="20"/>
          <w:szCs w:val="20"/>
        </w:rPr>
        <w:t>.</w:t>
      </w:r>
    </w:p>
    <w:p w14:paraId="1B4F97E8" w14:textId="0B38921D" w:rsidR="00B17400" w:rsidRDefault="00B17400" w:rsidP="00B17400">
      <w:pPr>
        <w:autoSpaceDE w:val="0"/>
        <w:autoSpaceDN w:val="0"/>
        <w:adjustRightInd w:val="0"/>
        <w:ind w:left="1080"/>
        <w:rPr>
          <w:sz w:val="20"/>
          <w:szCs w:val="20"/>
        </w:rPr>
      </w:pPr>
    </w:p>
    <w:p w14:paraId="144A1710" w14:textId="77777777" w:rsidR="003F6E40" w:rsidRPr="006E6B6E" w:rsidRDefault="003F6E40" w:rsidP="00B17400">
      <w:pPr>
        <w:autoSpaceDE w:val="0"/>
        <w:autoSpaceDN w:val="0"/>
        <w:adjustRightInd w:val="0"/>
        <w:ind w:left="1080"/>
        <w:rPr>
          <w:sz w:val="20"/>
          <w:szCs w:val="20"/>
        </w:rPr>
      </w:pPr>
    </w:p>
    <w:p w14:paraId="57835228" w14:textId="77777777" w:rsidR="00B17400" w:rsidRPr="0004764E" w:rsidRDefault="00B17400" w:rsidP="00B17400">
      <w:pPr>
        <w:numPr>
          <w:ilvl w:val="0"/>
          <w:numId w:val="10"/>
        </w:numPr>
        <w:ind w:left="567" w:hanging="567"/>
        <w:rPr>
          <w:b/>
          <w:sz w:val="20"/>
          <w:szCs w:val="20"/>
        </w:rPr>
      </w:pPr>
      <w:r w:rsidRPr="0004764E">
        <w:rPr>
          <w:b/>
          <w:sz w:val="20"/>
          <w:szCs w:val="20"/>
        </w:rPr>
        <w:lastRenderedPageBreak/>
        <w:t xml:space="preserve">Při předání a převzetí </w:t>
      </w:r>
      <w:r>
        <w:rPr>
          <w:b/>
          <w:sz w:val="20"/>
          <w:szCs w:val="20"/>
        </w:rPr>
        <w:t>S</w:t>
      </w:r>
      <w:r w:rsidRPr="0004764E">
        <w:rPr>
          <w:b/>
          <w:sz w:val="20"/>
          <w:szCs w:val="20"/>
        </w:rPr>
        <w:t xml:space="preserve">tavby </w:t>
      </w:r>
      <w:r>
        <w:rPr>
          <w:b/>
          <w:sz w:val="20"/>
          <w:szCs w:val="20"/>
        </w:rPr>
        <w:t>a po převzetí Stavby P</w:t>
      </w:r>
      <w:r w:rsidRPr="0004764E">
        <w:rPr>
          <w:b/>
          <w:sz w:val="20"/>
          <w:szCs w:val="20"/>
        </w:rPr>
        <w:t>říkazník:</w:t>
      </w:r>
    </w:p>
    <w:p w14:paraId="63F3AF2E"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přebere od zhotovitele doklady připravené k přejímce stavby včetně vnitřního vybavení, dokumentaci skutečného provedení stavby, zkontroluje je a předloží je příkazci spolu s případnými dalšími potřebnými doklady pro odevzdání a převzetí, které připravil sám;</w:t>
      </w:r>
    </w:p>
    <w:p w14:paraId="1694721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se účastní přejímacího řízení a zajišťuje soupis při předání zjištěných vad a nedodělků a stanoví termíny pro jejich odstranění po předchozím odsouhlasení příkazcem; z předání a převzetí stavby pořídí zápis;</w:t>
      </w:r>
    </w:p>
    <w:p w14:paraId="57E8E7C4"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v součinnosti s příkazcem zajišťuje zhotoviteli přístup do těch částí objektu, kde mají být odstraněny případné vady a nedodělky;</w:t>
      </w:r>
    </w:p>
    <w:p w14:paraId="1D103222" w14:textId="77777777" w:rsidR="00B17400" w:rsidRPr="006E6B6E" w:rsidRDefault="00B17400" w:rsidP="00B17400">
      <w:pPr>
        <w:numPr>
          <w:ilvl w:val="0"/>
          <w:numId w:val="14"/>
        </w:numPr>
        <w:autoSpaceDE w:val="0"/>
        <w:autoSpaceDN w:val="0"/>
        <w:adjustRightInd w:val="0"/>
        <w:ind w:left="567" w:hanging="567"/>
        <w:rPr>
          <w:sz w:val="20"/>
          <w:szCs w:val="20"/>
        </w:rPr>
      </w:pPr>
      <w:r w:rsidRPr="006E6B6E">
        <w:rPr>
          <w:sz w:val="20"/>
          <w:szCs w:val="20"/>
        </w:rPr>
        <w:t>kontroluje a zápisem potvrzuje odstranění vad a nedodělků, v případě nedodržení dohodnutého termínu jejich odstranění vypracuje pro příkazce podklady pro vyúčtování smluvní pokuty;</w:t>
      </w:r>
    </w:p>
    <w:p w14:paraId="115FF35C" w14:textId="77777777" w:rsidR="00B17400" w:rsidRDefault="00B17400" w:rsidP="00B17400">
      <w:pPr>
        <w:numPr>
          <w:ilvl w:val="0"/>
          <w:numId w:val="14"/>
        </w:numPr>
        <w:autoSpaceDE w:val="0"/>
        <w:autoSpaceDN w:val="0"/>
        <w:adjustRightInd w:val="0"/>
        <w:ind w:left="567" w:hanging="567"/>
        <w:rPr>
          <w:sz w:val="20"/>
          <w:szCs w:val="20"/>
        </w:rPr>
      </w:pPr>
      <w:r w:rsidRPr="006E6B6E">
        <w:rPr>
          <w:sz w:val="20"/>
          <w:szCs w:val="20"/>
        </w:rPr>
        <w:t>se účastní na straně příkazce kolaudačního řízení</w:t>
      </w:r>
      <w:r>
        <w:rPr>
          <w:sz w:val="20"/>
          <w:szCs w:val="20"/>
        </w:rPr>
        <w:t>, případně řízení o vydání povolení s předčasným užíváním stavby</w:t>
      </w:r>
      <w:r w:rsidRPr="006E6B6E">
        <w:rPr>
          <w:sz w:val="20"/>
          <w:szCs w:val="20"/>
        </w:rPr>
        <w:t>;</w:t>
      </w:r>
    </w:p>
    <w:p w14:paraId="2907BBF5" w14:textId="77777777" w:rsidR="00B17400" w:rsidRPr="006E6B6E" w:rsidRDefault="00B17400" w:rsidP="00B17400">
      <w:pPr>
        <w:numPr>
          <w:ilvl w:val="0"/>
          <w:numId w:val="14"/>
        </w:numPr>
        <w:autoSpaceDE w:val="0"/>
        <w:autoSpaceDN w:val="0"/>
        <w:adjustRightInd w:val="0"/>
        <w:ind w:left="567" w:hanging="567"/>
        <w:rPr>
          <w:sz w:val="20"/>
          <w:szCs w:val="20"/>
        </w:rPr>
      </w:pPr>
      <w:r>
        <w:rPr>
          <w:sz w:val="20"/>
          <w:szCs w:val="20"/>
        </w:rPr>
        <w:t>poskytuje součinnost příkazci při přípravě dokumentaci pro řízení uvedená v písm. e);</w:t>
      </w:r>
    </w:p>
    <w:p w14:paraId="4600520D" w14:textId="5700BA05" w:rsidR="00B17400" w:rsidRPr="00FE64A8" w:rsidRDefault="00B17400" w:rsidP="00FE64A8">
      <w:pPr>
        <w:numPr>
          <w:ilvl w:val="0"/>
          <w:numId w:val="14"/>
        </w:numPr>
        <w:autoSpaceDE w:val="0"/>
        <w:autoSpaceDN w:val="0"/>
        <w:adjustRightInd w:val="0"/>
        <w:ind w:left="567" w:hanging="567"/>
        <w:rPr>
          <w:sz w:val="20"/>
          <w:szCs w:val="20"/>
        </w:rPr>
      </w:pPr>
      <w:r w:rsidRPr="006E6B6E">
        <w:rPr>
          <w:sz w:val="20"/>
          <w:szCs w:val="20"/>
        </w:rPr>
        <w:t>zastupuje příkazce při kontrole odstranění vad a nedodělků a vyklizení staveniště.</w:t>
      </w:r>
    </w:p>
    <w:p w14:paraId="1558899A" w14:textId="77777777" w:rsidR="00B17400" w:rsidRPr="006E6B6E" w:rsidRDefault="00B17400" w:rsidP="00B17400">
      <w:pPr>
        <w:autoSpaceDE w:val="0"/>
        <w:autoSpaceDN w:val="0"/>
        <w:adjustRightInd w:val="0"/>
        <w:ind w:left="1080"/>
        <w:rPr>
          <w:sz w:val="20"/>
          <w:szCs w:val="20"/>
        </w:rPr>
      </w:pPr>
    </w:p>
    <w:p w14:paraId="00A39A5D" w14:textId="77777777" w:rsidR="00B17400" w:rsidRPr="0004764E" w:rsidRDefault="00B17400" w:rsidP="00B17400">
      <w:pPr>
        <w:numPr>
          <w:ilvl w:val="0"/>
          <w:numId w:val="10"/>
        </w:numPr>
        <w:ind w:left="567" w:hanging="567"/>
        <w:rPr>
          <w:b/>
          <w:sz w:val="20"/>
          <w:szCs w:val="20"/>
        </w:rPr>
      </w:pPr>
      <w:r w:rsidRPr="0004764E">
        <w:rPr>
          <w:b/>
          <w:sz w:val="20"/>
          <w:szCs w:val="20"/>
        </w:rPr>
        <w:t xml:space="preserve">Příkazník je oprávněn jménem </w:t>
      </w:r>
      <w:r>
        <w:rPr>
          <w:b/>
          <w:sz w:val="20"/>
          <w:szCs w:val="20"/>
        </w:rPr>
        <w:t>P</w:t>
      </w:r>
      <w:r w:rsidRPr="0004764E">
        <w:rPr>
          <w:b/>
          <w:sz w:val="20"/>
          <w:szCs w:val="20"/>
        </w:rPr>
        <w:t>říkazce:</w:t>
      </w:r>
    </w:p>
    <w:p w14:paraId="1F6584DB"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činit zápisy do stavebního deníku o zjištěných skutečnostech a vyzývat zhotovitele ke zjednání nápravy a splnění výzvy kontrolovat;</w:t>
      </w:r>
    </w:p>
    <w:p w14:paraId="14A67957" w14:textId="77777777" w:rsidR="00B17400" w:rsidRPr="006E6B6E"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dát </w:t>
      </w:r>
      <w:r w:rsidRPr="00795B50">
        <w:rPr>
          <w:sz w:val="20"/>
          <w:szCs w:val="20"/>
        </w:rPr>
        <w:t>zhotoviteli</w:t>
      </w:r>
      <w:r w:rsidRPr="006E6B6E">
        <w:rPr>
          <w:color w:val="FF0000"/>
          <w:sz w:val="20"/>
          <w:szCs w:val="20"/>
        </w:rPr>
        <w:t xml:space="preserve"> </w:t>
      </w:r>
      <w:r w:rsidRPr="006E6B6E">
        <w:rPr>
          <w:sz w:val="20"/>
          <w:szCs w:val="20"/>
        </w:rPr>
        <w:t>příkaz k přerušení práce, je-li ohrožena bezpečnost provádění stavby, život nebo zdraví osob, životní prostředí nebo hrozí-li vznik jiné vážné škody nebo zho</w:t>
      </w:r>
      <w:r>
        <w:rPr>
          <w:sz w:val="20"/>
          <w:szCs w:val="20"/>
        </w:rPr>
        <w:t>tovitel nedodržuje požadavky na </w:t>
      </w:r>
      <w:r w:rsidRPr="006E6B6E">
        <w:rPr>
          <w:sz w:val="20"/>
          <w:szCs w:val="20"/>
        </w:rPr>
        <w:t>kvalitu díla dle smlouvy;</w:t>
      </w:r>
    </w:p>
    <w:p w14:paraId="5189AAED" w14:textId="77777777" w:rsidR="00B17400" w:rsidRDefault="00B17400" w:rsidP="00B17400">
      <w:pPr>
        <w:numPr>
          <w:ilvl w:val="0"/>
          <w:numId w:val="16"/>
        </w:numPr>
        <w:autoSpaceDE w:val="0"/>
        <w:autoSpaceDN w:val="0"/>
        <w:adjustRightInd w:val="0"/>
        <w:ind w:left="567" w:hanging="567"/>
        <w:rPr>
          <w:sz w:val="20"/>
          <w:szCs w:val="20"/>
        </w:rPr>
      </w:pPr>
      <w:r w:rsidRPr="006E6B6E">
        <w:rPr>
          <w:sz w:val="20"/>
          <w:szCs w:val="20"/>
        </w:rPr>
        <w:t xml:space="preserve">spolupracovat s autorským </w:t>
      </w:r>
      <w:r w:rsidRPr="00795B50">
        <w:rPr>
          <w:sz w:val="20"/>
          <w:szCs w:val="20"/>
        </w:rPr>
        <w:t>dohledem</w:t>
      </w:r>
      <w:r w:rsidRPr="006E6B6E">
        <w:rPr>
          <w:color w:val="FF0000"/>
          <w:sz w:val="20"/>
          <w:szCs w:val="20"/>
        </w:rPr>
        <w:t xml:space="preserve"> </w:t>
      </w:r>
      <w:r w:rsidRPr="006E6B6E">
        <w:rPr>
          <w:sz w:val="20"/>
          <w:szCs w:val="20"/>
        </w:rPr>
        <w:t xml:space="preserve">zhotovitele projektu, s orgány státního </w:t>
      </w:r>
      <w:r>
        <w:rPr>
          <w:sz w:val="20"/>
          <w:szCs w:val="20"/>
        </w:rPr>
        <w:t>stavebního dohledu a </w:t>
      </w:r>
      <w:r w:rsidRPr="006E6B6E">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lastRenderedPageBreak/>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54961CE"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se na pozvání stavebního úřadu kontrolní prohlídky stavby, OIP,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58281D42" w:rsidR="00165D8C" w:rsidRDefault="008176E8" w:rsidP="00DF3BEA">
      <w:pPr>
        <w:jc w:val="left"/>
      </w:pPr>
      <w:r w:rsidRPr="60262DB7">
        <w:rPr>
          <w:sz w:val="20"/>
          <w:szCs w:val="20"/>
          <w:highlight w:val="yellow"/>
        </w:rPr>
        <w:t>[DODAVATEL</w:t>
      </w:r>
      <w:r w:rsidR="00B021A5" w:rsidRPr="60262DB7">
        <w:rPr>
          <w:sz w:val="20"/>
          <w:szCs w:val="20"/>
          <w:highlight w:val="yellow"/>
        </w:rPr>
        <w:t xml:space="preserve"> DOPLNÍ KALKULACI </w:t>
      </w:r>
      <w:r w:rsidR="0011050F" w:rsidRPr="60262DB7">
        <w:rPr>
          <w:sz w:val="20"/>
          <w:szCs w:val="20"/>
          <w:highlight w:val="yellow"/>
        </w:rPr>
        <w:t xml:space="preserve">NABÍDKOVÉ </w:t>
      </w:r>
      <w:r w:rsidR="00B021A5" w:rsidRPr="60262DB7">
        <w:rPr>
          <w:sz w:val="20"/>
          <w:szCs w:val="20"/>
          <w:highlight w:val="yellow"/>
        </w:rPr>
        <w:t>CEN</w:t>
      </w:r>
      <w:r w:rsidR="0011050F" w:rsidRPr="60262DB7">
        <w:rPr>
          <w:sz w:val="20"/>
          <w:szCs w:val="20"/>
          <w:highlight w:val="yellow"/>
        </w:rPr>
        <w:t>Y</w:t>
      </w:r>
      <w:r w:rsidR="00B021A5" w:rsidRPr="60262DB7">
        <w:rPr>
          <w:sz w:val="20"/>
          <w:szCs w:val="20"/>
          <w:highlight w:val="yellow"/>
        </w:rPr>
        <w:t xml:space="preserve"> Z PŘÍLOHY Č. </w:t>
      </w:r>
      <w:r w:rsidR="4A1F87A7" w:rsidRPr="60262DB7">
        <w:rPr>
          <w:sz w:val="20"/>
          <w:szCs w:val="20"/>
          <w:highlight w:val="yellow"/>
        </w:rPr>
        <w:t>4</w:t>
      </w:r>
      <w:r w:rsidR="007027E1" w:rsidRPr="60262DB7">
        <w:rPr>
          <w:sz w:val="20"/>
          <w:szCs w:val="20"/>
          <w:highlight w:val="yellow"/>
        </w:rPr>
        <w:t xml:space="preserve"> </w:t>
      </w:r>
      <w:r w:rsidR="00B021A5" w:rsidRPr="60262DB7">
        <w:rPr>
          <w:sz w:val="20"/>
          <w:szCs w:val="20"/>
          <w:highlight w:val="yellow"/>
        </w:rPr>
        <w:t>ZADÁVACÍ DOKUMENTACE</w:t>
      </w:r>
      <w:r w:rsidRPr="60262DB7">
        <w:rPr>
          <w:sz w:val="20"/>
          <w:szCs w:val="20"/>
          <w:highlight w:val="yellow"/>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4CD4" w14:textId="77777777" w:rsidR="000441E5" w:rsidRDefault="000441E5" w:rsidP="00AC4834">
      <w:r>
        <w:separator/>
      </w:r>
    </w:p>
    <w:p w14:paraId="2A0C5528" w14:textId="77777777" w:rsidR="000441E5" w:rsidRDefault="000441E5" w:rsidP="00AC4834"/>
    <w:p w14:paraId="362BA7D7" w14:textId="77777777" w:rsidR="000441E5" w:rsidRDefault="000441E5"/>
  </w:endnote>
  <w:endnote w:type="continuationSeparator" w:id="0">
    <w:p w14:paraId="0288710D" w14:textId="77777777" w:rsidR="000441E5" w:rsidRDefault="000441E5" w:rsidP="00AC4834">
      <w:r>
        <w:continuationSeparator/>
      </w:r>
    </w:p>
    <w:p w14:paraId="4765C302" w14:textId="77777777" w:rsidR="000441E5" w:rsidRDefault="000441E5" w:rsidP="00AC4834"/>
    <w:p w14:paraId="25F701EA" w14:textId="77777777" w:rsidR="000441E5" w:rsidRDefault="000441E5"/>
  </w:endnote>
  <w:endnote w:type="continuationNotice" w:id="1">
    <w:p w14:paraId="018B26AE" w14:textId="77777777" w:rsidR="000441E5" w:rsidRDefault="00044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FD6E" w14:textId="77777777" w:rsidR="000441E5" w:rsidRDefault="000441E5" w:rsidP="00AC4834">
      <w:r>
        <w:separator/>
      </w:r>
    </w:p>
    <w:p w14:paraId="64AB2A6B" w14:textId="77777777" w:rsidR="000441E5" w:rsidRDefault="000441E5" w:rsidP="00AC4834"/>
    <w:p w14:paraId="15873353" w14:textId="77777777" w:rsidR="000441E5" w:rsidRDefault="000441E5"/>
  </w:footnote>
  <w:footnote w:type="continuationSeparator" w:id="0">
    <w:p w14:paraId="74776673" w14:textId="77777777" w:rsidR="000441E5" w:rsidRDefault="000441E5" w:rsidP="00AC4834">
      <w:r>
        <w:continuationSeparator/>
      </w:r>
    </w:p>
    <w:p w14:paraId="23A23AB2" w14:textId="77777777" w:rsidR="000441E5" w:rsidRDefault="000441E5" w:rsidP="00AC4834"/>
    <w:p w14:paraId="21B28E51" w14:textId="77777777" w:rsidR="000441E5" w:rsidRDefault="000441E5"/>
  </w:footnote>
  <w:footnote w:type="continuationNotice" w:id="1">
    <w:p w14:paraId="5D7C4607" w14:textId="77777777" w:rsidR="000441E5" w:rsidRDefault="00044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257059819">
    <w:abstractNumId w:val="1"/>
  </w:num>
  <w:num w:numId="2" w16cid:durableId="509565008">
    <w:abstractNumId w:val="6"/>
  </w:num>
  <w:num w:numId="3" w16cid:durableId="643044391">
    <w:abstractNumId w:val="7"/>
  </w:num>
  <w:num w:numId="4" w16cid:durableId="241718241">
    <w:abstractNumId w:val="0"/>
  </w:num>
  <w:num w:numId="5" w16cid:durableId="1695811117">
    <w:abstractNumId w:val="8"/>
  </w:num>
  <w:num w:numId="6" w16cid:durableId="302927410">
    <w:abstractNumId w:val="10"/>
  </w:num>
  <w:num w:numId="7" w16cid:durableId="1290625638">
    <w:abstractNumId w:val="29"/>
  </w:num>
  <w:num w:numId="8" w16cid:durableId="1520239604">
    <w:abstractNumId w:val="22"/>
  </w:num>
  <w:num w:numId="9" w16cid:durableId="1023287876">
    <w:abstractNumId w:val="26"/>
  </w:num>
  <w:num w:numId="10" w16cid:durableId="637610323">
    <w:abstractNumId w:val="32"/>
  </w:num>
  <w:num w:numId="11" w16cid:durableId="25717643">
    <w:abstractNumId w:val="17"/>
  </w:num>
  <w:num w:numId="12" w16cid:durableId="465197168">
    <w:abstractNumId w:val="24"/>
  </w:num>
  <w:num w:numId="13" w16cid:durableId="95443996">
    <w:abstractNumId w:val="20"/>
  </w:num>
  <w:num w:numId="14" w16cid:durableId="332151628">
    <w:abstractNumId w:val="19"/>
  </w:num>
  <w:num w:numId="15" w16cid:durableId="1540698933">
    <w:abstractNumId w:val="25"/>
  </w:num>
  <w:num w:numId="16" w16cid:durableId="1321696704">
    <w:abstractNumId w:val="33"/>
  </w:num>
  <w:num w:numId="17" w16cid:durableId="894043814">
    <w:abstractNumId w:val="18"/>
  </w:num>
  <w:num w:numId="18" w16cid:durableId="893666044">
    <w:abstractNumId w:val="30"/>
  </w:num>
  <w:num w:numId="19" w16cid:durableId="2025861419">
    <w:abstractNumId w:val="12"/>
  </w:num>
  <w:num w:numId="20" w16cid:durableId="398289935">
    <w:abstractNumId w:val="9"/>
  </w:num>
  <w:num w:numId="21" w16cid:durableId="243102712">
    <w:abstractNumId w:val="23"/>
  </w:num>
  <w:num w:numId="22" w16cid:durableId="2006935511">
    <w:abstractNumId w:val="23"/>
  </w:num>
  <w:num w:numId="23" w16cid:durableId="2033142461">
    <w:abstractNumId w:val="23"/>
  </w:num>
  <w:num w:numId="24" w16cid:durableId="1781139688">
    <w:abstractNumId w:val="23"/>
  </w:num>
  <w:num w:numId="25" w16cid:durableId="151608783">
    <w:abstractNumId w:val="23"/>
  </w:num>
  <w:num w:numId="26" w16cid:durableId="1538083494">
    <w:abstractNumId w:val="23"/>
  </w:num>
  <w:num w:numId="27" w16cid:durableId="1489247452">
    <w:abstractNumId w:val="23"/>
  </w:num>
  <w:num w:numId="28" w16cid:durableId="665985114">
    <w:abstractNumId w:val="23"/>
  </w:num>
  <w:num w:numId="29" w16cid:durableId="1600330985">
    <w:abstractNumId w:val="23"/>
  </w:num>
  <w:num w:numId="30" w16cid:durableId="1740637560">
    <w:abstractNumId w:val="23"/>
  </w:num>
  <w:num w:numId="31" w16cid:durableId="2072314484">
    <w:abstractNumId w:val="23"/>
  </w:num>
  <w:num w:numId="32" w16cid:durableId="1619525938">
    <w:abstractNumId w:val="23"/>
  </w:num>
  <w:num w:numId="33" w16cid:durableId="1089228293">
    <w:abstractNumId w:val="23"/>
  </w:num>
  <w:num w:numId="34" w16cid:durableId="316762657">
    <w:abstractNumId w:val="23"/>
  </w:num>
  <w:num w:numId="35" w16cid:durableId="1091244073">
    <w:abstractNumId w:val="23"/>
  </w:num>
  <w:num w:numId="36" w16cid:durableId="1807698726">
    <w:abstractNumId w:val="21"/>
  </w:num>
  <w:num w:numId="37" w16cid:durableId="426776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4408269">
    <w:abstractNumId w:val="28"/>
  </w:num>
  <w:num w:numId="39" w16cid:durableId="352999828">
    <w:abstractNumId w:val="27"/>
  </w:num>
  <w:num w:numId="40" w16cid:durableId="1689216306">
    <w:abstractNumId w:val="11"/>
  </w:num>
  <w:num w:numId="41" w16cid:durableId="1888568868">
    <w:abstractNumId w:val="16"/>
  </w:num>
  <w:num w:numId="42" w16cid:durableId="217934843">
    <w:abstractNumId w:val="14"/>
  </w:num>
  <w:num w:numId="43" w16cid:durableId="1883905508">
    <w:abstractNumId w:val="23"/>
  </w:num>
  <w:num w:numId="44" w16cid:durableId="1924220789">
    <w:abstractNumId w:val="23"/>
  </w:num>
  <w:num w:numId="45" w16cid:durableId="1914585703">
    <w:abstractNumId w:val="35"/>
  </w:num>
  <w:num w:numId="46" w16cid:durableId="208223525">
    <w:abstractNumId w:val="31"/>
  </w:num>
  <w:num w:numId="47" w16cid:durableId="691078971">
    <w:abstractNumId w:val="15"/>
  </w:num>
  <w:num w:numId="48" w16cid:durableId="1160387226">
    <w:abstractNumId w:val="13"/>
  </w:num>
  <w:num w:numId="49" w16cid:durableId="165572425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1E5"/>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3E47"/>
    <w:rsid w:val="0006584B"/>
    <w:rsid w:val="0006642F"/>
    <w:rsid w:val="00070361"/>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866DD"/>
    <w:rsid w:val="0009020F"/>
    <w:rsid w:val="00093CC9"/>
    <w:rsid w:val="00095B34"/>
    <w:rsid w:val="000960F3"/>
    <w:rsid w:val="000A5DCE"/>
    <w:rsid w:val="000A6901"/>
    <w:rsid w:val="000A7997"/>
    <w:rsid w:val="000B0598"/>
    <w:rsid w:val="000B0F20"/>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864"/>
    <w:rsid w:val="000E3E8C"/>
    <w:rsid w:val="000E4A11"/>
    <w:rsid w:val="000E715C"/>
    <w:rsid w:val="000E7D20"/>
    <w:rsid w:val="000F03D8"/>
    <w:rsid w:val="000F1DCD"/>
    <w:rsid w:val="000F65E1"/>
    <w:rsid w:val="000F7BC2"/>
    <w:rsid w:val="000F7E03"/>
    <w:rsid w:val="00100673"/>
    <w:rsid w:val="00100C47"/>
    <w:rsid w:val="001019DD"/>
    <w:rsid w:val="001032A7"/>
    <w:rsid w:val="00107B1F"/>
    <w:rsid w:val="00110236"/>
    <w:rsid w:val="001104FF"/>
    <w:rsid w:val="0011050F"/>
    <w:rsid w:val="00111A1F"/>
    <w:rsid w:val="00111BF3"/>
    <w:rsid w:val="0011246F"/>
    <w:rsid w:val="00113DA0"/>
    <w:rsid w:val="00114DEF"/>
    <w:rsid w:val="00115419"/>
    <w:rsid w:val="00116216"/>
    <w:rsid w:val="001168C2"/>
    <w:rsid w:val="00116B75"/>
    <w:rsid w:val="00117052"/>
    <w:rsid w:val="00120A85"/>
    <w:rsid w:val="00121A6E"/>
    <w:rsid w:val="00121E19"/>
    <w:rsid w:val="00123B18"/>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24AD"/>
    <w:rsid w:val="00163F04"/>
    <w:rsid w:val="00164832"/>
    <w:rsid w:val="00164AA6"/>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4829"/>
    <w:rsid w:val="001A5864"/>
    <w:rsid w:val="001A7875"/>
    <w:rsid w:val="001B131B"/>
    <w:rsid w:val="001B2C1F"/>
    <w:rsid w:val="001B4AC3"/>
    <w:rsid w:val="001B5C36"/>
    <w:rsid w:val="001B5D32"/>
    <w:rsid w:val="001B7D2B"/>
    <w:rsid w:val="001C04B8"/>
    <w:rsid w:val="001C56D0"/>
    <w:rsid w:val="001C69F3"/>
    <w:rsid w:val="001D13CA"/>
    <w:rsid w:val="001D5F30"/>
    <w:rsid w:val="001E02F5"/>
    <w:rsid w:val="001E1897"/>
    <w:rsid w:val="001E350D"/>
    <w:rsid w:val="001E41E8"/>
    <w:rsid w:val="001E4393"/>
    <w:rsid w:val="001E5564"/>
    <w:rsid w:val="001E69C4"/>
    <w:rsid w:val="001E7675"/>
    <w:rsid w:val="001E7886"/>
    <w:rsid w:val="001E7A0F"/>
    <w:rsid w:val="001F083F"/>
    <w:rsid w:val="001F107A"/>
    <w:rsid w:val="001F1278"/>
    <w:rsid w:val="001F1330"/>
    <w:rsid w:val="001F23E0"/>
    <w:rsid w:val="001F4F90"/>
    <w:rsid w:val="001F4FD8"/>
    <w:rsid w:val="001F720A"/>
    <w:rsid w:val="00200171"/>
    <w:rsid w:val="002020D6"/>
    <w:rsid w:val="00202843"/>
    <w:rsid w:val="00205B4F"/>
    <w:rsid w:val="002068D2"/>
    <w:rsid w:val="00206B76"/>
    <w:rsid w:val="0021131A"/>
    <w:rsid w:val="00211691"/>
    <w:rsid w:val="00211CEF"/>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1EF"/>
    <w:rsid w:val="00235A7F"/>
    <w:rsid w:val="00235FCA"/>
    <w:rsid w:val="0023766A"/>
    <w:rsid w:val="00242E68"/>
    <w:rsid w:val="00244353"/>
    <w:rsid w:val="002446CE"/>
    <w:rsid w:val="00244FF5"/>
    <w:rsid w:val="00245724"/>
    <w:rsid w:val="002462E2"/>
    <w:rsid w:val="0024729D"/>
    <w:rsid w:val="00250B30"/>
    <w:rsid w:val="00250BBC"/>
    <w:rsid w:val="00252DAF"/>
    <w:rsid w:val="00253352"/>
    <w:rsid w:val="00255115"/>
    <w:rsid w:val="002555F4"/>
    <w:rsid w:val="0025572A"/>
    <w:rsid w:val="0025637E"/>
    <w:rsid w:val="002564CB"/>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4C0F"/>
    <w:rsid w:val="002A5D09"/>
    <w:rsid w:val="002B079B"/>
    <w:rsid w:val="002B1476"/>
    <w:rsid w:val="002B322D"/>
    <w:rsid w:val="002B4F33"/>
    <w:rsid w:val="002B5C53"/>
    <w:rsid w:val="002B7FA0"/>
    <w:rsid w:val="002C0A8D"/>
    <w:rsid w:val="002C49F0"/>
    <w:rsid w:val="002C6058"/>
    <w:rsid w:val="002C6913"/>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2059D"/>
    <w:rsid w:val="003240DB"/>
    <w:rsid w:val="00324229"/>
    <w:rsid w:val="00324B18"/>
    <w:rsid w:val="003278DC"/>
    <w:rsid w:val="00332795"/>
    <w:rsid w:val="00333170"/>
    <w:rsid w:val="00334D00"/>
    <w:rsid w:val="003356A8"/>
    <w:rsid w:val="00335AF2"/>
    <w:rsid w:val="003365AA"/>
    <w:rsid w:val="00336BF9"/>
    <w:rsid w:val="00337794"/>
    <w:rsid w:val="00342AD3"/>
    <w:rsid w:val="0034361B"/>
    <w:rsid w:val="0034537E"/>
    <w:rsid w:val="003463BB"/>
    <w:rsid w:val="00347B8F"/>
    <w:rsid w:val="00350964"/>
    <w:rsid w:val="00350B94"/>
    <w:rsid w:val="00350F6C"/>
    <w:rsid w:val="00352063"/>
    <w:rsid w:val="003531AB"/>
    <w:rsid w:val="00353352"/>
    <w:rsid w:val="00354888"/>
    <w:rsid w:val="00356D20"/>
    <w:rsid w:val="00360509"/>
    <w:rsid w:val="00361A29"/>
    <w:rsid w:val="0036261B"/>
    <w:rsid w:val="00363B64"/>
    <w:rsid w:val="00364B74"/>
    <w:rsid w:val="003660DD"/>
    <w:rsid w:val="00366489"/>
    <w:rsid w:val="003720FB"/>
    <w:rsid w:val="0037215E"/>
    <w:rsid w:val="003724B2"/>
    <w:rsid w:val="00375E6D"/>
    <w:rsid w:val="003767B7"/>
    <w:rsid w:val="00376B8B"/>
    <w:rsid w:val="00376DCA"/>
    <w:rsid w:val="0037769E"/>
    <w:rsid w:val="003818EC"/>
    <w:rsid w:val="003823EE"/>
    <w:rsid w:val="00385890"/>
    <w:rsid w:val="00385D51"/>
    <w:rsid w:val="00386B38"/>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7B13"/>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572C"/>
    <w:rsid w:val="003E706A"/>
    <w:rsid w:val="003F19CB"/>
    <w:rsid w:val="003F22D8"/>
    <w:rsid w:val="003F3C4C"/>
    <w:rsid w:val="003F6E40"/>
    <w:rsid w:val="0040078B"/>
    <w:rsid w:val="00400FF2"/>
    <w:rsid w:val="004018C9"/>
    <w:rsid w:val="00402E52"/>
    <w:rsid w:val="00402F34"/>
    <w:rsid w:val="0040541B"/>
    <w:rsid w:val="004073CA"/>
    <w:rsid w:val="00411C1A"/>
    <w:rsid w:val="00413D5A"/>
    <w:rsid w:val="004143A8"/>
    <w:rsid w:val="00415B9D"/>
    <w:rsid w:val="00416DE3"/>
    <w:rsid w:val="004176DF"/>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3F9"/>
    <w:rsid w:val="0048150F"/>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15F4"/>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5AE1"/>
    <w:rsid w:val="00506203"/>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31FD"/>
    <w:rsid w:val="005A57A5"/>
    <w:rsid w:val="005A6C80"/>
    <w:rsid w:val="005A72BA"/>
    <w:rsid w:val="005B1C96"/>
    <w:rsid w:val="005B4982"/>
    <w:rsid w:val="005B4C16"/>
    <w:rsid w:val="005B526C"/>
    <w:rsid w:val="005B5C33"/>
    <w:rsid w:val="005C0053"/>
    <w:rsid w:val="005C1812"/>
    <w:rsid w:val="005C1BDF"/>
    <w:rsid w:val="005C3685"/>
    <w:rsid w:val="005C3B67"/>
    <w:rsid w:val="005C414F"/>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4649"/>
    <w:rsid w:val="005F7263"/>
    <w:rsid w:val="005F7822"/>
    <w:rsid w:val="00604916"/>
    <w:rsid w:val="00607280"/>
    <w:rsid w:val="0061088F"/>
    <w:rsid w:val="00611100"/>
    <w:rsid w:val="0061145F"/>
    <w:rsid w:val="0061152A"/>
    <w:rsid w:val="0061160F"/>
    <w:rsid w:val="00611F8F"/>
    <w:rsid w:val="00612EE0"/>
    <w:rsid w:val="00612EEE"/>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7E5"/>
    <w:rsid w:val="00676B2E"/>
    <w:rsid w:val="00677D96"/>
    <w:rsid w:val="00677E45"/>
    <w:rsid w:val="00681D4A"/>
    <w:rsid w:val="00683911"/>
    <w:rsid w:val="006866C3"/>
    <w:rsid w:val="00687C3B"/>
    <w:rsid w:val="00690BCB"/>
    <w:rsid w:val="00693B9C"/>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745"/>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F3359"/>
    <w:rsid w:val="006F4917"/>
    <w:rsid w:val="006F495F"/>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77E"/>
    <w:rsid w:val="007D690C"/>
    <w:rsid w:val="007D6E86"/>
    <w:rsid w:val="007D75F3"/>
    <w:rsid w:val="007E168E"/>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A6826"/>
    <w:rsid w:val="008B0218"/>
    <w:rsid w:val="008B0E02"/>
    <w:rsid w:val="008B10EE"/>
    <w:rsid w:val="008B3CF2"/>
    <w:rsid w:val="008B3E06"/>
    <w:rsid w:val="008B516C"/>
    <w:rsid w:val="008B587F"/>
    <w:rsid w:val="008B5ACD"/>
    <w:rsid w:val="008C0B6B"/>
    <w:rsid w:val="008C2221"/>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1EE6"/>
    <w:rsid w:val="00943108"/>
    <w:rsid w:val="009445BE"/>
    <w:rsid w:val="00947CA4"/>
    <w:rsid w:val="00950453"/>
    <w:rsid w:val="009515E3"/>
    <w:rsid w:val="00953577"/>
    <w:rsid w:val="00953B09"/>
    <w:rsid w:val="00955436"/>
    <w:rsid w:val="00960059"/>
    <w:rsid w:val="009617E6"/>
    <w:rsid w:val="00964A93"/>
    <w:rsid w:val="00965553"/>
    <w:rsid w:val="00967215"/>
    <w:rsid w:val="00967AC9"/>
    <w:rsid w:val="00970AE9"/>
    <w:rsid w:val="009734F9"/>
    <w:rsid w:val="0097394B"/>
    <w:rsid w:val="00974A03"/>
    <w:rsid w:val="00975544"/>
    <w:rsid w:val="0097572C"/>
    <w:rsid w:val="0097726E"/>
    <w:rsid w:val="009777E1"/>
    <w:rsid w:val="00980F89"/>
    <w:rsid w:val="00982023"/>
    <w:rsid w:val="00982285"/>
    <w:rsid w:val="00984977"/>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71A7"/>
    <w:rsid w:val="009A7521"/>
    <w:rsid w:val="009A7733"/>
    <w:rsid w:val="009B07E1"/>
    <w:rsid w:val="009B09E4"/>
    <w:rsid w:val="009B0F96"/>
    <w:rsid w:val="009B1366"/>
    <w:rsid w:val="009B1D3C"/>
    <w:rsid w:val="009B60F3"/>
    <w:rsid w:val="009C04EA"/>
    <w:rsid w:val="009C0640"/>
    <w:rsid w:val="009C3159"/>
    <w:rsid w:val="009C3529"/>
    <w:rsid w:val="009C3B28"/>
    <w:rsid w:val="009C3EC4"/>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7AB"/>
    <w:rsid w:val="00A24C93"/>
    <w:rsid w:val="00A26A1A"/>
    <w:rsid w:val="00A270D4"/>
    <w:rsid w:val="00A2742B"/>
    <w:rsid w:val="00A315BF"/>
    <w:rsid w:val="00A34402"/>
    <w:rsid w:val="00A35865"/>
    <w:rsid w:val="00A3629C"/>
    <w:rsid w:val="00A37344"/>
    <w:rsid w:val="00A3786D"/>
    <w:rsid w:val="00A401D7"/>
    <w:rsid w:val="00A4116E"/>
    <w:rsid w:val="00A42D1F"/>
    <w:rsid w:val="00A43234"/>
    <w:rsid w:val="00A4503E"/>
    <w:rsid w:val="00A46D1A"/>
    <w:rsid w:val="00A518AA"/>
    <w:rsid w:val="00A51E9B"/>
    <w:rsid w:val="00A523D3"/>
    <w:rsid w:val="00A53DA0"/>
    <w:rsid w:val="00A56270"/>
    <w:rsid w:val="00A57578"/>
    <w:rsid w:val="00A60F4B"/>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4D7C"/>
    <w:rsid w:val="00A75AEB"/>
    <w:rsid w:val="00A761E2"/>
    <w:rsid w:val="00A777B7"/>
    <w:rsid w:val="00A8064B"/>
    <w:rsid w:val="00A80DDF"/>
    <w:rsid w:val="00A81BC6"/>
    <w:rsid w:val="00A824D2"/>
    <w:rsid w:val="00A82CC7"/>
    <w:rsid w:val="00A83567"/>
    <w:rsid w:val="00A83E7D"/>
    <w:rsid w:val="00A87ADF"/>
    <w:rsid w:val="00A91C95"/>
    <w:rsid w:val="00A94466"/>
    <w:rsid w:val="00A94BD9"/>
    <w:rsid w:val="00A94F96"/>
    <w:rsid w:val="00A95931"/>
    <w:rsid w:val="00A95B7C"/>
    <w:rsid w:val="00A96C63"/>
    <w:rsid w:val="00A97420"/>
    <w:rsid w:val="00AA15BE"/>
    <w:rsid w:val="00AA2433"/>
    <w:rsid w:val="00AA2581"/>
    <w:rsid w:val="00AA375F"/>
    <w:rsid w:val="00AA3789"/>
    <w:rsid w:val="00AA4092"/>
    <w:rsid w:val="00AA4BB5"/>
    <w:rsid w:val="00AA6FD6"/>
    <w:rsid w:val="00AB0030"/>
    <w:rsid w:val="00AB2138"/>
    <w:rsid w:val="00AB42A2"/>
    <w:rsid w:val="00AB4A2E"/>
    <w:rsid w:val="00AB5F22"/>
    <w:rsid w:val="00AB7C89"/>
    <w:rsid w:val="00AC114A"/>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74E2"/>
    <w:rsid w:val="00B30562"/>
    <w:rsid w:val="00B30AAA"/>
    <w:rsid w:val="00B316A8"/>
    <w:rsid w:val="00B31B92"/>
    <w:rsid w:val="00B33DE7"/>
    <w:rsid w:val="00B33F35"/>
    <w:rsid w:val="00B409BB"/>
    <w:rsid w:val="00B40C62"/>
    <w:rsid w:val="00B423B9"/>
    <w:rsid w:val="00B4442A"/>
    <w:rsid w:val="00B46E6A"/>
    <w:rsid w:val="00B4753D"/>
    <w:rsid w:val="00B5099B"/>
    <w:rsid w:val="00B5134E"/>
    <w:rsid w:val="00B520FF"/>
    <w:rsid w:val="00B52295"/>
    <w:rsid w:val="00B57BDE"/>
    <w:rsid w:val="00B60D38"/>
    <w:rsid w:val="00B63A22"/>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2861"/>
    <w:rsid w:val="00BC346D"/>
    <w:rsid w:val="00BC3E38"/>
    <w:rsid w:val="00BC3FFC"/>
    <w:rsid w:val="00BC66E2"/>
    <w:rsid w:val="00BC671F"/>
    <w:rsid w:val="00BC705B"/>
    <w:rsid w:val="00BD13D4"/>
    <w:rsid w:val="00BD314C"/>
    <w:rsid w:val="00BD3D95"/>
    <w:rsid w:val="00BD5034"/>
    <w:rsid w:val="00BD6947"/>
    <w:rsid w:val="00BD746D"/>
    <w:rsid w:val="00BE1036"/>
    <w:rsid w:val="00BE256E"/>
    <w:rsid w:val="00BE3892"/>
    <w:rsid w:val="00BE3FEC"/>
    <w:rsid w:val="00BE4DF0"/>
    <w:rsid w:val="00BE5179"/>
    <w:rsid w:val="00BE5B42"/>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BD1"/>
    <w:rsid w:val="00C072B9"/>
    <w:rsid w:val="00C11038"/>
    <w:rsid w:val="00C120EE"/>
    <w:rsid w:val="00C12F7F"/>
    <w:rsid w:val="00C1308D"/>
    <w:rsid w:val="00C207DD"/>
    <w:rsid w:val="00C225DF"/>
    <w:rsid w:val="00C24B19"/>
    <w:rsid w:val="00C251DF"/>
    <w:rsid w:val="00C25DE0"/>
    <w:rsid w:val="00C26CEE"/>
    <w:rsid w:val="00C274B3"/>
    <w:rsid w:val="00C3078D"/>
    <w:rsid w:val="00C3120D"/>
    <w:rsid w:val="00C31AF9"/>
    <w:rsid w:val="00C34522"/>
    <w:rsid w:val="00C361CD"/>
    <w:rsid w:val="00C37538"/>
    <w:rsid w:val="00C37901"/>
    <w:rsid w:val="00C37A9F"/>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75515"/>
    <w:rsid w:val="00C80490"/>
    <w:rsid w:val="00C85810"/>
    <w:rsid w:val="00C85F14"/>
    <w:rsid w:val="00C867A3"/>
    <w:rsid w:val="00C8716B"/>
    <w:rsid w:val="00C8773D"/>
    <w:rsid w:val="00C91742"/>
    <w:rsid w:val="00C93221"/>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61F7"/>
    <w:rsid w:val="00CD0CC3"/>
    <w:rsid w:val="00CD1EDB"/>
    <w:rsid w:val="00CD5505"/>
    <w:rsid w:val="00CD5B85"/>
    <w:rsid w:val="00CD642C"/>
    <w:rsid w:val="00CD7B6D"/>
    <w:rsid w:val="00CE0146"/>
    <w:rsid w:val="00CE15F9"/>
    <w:rsid w:val="00CE319E"/>
    <w:rsid w:val="00CE466C"/>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1334"/>
    <w:rsid w:val="00D136ED"/>
    <w:rsid w:val="00D14268"/>
    <w:rsid w:val="00D14902"/>
    <w:rsid w:val="00D1543E"/>
    <w:rsid w:val="00D16AA6"/>
    <w:rsid w:val="00D170A1"/>
    <w:rsid w:val="00D20471"/>
    <w:rsid w:val="00D2071C"/>
    <w:rsid w:val="00D23704"/>
    <w:rsid w:val="00D23A01"/>
    <w:rsid w:val="00D24608"/>
    <w:rsid w:val="00D251FA"/>
    <w:rsid w:val="00D259C6"/>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C47"/>
    <w:rsid w:val="00DC69C2"/>
    <w:rsid w:val="00DC7194"/>
    <w:rsid w:val="00DC73E2"/>
    <w:rsid w:val="00DC7452"/>
    <w:rsid w:val="00DC753C"/>
    <w:rsid w:val="00DD2061"/>
    <w:rsid w:val="00DD2AAF"/>
    <w:rsid w:val="00DD2ABE"/>
    <w:rsid w:val="00DD3876"/>
    <w:rsid w:val="00DD58D4"/>
    <w:rsid w:val="00DD6AD1"/>
    <w:rsid w:val="00DD6EA3"/>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660"/>
    <w:rsid w:val="00DF3BEA"/>
    <w:rsid w:val="00DF5C3B"/>
    <w:rsid w:val="00DF65F9"/>
    <w:rsid w:val="00DF66DE"/>
    <w:rsid w:val="00DF7D9F"/>
    <w:rsid w:val="00E004E7"/>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1142"/>
    <w:rsid w:val="00E321C4"/>
    <w:rsid w:val="00E32EE6"/>
    <w:rsid w:val="00E34CBC"/>
    <w:rsid w:val="00E3605D"/>
    <w:rsid w:val="00E361A9"/>
    <w:rsid w:val="00E37CCA"/>
    <w:rsid w:val="00E41ABB"/>
    <w:rsid w:val="00E42267"/>
    <w:rsid w:val="00E4464C"/>
    <w:rsid w:val="00E448A8"/>
    <w:rsid w:val="00E45049"/>
    <w:rsid w:val="00E51B52"/>
    <w:rsid w:val="00E5280A"/>
    <w:rsid w:val="00E54D28"/>
    <w:rsid w:val="00E556F3"/>
    <w:rsid w:val="00E55DE5"/>
    <w:rsid w:val="00E57EC6"/>
    <w:rsid w:val="00E612E8"/>
    <w:rsid w:val="00E638AE"/>
    <w:rsid w:val="00E63A2D"/>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6DE7"/>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F1E22"/>
    <w:rsid w:val="00EF3FDA"/>
    <w:rsid w:val="00EF566C"/>
    <w:rsid w:val="00EF5A92"/>
    <w:rsid w:val="00EF5CCB"/>
    <w:rsid w:val="00EF67C8"/>
    <w:rsid w:val="00EF75F4"/>
    <w:rsid w:val="00F01A81"/>
    <w:rsid w:val="00F03336"/>
    <w:rsid w:val="00F072FE"/>
    <w:rsid w:val="00F11376"/>
    <w:rsid w:val="00F11699"/>
    <w:rsid w:val="00F13518"/>
    <w:rsid w:val="00F13D6A"/>
    <w:rsid w:val="00F14DE8"/>
    <w:rsid w:val="00F14E27"/>
    <w:rsid w:val="00F16733"/>
    <w:rsid w:val="00F2104E"/>
    <w:rsid w:val="00F21C23"/>
    <w:rsid w:val="00F2289C"/>
    <w:rsid w:val="00F2300D"/>
    <w:rsid w:val="00F267F1"/>
    <w:rsid w:val="00F268FD"/>
    <w:rsid w:val="00F30A36"/>
    <w:rsid w:val="00F30FB3"/>
    <w:rsid w:val="00F31AAE"/>
    <w:rsid w:val="00F32A45"/>
    <w:rsid w:val="00F331F0"/>
    <w:rsid w:val="00F3321D"/>
    <w:rsid w:val="00F334F7"/>
    <w:rsid w:val="00F3377F"/>
    <w:rsid w:val="00F349EC"/>
    <w:rsid w:val="00F34C6E"/>
    <w:rsid w:val="00F363D6"/>
    <w:rsid w:val="00F36990"/>
    <w:rsid w:val="00F36D89"/>
    <w:rsid w:val="00F40468"/>
    <w:rsid w:val="00F40924"/>
    <w:rsid w:val="00F41BC5"/>
    <w:rsid w:val="00F46DFA"/>
    <w:rsid w:val="00F47F03"/>
    <w:rsid w:val="00F51A3A"/>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D05"/>
    <w:rsid w:val="00FC7CE8"/>
    <w:rsid w:val="00FD031B"/>
    <w:rsid w:val="00FD0D43"/>
    <w:rsid w:val="00FD160C"/>
    <w:rsid w:val="00FD1DC3"/>
    <w:rsid w:val="00FD383E"/>
    <w:rsid w:val="00FD6CEE"/>
    <w:rsid w:val="00FE0227"/>
    <w:rsid w:val="00FE2569"/>
    <w:rsid w:val="00FE28AA"/>
    <w:rsid w:val="00FE2E33"/>
    <w:rsid w:val="00FE64A8"/>
    <w:rsid w:val="00FE6E6B"/>
    <w:rsid w:val="00FF063C"/>
    <w:rsid w:val="00FF0EFF"/>
    <w:rsid w:val="00FF1408"/>
    <w:rsid w:val="00FF268E"/>
    <w:rsid w:val="00FF2926"/>
    <w:rsid w:val="00FF30C5"/>
    <w:rsid w:val="00FF3258"/>
    <w:rsid w:val="00FF75D4"/>
    <w:rsid w:val="013081CD"/>
    <w:rsid w:val="015819BF"/>
    <w:rsid w:val="029A348C"/>
    <w:rsid w:val="0331ED30"/>
    <w:rsid w:val="03536FBA"/>
    <w:rsid w:val="03DC3325"/>
    <w:rsid w:val="03E0E8CD"/>
    <w:rsid w:val="03F43F50"/>
    <w:rsid w:val="04FDC135"/>
    <w:rsid w:val="05A9FE54"/>
    <w:rsid w:val="05AC7E26"/>
    <w:rsid w:val="0618A8FA"/>
    <w:rsid w:val="064E78D9"/>
    <w:rsid w:val="08205081"/>
    <w:rsid w:val="0829288F"/>
    <w:rsid w:val="08B73B11"/>
    <w:rsid w:val="08C0206A"/>
    <w:rsid w:val="0AA3202A"/>
    <w:rsid w:val="0B49A678"/>
    <w:rsid w:val="0B9AABE3"/>
    <w:rsid w:val="0C37C4CC"/>
    <w:rsid w:val="0D27CE43"/>
    <w:rsid w:val="0D35074E"/>
    <w:rsid w:val="0E4E344C"/>
    <w:rsid w:val="0ED14CF5"/>
    <w:rsid w:val="0FF67F27"/>
    <w:rsid w:val="12639900"/>
    <w:rsid w:val="1270F553"/>
    <w:rsid w:val="13F16DB7"/>
    <w:rsid w:val="14B70BDF"/>
    <w:rsid w:val="161708E7"/>
    <w:rsid w:val="1668A246"/>
    <w:rsid w:val="18287C78"/>
    <w:rsid w:val="18ACDD54"/>
    <w:rsid w:val="19B8EDE9"/>
    <w:rsid w:val="1B425208"/>
    <w:rsid w:val="1B8605B2"/>
    <w:rsid w:val="1CB78FB9"/>
    <w:rsid w:val="1D342DCA"/>
    <w:rsid w:val="1D750560"/>
    <w:rsid w:val="1EFB33E3"/>
    <w:rsid w:val="1FDE3AA8"/>
    <w:rsid w:val="205B79D3"/>
    <w:rsid w:val="2123DD49"/>
    <w:rsid w:val="239FC7E5"/>
    <w:rsid w:val="23E70233"/>
    <w:rsid w:val="2476C32F"/>
    <w:rsid w:val="2482BC49"/>
    <w:rsid w:val="24E723F9"/>
    <w:rsid w:val="270597D4"/>
    <w:rsid w:val="27108CA1"/>
    <w:rsid w:val="2769D2BC"/>
    <w:rsid w:val="280BE287"/>
    <w:rsid w:val="2892BD83"/>
    <w:rsid w:val="289989B3"/>
    <w:rsid w:val="292BADE7"/>
    <w:rsid w:val="292F1ED8"/>
    <w:rsid w:val="293CD08D"/>
    <w:rsid w:val="2A98D3DA"/>
    <w:rsid w:val="2B39FA75"/>
    <w:rsid w:val="2B3EE375"/>
    <w:rsid w:val="2BBA910B"/>
    <w:rsid w:val="2CD02F66"/>
    <w:rsid w:val="2DD33F66"/>
    <w:rsid w:val="3002A8F2"/>
    <w:rsid w:val="30317ED7"/>
    <w:rsid w:val="3041BEF2"/>
    <w:rsid w:val="324F472D"/>
    <w:rsid w:val="32BEB18A"/>
    <w:rsid w:val="33251261"/>
    <w:rsid w:val="35F617B9"/>
    <w:rsid w:val="362002FC"/>
    <w:rsid w:val="36E49D8C"/>
    <w:rsid w:val="3772C9B9"/>
    <w:rsid w:val="37A22920"/>
    <w:rsid w:val="37BDF430"/>
    <w:rsid w:val="390E7D85"/>
    <w:rsid w:val="395A6ABB"/>
    <w:rsid w:val="3988BAAE"/>
    <w:rsid w:val="3A092363"/>
    <w:rsid w:val="3A34A1E3"/>
    <w:rsid w:val="3D68D7AF"/>
    <w:rsid w:val="3FCC3E66"/>
    <w:rsid w:val="40AF9D6D"/>
    <w:rsid w:val="422B0D79"/>
    <w:rsid w:val="436A4BEE"/>
    <w:rsid w:val="44159F58"/>
    <w:rsid w:val="455F5BD5"/>
    <w:rsid w:val="45F27069"/>
    <w:rsid w:val="469C382B"/>
    <w:rsid w:val="47F138C7"/>
    <w:rsid w:val="487F3FCC"/>
    <w:rsid w:val="49BBF33A"/>
    <w:rsid w:val="4A1F87A7"/>
    <w:rsid w:val="4A82D766"/>
    <w:rsid w:val="4BEB4F70"/>
    <w:rsid w:val="4F6685CC"/>
    <w:rsid w:val="50345D10"/>
    <w:rsid w:val="503A7479"/>
    <w:rsid w:val="5052558D"/>
    <w:rsid w:val="519366EC"/>
    <w:rsid w:val="51E85F2A"/>
    <w:rsid w:val="51F2AF6D"/>
    <w:rsid w:val="530B888B"/>
    <w:rsid w:val="538AA067"/>
    <w:rsid w:val="53F4E510"/>
    <w:rsid w:val="54BA691F"/>
    <w:rsid w:val="54E27505"/>
    <w:rsid w:val="5819170A"/>
    <w:rsid w:val="5950AA3A"/>
    <w:rsid w:val="5AB79727"/>
    <w:rsid w:val="5ACAF8EC"/>
    <w:rsid w:val="5B301BA2"/>
    <w:rsid w:val="5BD1DB7A"/>
    <w:rsid w:val="5D63BB65"/>
    <w:rsid w:val="5D7F5552"/>
    <w:rsid w:val="5ED4D3B5"/>
    <w:rsid w:val="5F641C73"/>
    <w:rsid w:val="5FDC2519"/>
    <w:rsid w:val="60262DB7"/>
    <w:rsid w:val="6036CE73"/>
    <w:rsid w:val="6113ABB1"/>
    <w:rsid w:val="632DA9C6"/>
    <w:rsid w:val="65A84F4F"/>
    <w:rsid w:val="678858EC"/>
    <w:rsid w:val="67CAB66F"/>
    <w:rsid w:val="67F34DA6"/>
    <w:rsid w:val="693AECDC"/>
    <w:rsid w:val="6A70EF27"/>
    <w:rsid w:val="6AE8C843"/>
    <w:rsid w:val="6B1CB57C"/>
    <w:rsid w:val="6B2B2805"/>
    <w:rsid w:val="6BBB6A5A"/>
    <w:rsid w:val="6BC0BF8C"/>
    <w:rsid w:val="6C64A836"/>
    <w:rsid w:val="6CDF2EA0"/>
    <w:rsid w:val="6D301605"/>
    <w:rsid w:val="6FAACABD"/>
    <w:rsid w:val="6FCBEE0D"/>
    <w:rsid w:val="705CA473"/>
    <w:rsid w:val="70D8D6BF"/>
    <w:rsid w:val="71A644E6"/>
    <w:rsid w:val="71D5978D"/>
    <w:rsid w:val="72678F73"/>
    <w:rsid w:val="73AD13D8"/>
    <w:rsid w:val="74FBDCD5"/>
    <w:rsid w:val="75F58B30"/>
    <w:rsid w:val="7603D501"/>
    <w:rsid w:val="7656397C"/>
    <w:rsid w:val="768C61A1"/>
    <w:rsid w:val="76D21140"/>
    <w:rsid w:val="7713E76E"/>
    <w:rsid w:val="77520B1B"/>
    <w:rsid w:val="77CDD5C2"/>
    <w:rsid w:val="784E8DFB"/>
    <w:rsid w:val="785494B4"/>
    <w:rsid w:val="78A45B1A"/>
    <w:rsid w:val="78E674B2"/>
    <w:rsid w:val="79EA5E5C"/>
    <w:rsid w:val="7A98DC87"/>
    <w:rsid w:val="7AC2055A"/>
    <w:rsid w:val="7AF471F3"/>
    <w:rsid w:val="7B450311"/>
    <w:rsid w:val="7B8B5449"/>
    <w:rsid w:val="7C0B7BFA"/>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BC343DCC-6711-4CB4-A994-0889897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74A6C287BE9A4E8EA75C540196F404" ma:contentTypeVersion="3" ma:contentTypeDescription="Vytvoří nový dokument" ma:contentTypeScope="" ma:versionID="c9d0adbfc6cb16ca43d68093341c648d">
  <xsd:schema xmlns:xsd="http://www.w3.org/2001/XMLSchema" xmlns:xs="http://www.w3.org/2001/XMLSchema" xmlns:p="http://schemas.microsoft.com/office/2006/metadata/properties" xmlns:ns2="8dbf297c-70e9-4794-8746-e05dd4fbb0b6" targetNamespace="http://schemas.microsoft.com/office/2006/metadata/properties" ma:root="true" ma:fieldsID="28bef108cceff901bed810b413b85fd3" ns2:_="">
    <xsd:import namespace="8dbf297c-70e9-4794-8746-e05dd4fbb0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297c-70e9-4794-8746-e05dd4fbb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2.xml><?xml version="1.0" encoding="utf-8"?>
<ds:datastoreItem xmlns:ds="http://schemas.openxmlformats.org/officeDocument/2006/customXml" ds:itemID="{5866886A-8D4B-436A-B764-F2A7642C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297c-70e9-4794-8746-e05dd4fbb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5772F-39DB-40DD-AFE5-44148C329829}">
  <ds:schemaRefs>
    <ds:schemaRef ds:uri="http://schemas.openxmlformats.org/officeDocument/2006/bibliography"/>
  </ds:schemaRefs>
</ds:datastoreItem>
</file>

<file path=customXml/itemProps4.xml><?xml version="1.0" encoding="utf-8"?>
<ds:datastoreItem xmlns:ds="http://schemas.openxmlformats.org/officeDocument/2006/customXml" ds:itemID="{20A44E95-F8B1-41CD-96FF-DEF3C41AE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9023</Words>
  <Characters>53239</Characters>
  <Application>Microsoft Office Word</Application>
  <DocSecurity>0</DocSecurity>
  <Lines>443</Lines>
  <Paragraphs>124</Paragraphs>
  <ScaleCrop>false</ScaleCrop>
  <Company/>
  <LinksUpToDate>false</LinksUpToDate>
  <CharactersWithSpaces>62138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Kotková Alexandra</cp:lastModifiedBy>
  <cp:revision>20</cp:revision>
  <dcterms:created xsi:type="dcterms:W3CDTF">2025-08-06T13:55:00Z</dcterms:created>
  <dcterms:modified xsi:type="dcterms:W3CDTF">2026-03-06T08:08:00Z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0x0101004974A6C287BE9A4E8EA75C540196F404</vt:lpwstr>
  </property>
</Properties>
</file>