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7B7F" w14:textId="3999C73A" w:rsidR="008701D7" w:rsidRPr="00BE5F74" w:rsidRDefault="009849DD" w:rsidP="008701D7">
      <w:pPr>
        <w:rPr>
          <w:rFonts w:ascii="Arial" w:hAnsi="Arial" w:cs="Arial"/>
          <w:b/>
        </w:rPr>
      </w:pPr>
      <w:r w:rsidRPr="00BE5F74">
        <w:rPr>
          <w:rFonts w:ascii="Arial" w:hAnsi="Arial" w:cs="Arial"/>
          <w:b/>
        </w:rPr>
        <w:t>Technická specifikace</w:t>
      </w:r>
    </w:p>
    <w:p w14:paraId="312A9755" w14:textId="01B5FC0B" w:rsidR="009849DD" w:rsidRPr="0030530B" w:rsidRDefault="0030530B" w:rsidP="002C43FF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004B487E" wp14:editId="01AD208B">
            <wp:simplePos x="0" y="0"/>
            <wp:positionH relativeFrom="column">
              <wp:posOffset>3624580</wp:posOffset>
            </wp:positionH>
            <wp:positionV relativeFrom="paragraph">
              <wp:posOffset>107315</wp:posOffset>
            </wp:positionV>
            <wp:extent cx="2733675" cy="2733675"/>
            <wp:effectExtent l="0" t="0" r="9525" b="9525"/>
            <wp:wrapTight wrapText="bothSides">
              <wp:wrapPolygon edited="0">
                <wp:start x="0" y="0"/>
                <wp:lineTo x="0" y="21525"/>
                <wp:lineTo x="21525" y="21525"/>
                <wp:lineTo x="21525" y="0"/>
                <wp:lineTo x="0" y="0"/>
              </wp:wrapPolygon>
            </wp:wrapTight>
            <wp:docPr id="1613942479" name="Obrázek 2" descr="Kancelářská židle NED F 1+1 ZDARMA, čer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ncelářská židle NED F 1+1 ZDARMA, čern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3D9" w:rsidRPr="0030530B">
        <w:rPr>
          <w:rFonts w:ascii="Arial" w:hAnsi="Arial"/>
          <w:b/>
        </w:rPr>
        <w:t xml:space="preserve">Položka č. 1 </w:t>
      </w:r>
      <w:r w:rsidR="009849DD" w:rsidRPr="0030530B">
        <w:rPr>
          <w:rFonts w:ascii="Arial" w:hAnsi="Arial"/>
          <w:b/>
        </w:rPr>
        <w:t xml:space="preserve"> </w:t>
      </w:r>
    </w:p>
    <w:p w14:paraId="35EBC78D" w14:textId="6DC1EB13" w:rsidR="00530FB4" w:rsidRDefault="009849DD" w:rsidP="00A35CA4">
      <w:pPr>
        <w:rPr>
          <w:rFonts w:ascii="Arial" w:hAnsi="Arial" w:cs="Arial"/>
        </w:rPr>
      </w:pPr>
      <w:r w:rsidRPr="00E808C7">
        <w:rPr>
          <w:rFonts w:ascii="Arial" w:hAnsi="Arial" w:cs="Arial"/>
        </w:rPr>
        <w:t>Kancelá</w:t>
      </w:r>
      <w:r>
        <w:rPr>
          <w:rFonts w:ascii="Arial" w:hAnsi="Arial" w:cs="Arial"/>
        </w:rPr>
        <w:t>řsk</w:t>
      </w:r>
      <w:r w:rsidR="00BE33D9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židle s vysokým opěradlem</w:t>
      </w:r>
      <w:r w:rsidR="001B5F02">
        <w:rPr>
          <w:rFonts w:ascii="Arial" w:hAnsi="Arial" w:cs="Arial"/>
        </w:rPr>
        <w:t xml:space="preserve"> a opěrkou hlavy</w:t>
      </w:r>
      <w:r w:rsidR="008B7A82">
        <w:rPr>
          <w:rFonts w:ascii="Arial" w:hAnsi="Arial" w:cs="Arial"/>
        </w:rPr>
        <w:t xml:space="preserve"> </w:t>
      </w:r>
    </w:p>
    <w:p w14:paraId="76CEFA80" w14:textId="439C5D6E" w:rsidR="00A35CA4" w:rsidRPr="002C43FF" w:rsidRDefault="00A35CA4" w:rsidP="00A35CA4">
      <w:pPr>
        <w:pStyle w:val="Odstavecseseznamem"/>
        <w:numPr>
          <w:ilvl w:val="0"/>
          <w:numId w:val="1"/>
        </w:numPr>
        <w:rPr>
          <w:rFonts w:ascii="Arial" w:hAnsi="Arial"/>
          <w:sz w:val="22"/>
        </w:rPr>
      </w:pPr>
      <w:r w:rsidRPr="002C43FF">
        <w:rPr>
          <w:rFonts w:ascii="Arial" w:hAnsi="Arial"/>
          <w:sz w:val="22"/>
        </w:rPr>
        <w:t xml:space="preserve">barva: černá </w:t>
      </w:r>
    </w:p>
    <w:p w14:paraId="452078D0" w14:textId="4AB78C49" w:rsidR="009849DD" w:rsidRPr="00E808C7" w:rsidRDefault="008B7A82" w:rsidP="009849DD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provedení: </w:t>
      </w:r>
      <w:r w:rsidR="0033141F">
        <w:rPr>
          <w:rFonts w:ascii="Arial" w:hAnsi="Arial" w:cs="Arial"/>
          <w:sz w:val="22"/>
          <w:szCs w:val="22"/>
        </w:rPr>
        <w:t xml:space="preserve">textilní </w:t>
      </w:r>
      <w:r w:rsidR="005C228A">
        <w:rPr>
          <w:rFonts w:ascii="Arial" w:hAnsi="Arial" w:cs="Arial"/>
          <w:sz w:val="22"/>
          <w:szCs w:val="22"/>
        </w:rPr>
        <w:t>- celočalouněná</w:t>
      </w:r>
    </w:p>
    <w:p w14:paraId="48FCD4F4" w14:textId="413C94F6" w:rsidR="009849DD" w:rsidRPr="00E808C7" w:rsidRDefault="009849DD" w:rsidP="009849DD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nastavitelná výška sedu,</w:t>
      </w:r>
      <w:r w:rsidR="00C517F5">
        <w:rPr>
          <w:rFonts w:ascii="Arial" w:hAnsi="Arial" w:cs="Arial"/>
          <w:sz w:val="22"/>
          <w:szCs w:val="22"/>
        </w:rPr>
        <w:t xml:space="preserve"> nastavitelné područky </w:t>
      </w:r>
      <w:r>
        <w:rPr>
          <w:rFonts w:ascii="Arial" w:hAnsi="Arial" w:cs="Arial"/>
          <w:sz w:val="22"/>
          <w:szCs w:val="22"/>
        </w:rPr>
        <w:t>a</w:t>
      </w:r>
      <w:r w:rsidR="00C517F5">
        <w:rPr>
          <w:rFonts w:ascii="Arial" w:hAnsi="Arial" w:cs="Arial"/>
          <w:sz w:val="22"/>
          <w:szCs w:val="22"/>
        </w:rPr>
        <w:t xml:space="preserve"> </w:t>
      </w:r>
      <w:r w:rsidR="005C228A">
        <w:rPr>
          <w:rFonts w:ascii="Arial" w:hAnsi="Arial" w:cs="Arial"/>
          <w:sz w:val="22"/>
          <w:szCs w:val="22"/>
        </w:rPr>
        <w:t>zádové opěradlo</w:t>
      </w:r>
    </w:p>
    <w:p w14:paraId="26826EEE" w14:textId="5D70A39A" w:rsidR="009849DD" w:rsidRPr="00E808C7" w:rsidRDefault="009849DD" w:rsidP="009849DD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E808C7">
        <w:rPr>
          <w:rFonts w:ascii="Arial" w:hAnsi="Arial" w:cs="Arial"/>
          <w:sz w:val="22"/>
          <w:szCs w:val="22"/>
        </w:rPr>
        <w:t>zesílený kovový chromový kříž pro vyšší zatížení</w:t>
      </w:r>
    </w:p>
    <w:p w14:paraId="74E67594" w14:textId="4489FDE0" w:rsidR="009849DD" w:rsidRPr="00E808C7" w:rsidRDefault="009849DD" w:rsidP="009849DD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E808C7">
        <w:rPr>
          <w:rFonts w:ascii="Arial" w:hAnsi="Arial" w:cs="Arial"/>
          <w:sz w:val="22"/>
          <w:szCs w:val="22"/>
        </w:rPr>
        <w:t>područky</w:t>
      </w:r>
      <w:r w:rsidR="00B13E8A">
        <w:rPr>
          <w:rFonts w:ascii="Arial" w:hAnsi="Arial" w:cs="Arial"/>
          <w:sz w:val="22"/>
          <w:szCs w:val="22"/>
        </w:rPr>
        <w:t>, opěrka hlavy</w:t>
      </w:r>
    </w:p>
    <w:p w14:paraId="483995CB" w14:textId="11D3B849" w:rsidR="009849DD" w:rsidRPr="00E808C7" w:rsidRDefault="009849DD" w:rsidP="009849DD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E808C7">
        <w:rPr>
          <w:rFonts w:ascii="Arial" w:hAnsi="Arial" w:cs="Arial"/>
          <w:sz w:val="22"/>
          <w:szCs w:val="22"/>
        </w:rPr>
        <w:t>kolečka na</w:t>
      </w:r>
      <w:r w:rsidR="009E2A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tvrdý povrch</w:t>
      </w:r>
    </w:p>
    <w:p w14:paraId="64345D4B" w14:textId="31E2F19D" w:rsidR="009849DD" w:rsidRDefault="009849DD" w:rsidP="009849DD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808C7">
        <w:rPr>
          <w:rFonts w:ascii="Arial" w:hAnsi="Arial" w:cs="Arial"/>
          <w:sz w:val="22"/>
          <w:szCs w:val="22"/>
        </w:rPr>
        <w:t>nosnost</w:t>
      </w:r>
      <w:r w:rsidR="00B13E8A">
        <w:rPr>
          <w:rFonts w:ascii="Arial" w:hAnsi="Arial" w:cs="Arial"/>
          <w:sz w:val="22"/>
          <w:szCs w:val="22"/>
        </w:rPr>
        <w:t xml:space="preserve"> min.</w:t>
      </w:r>
      <w:r w:rsidRPr="00E808C7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5</w:t>
      </w:r>
      <w:r w:rsidRPr="00E808C7">
        <w:rPr>
          <w:rFonts w:ascii="Arial" w:hAnsi="Arial" w:cs="Arial"/>
          <w:sz w:val="22"/>
          <w:szCs w:val="22"/>
        </w:rPr>
        <w:t>0 kg</w:t>
      </w:r>
    </w:p>
    <w:p w14:paraId="47EBEA33" w14:textId="3B35950B" w:rsidR="009849DD" w:rsidRDefault="009849DD" w:rsidP="009849D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76F2D">
        <w:rPr>
          <w:rFonts w:ascii="Arial" w:hAnsi="Arial" w:cs="Arial"/>
        </w:rPr>
        <w:t>sedák bez profilace</w:t>
      </w:r>
    </w:p>
    <w:p w14:paraId="40848C35" w14:textId="03FF3E7A" w:rsidR="009849DD" w:rsidRPr="00B76F2D" w:rsidRDefault="008E465D" w:rsidP="009849DD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</w:t>
      </w:r>
      <w:r w:rsidR="009849DD" w:rsidRPr="00B76F2D">
        <w:rPr>
          <w:rFonts w:ascii="Arial" w:hAnsi="Arial" w:cs="Arial"/>
          <w:bCs/>
        </w:rPr>
        <w:t>loubka sedáku</w:t>
      </w:r>
      <w:r w:rsidR="00A25038">
        <w:rPr>
          <w:rFonts w:ascii="Arial" w:hAnsi="Arial" w:cs="Arial"/>
          <w:bCs/>
        </w:rPr>
        <w:t>:</w:t>
      </w:r>
      <w:r w:rsidR="009849DD" w:rsidRPr="00B76F2D">
        <w:rPr>
          <w:rFonts w:ascii="Arial" w:hAnsi="Arial" w:cs="Arial"/>
          <w:bCs/>
        </w:rPr>
        <w:t xml:space="preserve"> 500 – 570 mm</w:t>
      </w:r>
    </w:p>
    <w:p w14:paraId="38039363" w14:textId="25CD8530" w:rsidR="009849DD" w:rsidRPr="00B76F2D" w:rsidRDefault="00B13E8A" w:rsidP="009849DD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9849DD" w:rsidRPr="00B76F2D">
        <w:rPr>
          <w:rFonts w:ascii="Arial" w:hAnsi="Arial" w:cs="Arial"/>
          <w:bCs/>
        </w:rPr>
        <w:t>ýška</w:t>
      </w:r>
      <w:r w:rsidR="00A25038">
        <w:rPr>
          <w:rFonts w:ascii="Arial" w:hAnsi="Arial" w:cs="Arial"/>
          <w:bCs/>
        </w:rPr>
        <w:t>:</w:t>
      </w:r>
      <w:r w:rsidR="009849DD" w:rsidRPr="00B76F2D">
        <w:rPr>
          <w:rFonts w:ascii="Arial" w:hAnsi="Arial" w:cs="Arial"/>
          <w:bCs/>
        </w:rPr>
        <w:t xml:space="preserve"> 1200 -1350 mm</w:t>
      </w:r>
    </w:p>
    <w:p w14:paraId="7C3A1766" w14:textId="19AD84FD" w:rsidR="009849DD" w:rsidRPr="00B76F2D" w:rsidRDefault="00B13E8A" w:rsidP="009849DD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9849DD" w:rsidRPr="00B76F2D">
        <w:rPr>
          <w:rFonts w:ascii="Arial" w:hAnsi="Arial" w:cs="Arial"/>
          <w:bCs/>
        </w:rPr>
        <w:t>ýška sedáku</w:t>
      </w:r>
      <w:r w:rsidR="00A25038">
        <w:rPr>
          <w:rFonts w:ascii="Arial" w:hAnsi="Arial" w:cs="Arial"/>
          <w:bCs/>
        </w:rPr>
        <w:t>:</w:t>
      </w:r>
      <w:r w:rsidR="009849DD" w:rsidRPr="00B76F2D">
        <w:rPr>
          <w:rFonts w:ascii="Arial" w:hAnsi="Arial" w:cs="Arial"/>
          <w:bCs/>
        </w:rPr>
        <w:t xml:space="preserve"> 450 - 600 mm</w:t>
      </w:r>
    </w:p>
    <w:p w14:paraId="5BA0AD79" w14:textId="294CF1C3" w:rsidR="009849DD" w:rsidRPr="00B76F2D" w:rsidRDefault="00B13E8A" w:rsidP="009849DD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</w:t>
      </w:r>
      <w:r w:rsidR="009849DD" w:rsidRPr="00B76F2D">
        <w:rPr>
          <w:rFonts w:ascii="Arial" w:hAnsi="Arial" w:cs="Arial"/>
          <w:bCs/>
        </w:rPr>
        <w:t>ířka sedáku</w:t>
      </w:r>
      <w:r w:rsidR="00A25038">
        <w:rPr>
          <w:rFonts w:ascii="Arial" w:hAnsi="Arial" w:cs="Arial"/>
          <w:bCs/>
        </w:rPr>
        <w:t>:</w:t>
      </w:r>
      <w:r w:rsidR="009849DD" w:rsidRPr="00B76F2D">
        <w:rPr>
          <w:rFonts w:ascii="Arial" w:hAnsi="Arial" w:cs="Arial"/>
          <w:bCs/>
        </w:rPr>
        <w:t xml:space="preserve"> 500 - 520 mm</w:t>
      </w:r>
    </w:p>
    <w:p w14:paraId="3E2BD9E4" w14:textId="5F2551B6" w:rsidR="009849DD" w:rsidRPr="00E808C7" w:rsidRDefault="00B13E8A" w:rsidP="009849DD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474747"/>
        </w:rPr>
      </w:pPr>
      <w:r>
        <w:rPr>
          <w:rFonts w:ascii="Arial" w:hAnsi="Arial" w:cs="Arial"/>
          <w:bCs/>
        </w:rPr>
        <w:t>š</w:t>
      </w:r>
      <w:r w:rsidR="009849DD" w:rsidRPr="00AA704E">
        <w:rPr>
          <w:rFonts w:ascii="Arial" w:hAnsi="Arial" w:cs="Arial"/>
          <w:bCs/>
        </w:rPr>
        <w:t>ířka sedáku včetně područek</w:t>
      </w:r>
      <w:r w:rsidR="00A25038">
        <w:rPr>
          <w:rFonts w:ascii="Arial" w:hAnsi="Arial" w:cs="Arial"/>
          <w:bCs/>
        </w:rPr>
        <w:t>:</w:t>
      </w:r>
      <w:r w:rsidR="009849DD" w:rsidRPr="00AA704E">
        <w:rPr>
          <w:rFonts w:ascii="Arial" w:hAnsi="Arial" w:cs="Arial"/>
          <w:bCs/>
        </w:rPr>
        <w:t xml:space="preserve"> 620 – 640 mm                     </w:t>
      </w:r>
    </w:p>
    <w:p w14:paraId="117687D5" w14:textId="7085D2D8" w:rsidR="002515F8" w:rsidRDefault="002515F8" w:rsidP="009849DD">
      <w:pPr>
        <w:tabs>
          <w:tab w:val="left" w:pos="1980"/>
          <w:tab w:val="left" w:pos="2010"/>
        </w:tabs>
        <w:rPr>
          <w:rFonts w:ascii="Arial" w:hAnsi="Arial" w:cs="Arial"/>
        </w:rPr>
      </w:pPr>
    </w:p>
    <w:p w14:paraId="14FD0488" w14:textId="08B4C06E" w:rsidR="00221C4B" w:rsidRPr="008701D7" w:rsidRDefault="00221C4B" w:rsidP="00221C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 uvedených rozměrů týkajících se hloubky, výšky a šířky je možné se odchýlit </w:t>
      </w:r>
      <w:r w:rsidRPr="002515F8">
        <w:rPr>
          <w:rFonts w:ascii="Arial" w:hAnsi="Arial" w:cs="Arial"/>
        </w:rPr>
        <w:t>o +/- 10%</w:t>
      </w:r>
      <w:r>
        <w:rPr>
          <w:rFonts w:ascii="Arial" w:hAnsi="Arial" w:cs="Arial"/>
        </w:rPr>
        <w:t>.</w:t>
      </w:r>
    </w:p>
    <w:p w14:paraId="645302A7" w14:textId="78D494B8" w:rsidR="00751967" w:rsidRDefault="00751967" w:rsidP="009849DD">
      <w:pPr>
        <w:tabs>
          <w:tab w:val="left" w:pos="1980"/>
          <w:tab w:val="left" w:pos="2010"/>
        </w:tabs>
        <w:rPr>
          <w:rFonts w:ascii="Arial" w:hAnsi="Arial" w:cs="Arial"/>
        </w:rPr>
      </w:pPr>
    </w:p>
    <w:p w14:paraId="01FF938F" w14:textId="3D92E83C" w:rsidR="00751967" w:rsidRPr="002C43FF" w:rsidRDefault="00751967" w:rsidP="00751967">
      <w:pPr>
        <w:tabs>
          <w:tab w:val="left" w:pos="1980"/>
          <w:tab w:val="left" w:pos="2010"/>
        </w:tabs>
        <w:rPr>
          <w:rFonts w:ascii="Arial" w:hAnsi="Arial" w:cs="Arial"/>
          <w:b/>
        </w:rPr>
      </w:pPr>
      <w:r w:rsidRPr="002C43FF">
        <w:rPr>
          <w:rFonts w:ascii="Arial" w:hAnsi="Arial" w:cs="Arial"/>
          <w:b/>
        </w:rPr>
        <w:t xml:space="preserve">Položka č. 2 </w:t>
      </w:r>
    </w:p>
    <w:p w14:paraId="1C0CD19E" w14:textId="5FEF1EDB" w:rsidR="00A35CA4" w:rsidRDefault="0030530B" w:rsidP="00A35CA4">
      <w:pPr>
        <w:tabs>
          <w:tab w:val="left" w:pos="1980"/>
          <w:tab w:val="left" w:pos="2010"/>
        </w:tabs>
        <w:rPr>
          <w:rFonts w:ascii="Arial" w:hAnsi="Arial" w:cs="Arial"/>
        </w:rPr>
      </w:pPr>
      <w:r w:rsidRPr="00E808C7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44BBD566" wp14:editId="601C2B99">
            <wp:simplePos x="0" y="0"/>
            <wp:positionH relativeFrom="margin">
              <wp:posOffset>4415155</wp:posOffset>
            </wp:positionH>
            <wp:positionV relativeFrom="margin">
              <wp:posOffset>4430395</wp:posOffset>
            </wp:positionV>
            <wp:extent cx="1658620" cy="2819400"/>
            <wp:effectExtent l="0" t="0" r="0" b="0"/>
            <wp:wrapSquare wrapText="bothSides"/>
            <wp:docPr id="3" name="Obrázek 3" descr="ib7M3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b7M3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967" w:rsidRPr="00E808C7">
        <w:rPr>
          <w:rFonts w:ascii="Arial" w:hAnsi="Arial" w:cs="Arial"/>
        </w:rPr>
        <w:t>Kancelá</w:t>
      </w:r>
      <w:r w:rsidR="00751967">
        <w:rPr>
          <w:rFonts w:ascii="Arial" w:hAnsi="Arial" w:cs="Arial"/>
        </w:rPr>
        <w:t>řská židle s vysokým opěradlem a opěrkou hlavy</w:t>
      </w:r>
    </w:p>
    <w:p w14:paraId="76A5E33E" w14:textId="2E0D5E5D" w:rsidR="00751967" w:rsidRPr="00424925" w:rsidRDefault="00A35CA4" w:rsidP="00B71403">
      <w:pPr>
        <w:pStyle w:val="Odstavecseseznamem"/>
        <w:numPr>
          <w:ilvl w:val="0"/>
          <w:numId w:val="3"/>
        </w:numPr>
        <w:tabs>
          <w:tab w:val="left" w:pos="1980"/>
          <w:tab w:val="left" w:pos="2010"/>
        </w:tabs>
        <w:rPr>
          <w:rFonts w:ascii="Arial" w:hAnsi="Arial" w:cs="Arial"/>
          <w:sz w:val="22"/>
        </w:rPr>
      </w:pPr>
      <w:r w:rsidRPr="00424925">
        <w:rPr>
          <w:rFonts w:ascii="Arial" w:hAnsi="Arial" w:cs="Arial"/>
          <w:sz w:val="22"/>
        </w:rPr>
        <w:t>barva: černá</w:t>
      </w:r>
    </w:p>
    <w:p w14:paraId="550BB24A" w14:textId="0EDD4567" w:rsidR="00751967" w:rsidRPr="00E808C7" w:rsidRDefault="00751967" w:rsidP="00751967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provedení: textilní – čalouněný sedák a síťovinové zádové opěradlo a síťovinová opěrka hlavy</w:t>
      </w:r>
    </w:p>
    <w:p w14:paraId="3CC3A8F5" w14:textId="2BA3C534" w:rsidR="00751967" w:rsidRPr="00E808C7" w:rsidRDefault="00751967" w:rsidP="00751967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nastavitelná výška sedu, nastavitelné područky a zádové opěradlo</w:t>
      </w:r>
    </w:p>
    <w:p w14:paraId="3935A44F" w14:textId="01C68CA8" w:rsidR="00751967" w:rsidRPr="00E808C7" w:rsidRDefault="00751967" w:rsidP="00751967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E808C7">
        <w:rPr>
          <w:rFonts w:ascii="Arial" w:hAnsi="Arial" w:cs="Arial"/>
          <w:sz w:val="22"/>
          <w:szCs w:val="22"/>
        </w:rPr>
        <w:t>zesílený kovový chromový kříž pro vyšší zatížení</w:t>
      </w:r>
    </w:p>
    <w:p w14:paraId="59ED345A" w14:textId="35DDF973" w:rsidR="00751967" w:rsidRPr="00E808C7" w:rsidRDefault="00751967" w:rsidP="00751967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E808C7">
        <w:rPr>
          <w:rFonts w:ascii="Arial" w:hAnsi="Arial" w:cs="Arial"/>
          <w:sz w:val="22"/>
          <w:szCs w:val="22"/>
        </w:rPr>
        <w:t>područky</w:t>
      </w:r>
      <w:r>
        <w:rPr>
          <w:rFonts w:ascii="Arial" w:hAnsi="Arial" w:cs="Arial"/>
          <w:sz w:val="22"/>
          <w:szCs w:val="22"/>
        </w:rPr>
        <w:t>, opěrka hlavy</w:t>
      </w:r>
    </w:p>
    <w:p w14:paraId="7BFE4FBC" w14:textId="533B9F09" w:rsidR="00751967" w:rsidRPr="00E808C7" w:rsidRDefault="00751967" w:rsidP="00751967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E808C7">
        <w:rPr>
          <w:rFonts w:ascii="Arial" w:hAnsi="Arial" w:cs="Arial"/>
          <w:sz w:val="22"/>
          <w:szCs w:val="22"/>
        </w:rPr>
        <w:t xml:space="preserve">kolečka na </w:t>
      </w:r>
      <w:r>
        <w:rPr>
          <w:rFonts w:ascii="Arial" w:hAnsi="Arial" w:cs="Arial"/>
          <w:sz w:val="22"/>
          <w:szCs w:val="22"/>
        </w:rPr>
        <w:t>tvrdý povrch</w:t>
      </w:r>
    </w:p>
    <w:p w14:paraId="6645E6D7" w14:textId="6F768D98" w:rsidR="00751967" w:rsidRDefault="00751967" w:rsidP="00751967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808C7">
        <w:rPr>
          <w:rFonts w:ascii="Arial" w:hAnsi="Arial" w:cs="Arial"/>
          <w:sz w:val="22"/>
          <w:szCs w:val="22"/>
        </w:rPr>
        <w:t>nosnost</w:t>
      </w:r>
      <w:r>
        <w:rPr>
          <w:rFonts w:ascii="Arial" w:hAnsi="Arial" w:cs="Arial"/>
          <w:sz w:val="22"/>
          <w:szCs w:val="22"/>
        </w:rPr>
        <w:t xml:space="preserve"> min.</w:t>
      </w:r>
      <w:r w:rsidRPr="00E808C7">
        <w:rPr>
          <w:rFonts w:ascii="Arial" w:hAnsi="Arial" w:cs="Arial"/>
          <w:sz w:val="22"/>
          <w:szCs w:val="22"/>
        </w:rPr>
        <w:t xml:space="preserve"> 1</w:t>
      </w:r>
      <w:r w:rsidR="00DE0C27">
        <w:rPr>
          <w:rFonts w:ascii="Arial" w:hAnsi="Arial" w:cs="Arial"/>
          <w:sz w:val="22"/>
          <w:szCs w:val="22"/>
        </w:rPr>
        <w:t>3</w:t>
      </w:r>
      <w:r w:rsidRPr="00E808C7">
        <w:rPr>
          <w:rFonts w:ascii="Arial" w:hAnsi="Arial" w:cs="Arial"/>
          <w:sz w:val="22"/>
          <w:szCs w:val="22"/>
        </w:rPr>
        <w:t>0 kg</w:t>
      </w:r>
    </w:p>
    <w:p w14:paraId="22B5B693" w14:textId="27F2B08B" w:rsidR="00751967" w:rsidRDefault="00751967" w:rsidP="00751967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76F2D">
        <w:rPr>
          <w:rFonts w:ascii="Arial" w:hAnsi="Arial" w:cs="Arial"/>
        </w:rPr>
        <w:t>sedák bez profilace</w:t>
      </w:r>
    </w:p>
    <w:p w14:paraId="3029F188" w14:textId="165F0080" w:rsidR="00751967" w:rsidRPr="00B76F2D" w:rsidRDefault="00751967" w:rsidP="0075196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</w:t>
      </w:r>
      <w:r w:rsidRPr="00B76F2D">
        <w:rPr>
          <w:rFonts w:ascii="Arial" w:hAnsi="Arial" w:cs="Arial"/>
          <w:bCs/>
        </w:rPr>
        <w:t>loubka sedáku</w:t>
      </w:r>
      <w:r>
        <w:rPr>
          <w:rFonts w:ascii="Arial" w:hAnsi="Arial" w:cs="Arial"/>
          <w:bCs/>
        </w:rPr>
        <w:t>:</w:t>
      </w:r>
      <w:r w:rsidRPr="00B76F2D">
        <w:rPr>
          <w:rFonts w:ascii="Arial" w:hAnsi="Arial" w:cs="Arial"/>
          <w:bCs/>
        </w:rPr>
        <w:t xml:space="preserve"> 500 – 570 mm</w:t>
      </w:r>
    </w:p>
    <w:p w14:paraId="5423B6DC" w14:textId="1D0E1F60" w:rsidR="00751967" w:rsidRPr="00B76F2D" w:rsidRDefault="00751967" w:rsidP="0075196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Pr="00B76F2D">
        <w:rPr>
          <w:rFonts w:ascii="Arial" w:hAnsi="Arial" w:cs="Arial"/>
          <w:bCs/>
        </w:rPr>
        <w:t>ýška</w:t>
      </w:r>
      <w:r>
        <w:rPr>
          <w:rFonts w:ascii="Arial" w:hAnsi="Arial" w:cs="Arial"/>
          <w:bCs/>
        </w:rPr>
        <w:t>:</w:t>
      </w:r>
      <w:r w:rsidRPr="00B76F2D">
        <w:rPr>
          <w:rFonts w:ascii="Arial" w:hAnsi="Arial" w:cs="Arial"/>
          <w:bCs/>
        </w:rPr>
        <w:t xml:space="preserve"> 1200 -1350 mm</w:t>
      </w:r>
    </w:p>
    <w:p w14:paraId="792B088F" w14:textId="63F548A2" w:rsidR="00751967" w:rsidRPr="00B76F2D" w:rsidRDefault="00751967" w:rsidP="0075196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Pr="00B76F2D">
        <w:rPr>
          <w:rFonts w:ascii="Arial" w:hAnsi="Arial" w:cs="Arial"/>
          <w:bCs/>
        </w:rPr>
        <w:t>ýška sedáku</w:t>
      </w:r>
      <w:r>
        <w:rPr>
          <w:rFonts w:ascii="Arial" w:hAnsi="Arial" w:cs="Arial"/>
          <w:bCs/>
        </w:rPr>
        <w:t>:</w:t>
      </w:r>
      <w:r w:rsidRPr="00B76F2D">
        <w:rPr>
          <w:rFonts w:ascii="Arial" w:hAnsi="Arial" w:cs="Arial"/>
          <w:bCs/>
        </w:rPr>
        <w:t xml:space="preserve"> 450 - 600 mm</w:t>
      </w:r>
    </w:p>
    <w:p w14:paraId="02F452B5" w14:textId="697E0D4E" w:rsidR="00751967" w:rsidRPr="00B76F2D" w:rsidRDefault="00751967" w:rsidP="0075196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</w:t>
      </w:r>
      <w:r w:rsidRPr="00B76F2D">
        <w:rPr>
          <w:rFonts w:ascii="Arial" w:hAnsi="Arial" w:cs="Arial"/>
          <w:bCs/>
        </w:rPr>
        <w:t>ířka sedáku</w:t>
      </w:r>
      <w:r>
        <w:rPr>
          <w:rFonts w:ascii="Arial" w:hAnsi="Arial" w:cs="Arial"/>
          <w:bCs/>
        </w:rPr>
        <w:t>:</w:t>
      </w:r>
      <w:r w:rsidRPr="00B76F2D">
        <w:rPr>
          <w:rFonts w:ascii="Arial" w:hAnsi="Arial" w:cs="Arial"/>
          <w:bCs/>
        </w:rPr>
        <w:t xml:space="preserve"> 500 - 520 mm</w:t>
      </w:r>
    </w:p>
    <w:p w14:paraId="7215ADDC" w14:textId="3B5DBDB3" w:rsidR="00751967" w:rsidRPr="00E808C7" w:rsidRDefault="00751967" w:rsidP="00751967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474747"/>
        </w:rPr>
      </w:pPr>
      <w:r>
        <w:rPr>
          <w:rFonts w:ascii="Arial" w:hAnsi="Arial" w:cs="Arial"/>
          <w:bCs/>
        </w:rPr>
        <w:t>š</w:t>
      </w:r>
      <w:r w:rsidRPr="00AA704E">
        <w:rPr>
          <w:rFonts w:ascii="Arial" w:hAnsi="Arial" w:cs="Arial"/>
          <w:bCs/>
        </w:rPr>
        <w:t>ířka sedáku včetně područek</w:t>
      </w:r>
      <w:r>
        <w:rPr>
          <w:rFonts w:ascii="Arial" w:hAnsi="Arial" w:cs="Arial"/>
          <w:bCs/>
        </w:rPr>
        <w:t>:</w:t>
      </w:r>
      <w:r w:rsidRPr="00AA704E">
        <w:rPr>
          <w:rFonts w:ascii="Arial" w:hAnsi="Arial" w:cs="Arial"/>
          <w:bCs/>
        </w:rPr>
        <w:t xml:space="preserve"> 620 – 640 mm                     </w:t>
      </w:r>
    </w:p>
    <w:p w14:paraId="27C2A59C" w14:textId="0C759EB9" w:rsidR="00751967" w:rsidRDefault="00751967" w:rsidP="009849DD">
      <w:pPr>
        <w:tabs>
          <w:tab w:val="left" w:pos="1980"/>
          <w:tab w:val="left" w:pos="2010"/>
        </w:tabs>
        <w:rPr>
          <w:rFonts w:ascii="Arial" w:hAnsi="Arial" w:cs="Arial"/>
        </w:rPr>
      </w:pPr>
    </w:p>
    <w:p w14:paraId="607D3D93" w14:textId="63B552D9" w:rsidR="00424925" w:rsidRPr="008701D7" w:rsidRDefault="00424925" w:rsidP="004249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 uvedených rozměrů týkajících se hloubky, výšky a šířky je možné se odchýlit </w:t>
      </w:r>
      <w:r w:rsidRPr="002515F8">
        <w:rPr>
          <w:rFonts w:ascii="Arial" w:hAnsi="Arial" w:cs="Arial"/>
        </w:rPr>
        <w:t>o +/- 10%</w:t>
      </w:r>
      <w:r>
        <w:rPr>
          <w:rFonts w:ascii="Arial" w:hAnsi="Arial" w:cs="Arial"/>
        </w:rPr>
        <w:t>.</w:t>
      </w:r>
    </w:p>
    <w:p w14:paraId="29199EED" w14:textId="0E6E26AA" w:rsidR="00EB4F8D" w:rsidRDefault="00EB4F8D" w:rsidP="00EA015B">
      <w:pPr>
        <w:spacing w:after="0" w:line="240" w:lineRule="auto"/>
        <w:ind w:left="360"/>
        <w:rPr>
          <w:rFonts w:ascii="Arial" w:hAnsi="Arial" w:cs="Arial"/>
          <w:b/>
          <w:u w:val="single"/>
        </w:rPr>
      </w:pPr>
    </w:p>
    <w:p w14:paraId="1AEC0B8E" w14:textId="77777777" w:rsidR="009E2A9D" w:rsidRDefault="009E2A9D" w:rsidP="00EA015B">
      <w:pPr>
        <w:spacing w:after="0" w:line="240" w:lineRule="auto"/>
        <w:ind w:left="360"/>
        <w:rPr>
          <w:rFonts w:ascii="Arial" w:hAnsi="Arial" w:cs="Arial"/>
          <w:b/>
          <w:u w:val="single"/>
        </w:rPr>
      </w:pPr>
    </w:p>
    <w:p w14:paraId="5E24F85D" w14:textId="7F606723" w:rsidR="00EB4F8D" w:rsidRDefault="00EB4F8D" w:rsidP="00EA015B">
      <w:pPr>
        <w:spacing w:after="0" w:line="240" w:lineRule="auto"/>
        <w:ind w:left="360"/>
        <w:rPr>
          <w:rFonts w:ascii="Arial" w:hAnsi="Arial" w:cs="Arial"/>
          <w:b/>
          <w:u w:val="single"/>
        </w:rPr>
      </w:pPr>
    </w:p>
    <w:p w14:paraId="55D530F0" w14:textId="77777777" w:rsidR="008E3DB4" w:rsidRDefault="008E3DB4" w:rsidP="00EA015B">
      <w:pPr>
        <w:spacing w:after="0" w:line="240" w:lineRule="auto"/>
        <w:ind w:left="360"/>
        <w:rPr>
          <w:rFonts w:ascii="Arial" w:hAnsi="Arial" w:cs="Arial"/>
          <w:b/>
          <w:u w:val="single"/>
        </w:rPr>
      </w:pPr>
    </w:p>
    <w:p w14:paraId="543933B8" w14:textId="77777777" w:rsidR="008E3DB4" w:rsidRDefault="008E3DB4" w:rsidP="00EA015B">
      <w:pPr>
        <w:spacing w:after="0" w:line="240" w:lineRule="auto"/>
        <w:ind w:left="360"/>
        <w:rPr>
          <w:rFonts w:ascii="Arial" w:hAnsi="Arial" w:cs="Arial"/>
          <w:b/>
          <w:u w:val="single"/>
        </w:rPr>
      </w:pPr>
    </w:p>
    <w:p w14:paraId="3E013A57" w14:textId="23DA24E3" w:rsidR="00827EAB" w:rsidRDefault="009C4538" w:rsidP="00C40603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6432" behindDoc="1" locked="0" layoutInCell="1" allowOverlap="1" wp14:anchorId="45B24F93" wp14:editId="06279F9A">
            <wp:simplePos x="0" y="0"/>
            <wp:positionH relativeFrom="column">
              <wp:posOffset>3498215</wp:posOffset>
            </wp:positionH>
            <wp:positionV relativeFrom="paragraph">
              <wp:posOffset>10795</wp:posOffset>
            </wp:positionV>
            <wp:extent cx="3152775" cy="3152775"/>
            <wp:effectExtent l="0" t="0" r="9525" b="9525"/>
            <wp:wrapTight wrapText="bothSides">
              <wp:wrapPolygon edited="0">
                <wp:start x="0" y="0"/>
                <wp:lineTo x="0" y="21535"/>
                <wp:lineTo x="21535" y="21535"/>
                <wp:lineTo x="21535" y="0"/>
                <wp:lineTo x="0" y="0"/>
              </wp:wrapPolygon>
            </wp:wrapTight>
            <wp:docPr id="1233878107" name="Obrázek 1" descr="Obsah obrázku nábytek, židle, Kancelářská židle, interiér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878107" name="Obrázek 1" descr="Obsah obrázku nábytek, židle, Kancelářská židle, interiér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65D" w:rsidRPr="00C40603">
        <w:rPr>
          <w:rFonts w:ascii="Arial" w:hAnsi="Arial" w:cs="Arial"/>
          <w:b/>
        </w:rPr>
        <w:t xml:space="preserve">Položka č. </w:t>
      </w:r>
      <w:r w:rsidR="00A83A26" w:rsidRPr="00C40603">
        <w:rPr>
          <w:rFonts w:ascii="Arial" w:hAnsi="Arial" w:cs="Arial"/>
          <w:b/>
        </w:rPr>
        <w:t>3</w:t>
      </w:r>
      <w:r w:rsidR="00EA015B" w:rsidRPr="00C40603">
        <w:rPr>
          <w:rFonts w:ascii="Arial" w:hAnsi="Arial" w:cs="Arial"/>
          <w:b/>
        </w:rPr>
        <w:t xml:space="preserve"> </w:t>
      </w:r>
    </w:p>
    <w:p w14:paraId="02E83CBA" w14:textId="29C53872" w:rsidR="00C40603" w:rsidRDefault="00C40603" w:rsidP="00C40603">
      <w:pPr>
        <w:spacing w:after="0" w:line="240" w:lineRule="auto"/>
        <w:rPr>
          <w:rFonts w:ascii="Arial" w:hAnsi="Arial" w:cs="Arial"/>
        </w:rPr>
      </w:pPr>
      <w:r w:rsidRPr="00C40603">
        <w:rPr>
          <w:rFonts w:ascii="Arial" w:hAnsi="Arial" w:cs="Arial"/>
        </w:rPr>
        <w:t>Kancelářská ergonomická židle s vysokým opěradlem</w:t>
      </w:r>
    </w:p>
    <w:p w14:paraId="247C3091" w14:textId="77777777" w:rsidR="00827EAB" w:rsidRPr="00C40603" w:rsidRDefault="00827EAB" w:rsidP="00C40603">
      <w:pPr>
        <w:spacing w:after="0" w:line="240" w:lineRule="auto"/>
        <w:rPr>
          <w:rFonts w:ascii="Arial" w:hAnsi="Arial" w:cs="Arial"/>
          <w:b/>
        </w:rPr>
      </w:pPr>
    </w:p>
    <w:p w14:paraId="46078B80" w14:textId="2BD53884" w:rsidR="009849DD" w:rsidRPr="00C40603" w:rsidRDefault="009849DD" w:rsidP="00C40603">
      <w:pPr>
        <w:pStyle w:val="Odstavecseseznamem"/>
        <w:numPr>
          <w:ilvl w:val="0"/>
          <w:numId w:val="4"/>
        </w:numPr>
        <w:rPr>
          <w:rFonts w:ascii="Arial" w:hAnsi="Arial"/>
          <w:b/>
          <w:sz w:val="22"/>
          <w:u w:val="single"/>
        </w:rPr>
      </w:pPr>
      <w:r w:rsidRPr="00C40603">
        <w:rPr>
          <w:rFonts w:ascii="Arial" w:hAnsi="Arial"/>
          <w:sz w:val="22"/>
        </w:rPr>
        <w:t>bar</w:t>
      </w:r>
      <w:r w:rsidR="00880452" w:rsidRPr="00C40603">
        <w:rPr>
          <w:rFonts w:ascii="Arial" w:hAnsi="Arial"/>
          <w:sz w:val="22"/>
        </w:rPr>
        <w:t>va:</w:t>
      </w:r>
      <w:r w:rsidR="00D47246">
        <w:rPr>
          <w:rFonts w:ascii="Arial" w:hAnsi="Arial"/>
          <w:sz w:val="22"/>
        </w:rPr>
        <w:t xml:space="preserve"> </w:t>
      </w:r>
      <w:r w:rsidR="00880452" w:rsidRPr="00C40603">
        <w:rPr>
          <w:rFonts w:ascii="Arial" w:hAnsi="Arial"/>
          <w:sz w:val="22"/>
        </w:rPr>
        <w:t>černá</w:t>
      </w:r>
      <w:r w:rsidR="00880452" w:rsidRPr="00C40603">
        <w:rPr>
          <w:rFonts w:ascii="Arial" w:hAnsi="Arial"/>
          <w:b/>
          <w:sz w:val="22"/>
          <w:u w:val="single"/>
        </w:rPr>
        <w:t xml:space="preserve"> </w:t>
      </w:r>
    </w:p>
    <w:p w14:paraId="2AC0C2FA" w14:textId="69B67A9C" w:rsidR="009849DD" w:rsidRPr="00582D45" w:rsidRDefault="00BE5F74" w:rsidP="009849DD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provedení:</w:t>
      </w:r>
      <w:r w:rsidR="009849DD" w:rsidRPr="00E808C7">
        <w:rPr>
          <w:rFonts w:ascii="Arial" w:hAnsi="Arial" w:cs="Arial"/>
          <w:sz w:val="22"/>
          <w:szCs w:val="22"/>
        </w:rPr>
        <w:t xml:space="preserve"> </w:t>
      </w:r>
      <w:r w:rsidR="009849DD" w:rsidRPr="00D52953">
        <w:rPr>
          <w:rFonts w:ascii="Arial" w:hAnsi="Arial" w:cs="Arial"/>
          <w:sz w:val="22"/>
          <w:szCs w:val="22"/>
        </w:rPr>
        <w:t>ekologick</w:t>
      </w:r>
      <w:r w:rsidRPr="00D52953">
        <w:rPr>
          <w:rFonts w:ascii="Arial" w:hAnsi="Arial" w:cs="Arial"/>
          <w:sz w:val="22"/>
          <w:szCs w:val="22"/>
        </w:rPr>
        <w:t>á</w:t>
      </w:r>
      <w:r w:rsidR="009849DD" w:rsidRPr="00D52953">
        <w:rPr>
          <w:rFonts w:ascii="Arial" w:hAnsi="Arial" w:cs="Arial"/>
          <w:sz w:val="22"/>
          <w:szCs w:val="22"/>
        </w:rPr>
        <w:t xml:space="preserve"> kůž</w:t>
      </w:r>
      <w:r w:rsidRPr="00D52953">
        <w:rPr>
          <w:rFonts w:ascii="Arial" w:hAnsi="Arial" w:cs="Arial"/>
          <w:sz w:val="22"/>
          <w:szCs w:val="22"/>
        </w:rPr>
        <w:t>e</w:t>
      </w:r>
    </w:p>
    <w:p w14:paraId="0E61BACD" w14:textId="4E8440D6" w:rsidR="009849DD" w:rsidRPr="00E808C7" w:rsidRDefault="009849DD" w:rsidP="009849DD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nastavitelná výška sedu, </w:t>
      </w:r>
      <w:r w:rsidR="00C517F5">
        <w:rPr>
          <w:rFonts w:ascii="Arial" w:hAnsi="Arial" w:cs="Arial"/>
          <w:sz w:val="22"/>
          <w:szCs w:val="22"/>
        </w:rPr>
        <w:t xml:space="preserve">nastavitelné područky </w:t>
      </w:r>
      <w:r>
        <w:rPr>
          <w:rFonts w:ascii="Arial" w:hAnsi="Arial" w:cs="Arial"/>
          <w:sz w:val="22"/>
          <w:szCs w:val="22"/>
        </w:rPr>
        <w:t>a</w:t>
      </w:r>
      <w:r w:rsidR="00C517F5">
        <w:rPr>
          <w:rFonts w:ascii="Arial" w:hAnsi="Arial" w:cs="Arial"/>
          <w:sz w:val="22"/>
          <w:szCs w:val="22"/>
        </w:rPr>
        <w:t xml:space="preserve"> zádové opěradlo</w:t>
      </w:r>
    </w:p>
    <w:p w14:paraId="5647FC4D" w14:textId="459783E1" w:rsidR="009849DD" w:rsidRPr="00E808C7" w:rsidRDefault="009849DD" w:rsidP="009849DD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E808C7">
        <w:rPr>
          <w:rFonts w:ascii="Arial" w:hAnsi="Arial" w:cs="Arial"/>
          <w:sz w:val="22"/>
          <w:szCs w:val="22"/>
        </w:rPr>
        <w:t>zesílený kovový chromový kříž pro vyšší zatížení</w:t>
      </w:r>
    </w:p>
    <w:p w14:paraId="22A6E7CC" w14:textId="265B641B" w:rsidR="009849DD" w:rsidRPr="00E808C7" w:rsidRDefault="009849DD" w:rsidP="009849DD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E808C7">
        <w:rPr>
          <w:rFonts w:ascii="Arial" w:hAnsi="Arial" w:cs="Arial"/>
          <w:sz w:val="22"/>
          <w:szCs w:val="22"/>
        </w:rPr>
        <w:t>područky</w:t>
      </w:r>
    </w:p>
    <w:p w14:paraId="78173E12" w14:textId="2C40FEF9" w:rsidR="009849DD" w:rsidRPr="00E808C7" w:rsidRDefault="009849DD" w:rsidP="009849DD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E808C7">
        <w:rPr>
          <w:rFonts w:ascii="Arial" w:hAnsi="Arial" w:cs="Arial"/>
          <w:sz w:val="22"/>
          <w:szCs w:val="22"/>
        </w:rPr>
        <w:t xml:space="preserve">kolečka na </w:t>
      </w:r>
      <w:r>
        <w:rPr>
          <w:rFonts w:ascii="Arial" w:hAnsi="Arial" w:cs="Arial"/>
          <w:sz w:val="22"/>
          <w:szCs w:val="22"/>
        </w:rPr>
        <w:t>tvrdý povrch</w:t>
      </w:r>
    </w:p>
    <w:p w14:paraId="2EB524E3" w14:textId="1B2A957A" w:rsidR="009849DD" w:rsidRDefault="009849DD" w:rsidP="009849DD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808C7">
        <w:rPr>
          <w:rFonts w:ascii="Arial" w:hAnsi="Arial" w:cs="Arial"/>
          <w:sz w:val="22"/>
          <w:szCs w:val="22"/>
        </w:rPr>
        <w:t xml:space="preserve">nosnost </w:t>
      </w:r>
      <w:r w:rsidR="00A4755F">
        <w:rPr>
          <w:rFonts w:ascii="Arial" w:hAnsi="Arial" w:cs="Arial"/>
          <w:sz w:val="22"/>
          <w:szCs w:val="22"/>
        </w:rPr>
        <w:t xml:space="preserve">min. </w:t>
      </w:r>
      <w:r w:rsidRPr="00E808C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E808C7">
        <w:rPr>
          <w:rFonts w:ascii="Arial" w:hAnsi="Arial" w:cs="Arial"/>
          <w:sz w:val="22"/>
          <w:szCs w:val="22"/>
        </w:rPr>
        <w:t>0 kg</w:t>
      </w:r>
    </w:p>
    <w:p w14:paraId="7654E51D" w14:textId="787EE47E" w:rsidR="009849DD" w:rsidRDefault="009849DD" w:rsidP="009849DD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76F2D">
        <w:rPr>
          <w:rFonts w:ascii="Arial" w:hAnsi="Arial" w:cs="Arial"/>
        </w:rPr>
        <w:t>sedák bez profilace</w:t>
      </w:r>
    </w:p>
    <w:p w14:paraId="31E682C5" w14:textId="3FBA5A01" w:rsidR="009849DD" w:rsidRPr="00B76F2D" w:rsidRDefault="00A4755F" w:rsidP="009849DD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</w:t>
      </w:r>
      <w:r w:rsidR="009849DD" w:rsidRPr="00B76F2D">
        <w:rPr>
          <w:rFonts w:ascii="Arial" w:hAnsi="Arial" w:cs="Arial"/>
          <w:bCs/>
        </w:rPr>
        <w:t>loubka sedáku</w:t>
      </w:r>
      <w:r w:rsidR="00A25038">
        <w:rPr>
          <w:rFonts w:ascii="Arial" w:hAnsi="Arial" w:cs="Arial"/>
          <w:bCs/>
        </w:rPr>
        <w:t>:</w:t>
      </w:r>
      <w:r w:rsidR="009849DD" w:rsidRPr="00B76F2D">
        <w:rPr>
          <w:rFonts w:ascii="Arial" w:hAnsi="Arial" w:cs="Arial"/>
          <w:bCs/>
        </w:rPr>
        <w:t xml:space="preserve"> 500 – 570 mm</w:t>
      </w:r>
    </w:p>
    <w:p w14:paraId="73339582" w14:textId="0C5AE994" w:rsidR="009849DD" w:rsidRPr="00B76F2D" w:rsidRDefault="00A4755F" w:rsidP="009849DD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9849DD" w:rsidRPr="00B76F2D">
        <w:rPr>
          <w:rFonts w:ascii="Arial" w:hAnsi="Arial" w:cs="Arial"/>
          <w:bCs/>
        </w:rPr>
        <w:t>ýška</w:t>
      </w:r>
      <w:r w:rsidR="00A25038">
        <w:rPr>
          <w:rFonts w:ascii="Arial" w:hAnsi="Arial" w:cs="Arial"/>
          <w:bCs/>
        </w:rPr>
        <w:t>:</w:t>
      </w:r>
      <w:r w:rsidR="009849DD" w:rsidRPr="00B76F2D">
        <w:rPr>
          <w:rFonts w:ascii="Arial" w:hAnsi="Arial" w:cs="Arial"/>
          <w:bCs/>
        </w:rPr>
        <w:t xml:space="preserve"> 1200 -1350 mm</w:t>
      </w:r>
    </w:p>
    <w:p w14:paraId="1CFB832E" w14:textId="433C81E0" w:rsidR="009849DD" w:rsidRPr="00B76F2D" w:rsidRDefault="00A4755F" w:rsidP="009849DD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="009849DD" w:rsidRPr="00B76F2D">
        <w:rPr>
          <w:rFonts w:ascii="Arial" w:hAnsi="Arial" w:cs="Arial"/>
          <w:bCs/>
        </w:rPr>
        <w:t>ýška sedáku</w:t>
      </w:r>
      <w:r w:rsidR="00A25038">
        <w:rPr>
          <w:rFonts w:ascii="Arial" w:hAnsi="Arial" w:cs="Arial"/>
          <w:bCs/>
        </w:rPr>
        <w:t>:</w:t>
      </w:r>
      <w:r w:rsidR="009849DD" w:rsidRPr="00B76F2D">
        <w:rPr>
          <w:rFonts w:ascii="Arial" w:hAnsi="Arial" w:cs="Arial"/>
          <w:bCs/>
        </w:rPr>
        <w:t xml:space="preserve"> 450 - 600 mm</w:t>
      </w:r>
    </w:p>
    <w:p w14:paraId="77E4455D" w14:textId="1B6E86AF" w:rsidR="009849DD" w:rsidRPr="00B76F2D" w:rsidRDefault="00A4755F" w:rsidP="009849DD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</w:t>
      </w:r>
      <w:r w:rsidR="009849DD" w:rsidRPr="00B76F2D">
        <w:rPr>
          <w:rFonts w:ascii="Arial" w:hAnsi="Arial" w:cs="Arial"/>
          <w:bCs/>
        </w:rPr>
        <w:t>ířka sedáku</w:t>
      </w:r>
      <w:r w:rsidR="00A25038">
        <w:rPr>
          <w:rFonts w:ascii="Arial" w:hAnsi="Arial" w:cs="Arial"/>
          <w:bCs/>
        </w:rPr>
        <w:t>:</w:t>
      </w:r>
      <w:r w:rsidR="009849DD" w:rsidRPr="00B76F2D">
        <w:rPr>
          <w:rFonts w:ascii="Arial" w:hAnsi="Arial" w:cs="Arial"/>
          <w:bCs/>
        </w:rPr>
        <w:t xml:space="preserve"> 500 - 520 mm</w:t>
      </w:r>
    </w:p>
    <w:p w14:paraId="0B45EFD5" w14:textId="788BC975" w:rsidR="009849DD" w:rsidRPr="00B76F2D" w:rsidRDefault="00A4755F" w:rsidP="009849DD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</w:t>
      </w:r>
      <w:r w:rsidR="009849DD" w:rsidRPr="00B76F2D">
        <w:rPr>
          <w:rFonts w:ascii="Arial" w:hAnsi="Arial" w:cs="Arial"/>
          <w:bCs/>
        </w:rPr>
        <w:t>ířka sedáku včetně područek</w:t>
      </w:r>
      <w:r w:rsidR="00A25038">
        <w:rPr>
          <w:rFonts w:ascii="Arial" w:hAnsi="Arial" w:cs="Arial"/>
          <w:bCs/>
        </w:rPr>
        <w:t>:</w:t>
      </w:r>
      <w:r w:rsidR="009849DD" w:rsidRPr="00B76F2D">
        <w:rPr>
          <w:rFonts w:ascii="Arial" w:hAnsi="Arial" w:cs="Arial"/>
          <w:bCs/>
        </w:rPr>
        <w:t xml:space="preserve"> 620 – 640 mm</w:t>
      </w:r>
      <w:r w:rsidR="009849DD">
        <w:rPr>
          <w:rFonts w:ascii="Arial" w:hAnsi="Arial" w:cs="Arial"/>
          <w:bCs/>
        </w:rPr>
        <w:t xml:space="preserve">                     </w:t>
      </w:r>
    </w:p>
    <w:p w14:paraId="337E9364" w14:textId="5929B43C" w:rsidR="009849DD" w:rsidRDefault="009849DD" w:rsidP="009849DD">
      <w:pPr>
        <w:rPr>
          <w:rFonts w:ascii="Arial" w:hAnsi="Arial" w:cs="Arial"/>
          <w:b/>
        </w:rPr>
      </w:pPr>
    </w:p>
    <w:p w14:paraId="54B804FC" w14:textId="5FBB6B0A" w:rsidR="00221C4B" w:rsidRPr="008701D7" w:rsidRDefault="00221C4B" w:rsidP="00221C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 uvedených rozměrů týkajících se hloubky, výšky a šířky je možné se odchýlit </w:t>
      </w:r>
      <w:r w:rsidRPr="002515F8">
        <w:rPr>
          <w:rFonts w:ascii="Arial" w:hAnsi="Arial" w:cs="Arial"/>
        </w:rPr>
        <w:t>o +/- 10%</w:t>
      </w:r>
      <w:r>
        <w:rPr>
          <w:rFonts w:ascii="Arial" w:hAnsi="Arial" w:cs="Arial"/>
        </w:rPr>
        <w:t>.</w:t>
      </w:r>
    </w:p>
    <w:p w14:paraId="6B764BC2" w14:textId="63C002D8" w:rsidR="00A83A26" w:rsidRDefault="005F28F5" w:rsidP="00221C4B">
      <w:pPr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0D4A369C" wp14:editId="031CBCC8">
            <wp:simplePos x="0" y="0"/>
            <wp:positionH relativeFrom="column">
              <wp:posOffset>3500755</wp:posOffset>
            </wp:positionH>
            <wp:positionV relativeFrom="paragraph">
              <wp:posOffset>7620</wp:posOffset>
            </wp:positionV>
            <wp:extent cx="3076575" cy="3457575"/>
            <wp:effectExtent l="0" t="0" r="9525" b="9525"/>
            <wp:wrapTight wrapText="bothSides">
              <wp:wrapPolygon edited="0">
                <wp:start x="0" y="0"/>
                <wp:lineTo x="0" y="21540"/>
                <wp:lineTo x="21533" y="21540"/>
                <wp:lineTo x="21533" y="0"/>
                <wp:lineTo x="0" y="0"/>
              </wp:wrapPolygon>
            </wp:wrapTight>
            <wp:docPr id="1371502263" name="Obrázek 2" descr="Kožené kancelářské křeslo MEGA, bíl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žené kancelářské křeslo MEGA, bílá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95B84" w14:textId="02C5DD7A" w:rsidR="00A83A26" w:rsidRPr="00C40603" w:rsidRDefault="00A83A26" w:rsidP="00C40603">
      <w:pPr>
        <w:spacing w:after="0" w:line="240" w:lineRule="auto"/>
        <w:rPr>
          <w:rFonts w:ascii="Arial" w:hAnsi="Arial" w:cs="Arial"/>
          <w:b/>
        </w:rPr>
      </w:pPr>
      <w:r w:rsidRPr="00C40603">
        <w:rPr>
          <w:rFonts w:ascii="Arial" w:hAnsi="Arial" w:cs="Arial"/>
          <w:b/>
        </w:rPr>
        <w:t xml:space="preserve">Položka č. 4 </w:t>
      </w:r>
    </w:p>
    <w:p w14:paraId="276E47F5" w14:textId="4FBBF984" w:rsidR="0030530B" w:rsidRPr="00C40603" w:rsidRDefault="0030530B" w:rsidP="00C40603">
      <w:pPr>
        <w:spacing w:after="200" w:line="276" w:lineRule="auto"/>
        <w:rPr>
          <w:rFonts w:ascii="Arial" w:hAnsi="Arial" w:cs="Arial"/>
          <w:b/>
        </w:rPr>
      </w:pPr>
      <w:r w:rsidRPr="00C40603">
        <w:rPr>
          <w:rFonts w:ascii="Arial" w:hAnsi="Arial" w:cs="Arial"/>
        </w:rPr>
        <w:t>Kancelářská ergonomická židle s vysokým opěradlem</w:t>
      </w:r>
    </w:p>
    <w:p w14:paraId="186C26BD" w14:textId="5D0D3E4E" w:rsidR="009E2A9D" w:rsidRPr="0030530B" w:rsidRDefault="009E2A9D" w:rsidP="009E2A9D">
      <w:pPr>
        <w:pStyle w:val="Odstavecseseznamem"/>
        <w:numPr>
          <w:ilvl w:val="0"/>
          <w:numId w:val="1"/>
        </w:numPr>
        <w:rPr>
          <w:rFonts w:ascii="Arial" w:hAnsi="Arial"/>
          <w:sz w:val="22"/>
        </w:rPr>
      </w:pPr>
      <w:r w:rsidRPr="0030530B">
        <w:rPr>
          <w:rFonts w:ascii="Arial" w:hAnsi="Arial"/>
          <w:sz w:val="22"/>
        </w:rPr>
        <w:t>barva: béžová</w:t>
      </w:r>
      <w:r w:rsidR="00B87D1A">
        <w:rPr>
          <w:rFonts w:ascii="Arial" w:hAnsi="Arial"/>
          <w:sz w:val="22"/>
        </w:rPr>
        <w:t xml:space="preserve"> nebo</w:t>
      </w:r>
      <w:r w:rsidR="00D47246">
        <w:rPr>
          <w:rFonts w:ascii="Arial" w:hAnsi="Arial"/>
          <w:sz w:val="22"/>
        </w:rPr>
        <w:t xml:space="preserve"> bílá</w:t>
      </w:r>
    </w:p>
    <w:p w14:paraId="63666BCD" w14:textId="098243F9" w:rsidR="00A83A26" w:rsidRPr="00582D45" w:rsidRDefault="00A83A26" w:rsidP="00A83A26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provedení:</w:t>
      </w:r>
      <w:r w:rsidRPr="00E808C7">
        <w:rPr>
          <w:rFonts w:ascii="Arial" w:hAnsi="Arial" w:cs="Arial"/>
          <w:sz w:val="22"/>
          <w:szCs w:val="22"/>
        </w:rPr>
        <w:t xml:space="preserve"> </w:t>
      </w:r>
      <w:r w:rsidRPr="00D52953">
        <w:rPr>
          <w:rFonts w:ascii="Arial" w:hAnsi="Arial" w:cs="Arial"/>
          <w:sz w:val="22"/>
          <w:szCs w:val="22"/>
        </w:rPr>
        <w:t>ekologická kůže</w:t>
      </w:r>
    </w:p>
    <w:p w14:paraId="6B4293C7" w14:textId="101B7688" w:rsidR="00A83A26" w:rsidRPr="00E808C7" w:rsidRDefault="00A83A26" w:rsidP="00A83A26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nastavitelná výška sedu, nastavitelné područky a zádové opěradlo</w:t>
      </w:r>
    </w:p>
    <w:p w14:paraId="742C203E" w14:textId="1C472D66" w:rsidR="00A83A26" w:rsidRPr="00E808C7" w:rsidRDefault="00A83A26" w:rsidP="00A83A26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E808C7">
        <w:rPr>
          <w:rFonts w:ascii="Arial" w:hAnsi="Arial" w:cs="Arial"/>
          <w:sz w:val="22"/>
          <w:szCs w:val="22"/>
        </w:rPr>
        <w:t>zesílený kovový chromový kříž pro vyšší zatížení</w:t>
      </w:r>
    </w:p>
    <w:p w14:paraId="5BDDDA8A" w14:textId="39B8E997" w:rsidR="00A83A26" w:rsidRPr="00E808C7" w:rsidRDefault="00A83A26" w:rsidP="00A83A26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E808C7">
        <w:rPr>
          <w:rFonts w:ascii="Arial" w:hAnsi="Arial" w:cs="Arial"/>
          <w:sz w:val="22"/>
          <w:szCs w:val="22"/>
        </w:rPr>
        <w:t>područky</w:t>
      </w:r>
    </w:p>
    <w:p w14:paraId="6915CF40" w14:textId="22F8B810" w:rsidR="00A83A26" w:rsidRPr="00E808C7" w:rsidRDefault="00A83A26" w:rsidP="00A83A26">
      <w:pPr>
        <w:pStyle w:val="Odstavecseseznamem"/>
        <w:numPr>
          <w:ilvl w:val="0"/>
          <w:numId w:val="1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E808C7">
        <w:rPr>
          <w:rFonts w:ascii="Arial" w:hAnsi="Arial" w:cs="Arial"/>
          <w:sz w:val="22"/>
          <w:szCs w:val="22"/>
        </w:rPr>
        <w:t xml:space="preserve">kolečka na </w:t>
      </w:r>
      <w:r>
        <w:rPr>
          <w:rFonts w:ascii="Arial" w:hAnsi="Arial" w:cs="Arial"/>
          <w:sz w:val="22"/>
          <w:szCs w:val="22"/>
        </w:rPr>
        <w:t>tvrdý povrch</w:t>
      </w:r>
    </w:p>
    <w:p w14:paraId="04BCB267" w14:textId="737F9701" w:rsidR="00A83A26" w:rsidRDefault="00A83A26" w:rsidP="00A83A26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E808C7">
        <w:rPr>
          <w:rFonts w:ascii="Arial" w:hAnsi="Arial" w:cs="Arial"/>
          <w:sz w:val="22"/>
          <w:szCs w:val="22"/>
        </w:rPr>
        <w:t xml:space="preserve">nosnost </w:t>
      </w:r>
      <w:r>
        <w:rPr>
          <w:rFonts w:ascii="Arial" w:hAnsi="Arial" w:cs="Arial"/>
          <w:sz w:val="22"/>
          <w:szCs w:val="22"/>
        </w:rPr>
        <w:t xml:space="preserve">min. </w:t>
      </w:r>
      <w:r w:rsidRPr="00E808C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E808C7">
        <w:rPr>
          <w:rFonts w:ascii="Arial" w:hAnsi="Arial" w:cs="Arial"/>
          <w:sz w:val="22"/>
          <w:szCs w:val="22"/>
        </w:rPr>
        <w:t>0 kg</w:t>
      </w:r>
    </w:p>
    <w:p w14:paraId="5614DF53" w14:textId="306C3EB4" w:rsidR="00A83A26" w:rsidRDefault="00A83A26" w:rsidP="00A83A2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B76F2D">
        <w:rPr>
          <w:rFonts w:ascii="Arial" w:hAnsi="Arial" w:cs="Arial"/>
        </w:rPr>
        <w:t>sedák bez profilace</w:t>
      </w:r>
    </w:p>
    <w:p w14:paraId="79C85F0C" w14:textId="0CD1A9E0" w:rsidR="00A83A26" w:rsidRPr="00B76F2D" w:rsidRDefault="00A83A26" w:rsidP="00A83A26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</w:t>
      </w:r>
      <w:r w:rsidRPr="00B76F2D">
        <w:rPr>
          <w:rFonts w:ascii="Arial" w:hAnsi="Arial" w:cs="Arial"/>
          <w:bCs/>
        </w:rPr>
        <w:t>loubka sedáku</w:t>
      </w:r>
      <w:r>
        <w:rPr>
          <w:rFonts w:ascii="Arial" w:hAnsi="Arial" w:cs="Arial"/>
          <w:bCs/>
        </w:rPr>
        <w:t>:</w:t>
      </w:r>
      <w:r w:rsidRPr="00B76F2D">
        <w:rPr>
          <w:rFonts w:ascii="Arial" w:hAnsi="Arial" w:cs="Arial"/>
          <w:bCs/>
        </w:rPr>
        <w:t xml:space="preserve"> 500 – 570 mm</w:t>
      </w:r>
    </w:p>
    <w:p w14:paraId="16F33EC8" w14:textId="5AE910B5" w:rsidR="00A83A26" w:rsidRPr="00B76F2D" w:rsidRDefault="00A83A26" w:rsidP="00A83A26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Pr="00B76F2D">
        <w:rPr>
          <w:rFonts w:ascii="Arial" w:hAnsi="Arial" w:cs="Arial"/>
          <w:bCs/>
        </w:rPr>
        <w:t>ýška</w:t>
      </w:r>
      <w:r>
        <w:rPr>
          <w:rFonts w:ascii="Arial" w:hAnsi="Arial" w:cs="Arial"/>
          <w:bCs/>
        </w:rPr>
        <w:t>:</w:t>
      </w:r>
      <w:r w:rsidRPr="00B76F2D">
        <w:rPr>
          <w:rFonts w:ascii="Arial" w:hAnsi="Arial" w:cs="Arial"/>
          <w:bCs/>
        </w:rPr>
        <w:t xml:space="preserve"> 1200 -1350 mm</w:t>
      </w:r>
    </w:p>
    <w:p w14:paraId="0CBC3608" w14:textId="1CD4D6C6" w:rsidR="00A83A26" w:rsidRPr="00B76F2D" w:rsidRDefault="00A83A26" w:rsidP="00A83A26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</w:t>
      </w:r>
      <w:r w:rsidRPr="00B76F2D">
        <w:rPr>
          <w:rFonts w:ascii="Arial" w:hAnsi="Arial" w:cs="Arial"/>
          <w:bCs/>
        </w:rPr>
        <w:t>ýška sedáku</w:t>
      </w:r>
      <w:r>
        <w:rPr>
          <w:rFonts w:ascii="Arial" w:hAnsi="Arial" w:cs="Arial"/>
          <w:bCs/>
        </w:rPr>
        <w:t>:</w:t>
      </w:r>
      <w:r w:rsidRPr="00B76F2D">
        <w:rPr>
          <w:rFonts w:ascii="Arial" w:hAnsi="Arial" w:cs="Arial"/>
          <w:bCs/>
        </w:rPr>
        <w:t xml:space="preserve"> 450 - 600 mm</w:t>
      </w:r>
    </w:p>
    <w:p w14:paraId="2B718D4D" w14:textId="12344803" w:rsidR="00A83A26" w:rsidRPr="00B76F2D" w:rsidRDefault="00A83A26" w:rsidP="00A83A26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</w:t>
      </w:r>
      <w:r w:rsidRPr="00B76F2D">
        <w:rPr>
          <w:rFonts w:ascii="Arial" w:hAnsi="Arial" w:cs="Arial"/>
          <w:bCs/>
        </w:rPr>
        <w:t>ířka sedáku</w:t>
      </w:r>
      <w:r>
        <w:rPr>
          <w:rFonts w:ascii="Arial" w:hAnsi="Arial" w:cs="Arial"/>
          <w:bCs/>
        </w:rPr>
        <w:t>:</w:t>
      </w:r>
      <w:r w:rsidRPr="00B76F2D">
        <w:rPr>
          <w:rFonts w:ascii="Arial" w:hAnsi="Arial" w:cs="Arial"/>
          <w:bCs/>
        </w:rPr>
        <w:t xml:space="preserve"> 500 - 520 mm</w:t>
      </w:r>
    </w:p>
    <w:p w14:paraId="3E4685E2" w14:textId="769F4370" w:rsidR="00A83A26" w:rsidRPr="00B76F2D" w:rsidRDefault="00A83A26" w:rsidP="00A83A26">
      <w:pPr>
        <w:numPr>
          <w:ilvl w:val="0"/>
          <w:numId w:val="1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š</w:t>
      </w:r>
      <w:r w:rsidRPr="00B76F2D">
        <w:rPr>
          <w:rFonts w:ascii="Arial" w:hAnsi="Arial" w:cs="Arial"/>
          <w:bCs/>
        </w:rPr>
        <w:t>ířka sedáku včetně područek</w:t>
      </w:r>
      <w:r>
        <w:rPr>
          <w:rFonts w:ascii="Arial" w:hAnsi="Arial" w:cs="Arial"/>
          <w:bCs/>
        </w:rPr>
        <w:t>:</w:t>
      </w:r>
      <w:r w:rsidRPr="00B76F2D">
        <w:rPr>
          <w:rFonts w:ascii="Arial" w:hAnsi="Arial" w:cs="Arial"/>
          <w:bCs/>
        </w:rPr>
        <w:t xml:space="preserve"> 620 – 640 mm</w:t>
      </w:r>
      <w:r>
        <w:rPr>
          <w:rFonts w:ascii="Arial" w:hAnsi="Arial" w:cs="Arial"/>
          <w:bCs/>
        </w:rPr>
        <w:t xml:space="preserve">                     </w:t>
      </w:r>
    </w:p>
    <w:p w14:paraId="328B10CF" w14:textId="008AEECD" w:rsidR="00A83A26" w:rsidRDefault="00A83A26" w:rsidP="00A83A26">
      <w:pPr>
        <w:rPr>
          <w:rFonts w:ascii="Arial" w:hAnsi="Arial" w:cs="Arial"/>
          <w:b/>
        </w:rPr>
      </w:pPr>
    </w:p>
    <w:p w14:paraId="1C10A9A5" w14:textId="3AAABCEE" w:rsidR="00A83A26" w:rsidRDefault="00A83A26" w:rsidP="00A83A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 uvedených rozměrů týkajících se hloubky, výšky a šířky je možné se odchýlit </w:t>
      </w:r>
      <w:r w:rsidRPr="002515F8">
        <w:rPr>
          <w:rFonts w:ascii="Arial" w:hAnsi="Arial" w:cs="Arial"/>
        </w:rPr>
        <w:t>o +/- 10%</w:t>
      </w:r>
      <w:r>
        <w:rPr>
          <w:rFonts w:ascii="Arial" w:hAnsi="Arial" w:cs="Arial"/>
        </w:rPr>
        <w:t>.</w:t>
      </w:r>
    </w:p>
    <w:p w14:paraId="63CEBFCA" w14:textId="2D9BB20A" w:rsidR="00D52953" w:rsidRDefault="00A83A26" w:rsidP="00221C4B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24E93B3" w14:textId="00E86C5C" w:rsidR="00A83A26" w:rsidRDefault="00A83A26" w:rsidP="00221C4B">
      <w:pPr>
        <w:rPr>
          <w:rFonts w:ascii="Arial" w:hAnsi="Arial" w:cs="Arial"/>
        </w:rPr>
      </w:pPr>
      <w:r>
        <w:rPr>
          <w:rFonts w:ascii="Arial" w:hAnsi="Arial" w:cs="Arial"/>
        </w:rPr>
        <w:t>Uvedené obrázky jsou pouze ilustrační.</w:t>
      </w:r>
    </w:p>
    <w:p w14:paraId="68435DF5" w14:textId="50321CE1" w:rsidR="009E2A9D" w:rsidRPr="008701D7" w:rsidRDefault="009E2A9D" w:rsidP="009E2A9D">
      <w:pPr>
        <w:rPr>
          <w:rFonts w:ascii="Arial" w:hAnsi="Arial" w:cs="Arial"/>
        </w:rPr>
      </w:pPr>
    </w:p>
    <w:sectPr w:rsidR="009E2A9D" w:rsidRPr="008701D7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33C5" w14:textId="77777777" w:rsidR="00EE4554" w:rsidRDefault="00EE4554" w:rsidP="008701D7">
      <w:pPr>
        <w:spacing w:after="0" w:line="240" w:lineRule="auto"/>
      </w:pPr>
      <w:r>
        <w:separator/>
      </w:r>
    </w:p>
  </w:endnote>
  <w:endnote w:type="continuationSeparator" w:id="0">
    <w:p w14:paraId="6C7F0821" w14:textId="77777777" w:rsidR="00EE4554" w:rsidRDefault="00EE455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E681D" w14:textId="77777777" w:rsidR="00EE4554" w:rsidRDefault="00EE4554" w:rsidP="008701D7">
      <w:pPr>
        <w:spacing w:after="0" w:line="240" w:lineRule="auto"/>
      </w:pPr>
      <w:r>
        <w:separator/>
      </w:r>
    </w:p>
  </w:footnote>
  <w:footnote w:type="continuationSeparator" w:id="0">
    <w:p w14:paraId="15708F67" w14:textId="77777777" w:rsidR="00EE4554" w:rsidRDefault="00EE4554" w:rsidP="008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Times New Roman" w:hAnsi="Arial" w:cs="Arial"/>
        <w:color w:val="7F7F7F" w:themeColor="text1" w:themeTint="80"/>
        <w:lang w:eastAsia="cs-CZ"/>
      </w:rPr>
      <w:alias w:val="Název"/>
      <w:tag w:val=""/>
      <w:id w:val="1116400235"/>
      <w:placeholder>
        <w:docPart w:val="2BF11B331E624BF9B56D51AE119F10A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97CB797" w14:textId="5AFB2094" w:rsidR="004D6B7B" w:rsidRDefault="00530FB4">
        <w:pPr>
          <w:pStyle w:val="Zhlav"/>
          <w:jc w:val="right"/>
          <w:rPr>
            <w:color w:val="7F7F7F" w:themeColor="text1" w:themeTint="80"/>
          </w:rPr>
        </w:pPr>
        <w:r>
          <w:rPr>
            <w:rFonts w:ascii="Arial" w:eastAsia="Times New Roman" w:hAnsi="Arial" w:cs="Arial"/>
            <w:color w:val="7F7F7F" w:themeColor="text1" w:themeTint="80"/>
            <w:lang w:eastAsia="cs-CZ"/>
          </w:rPr>
          <w:t>Příloha č. 1</w:t>
        </w:r>
        <w:r w:rsidRPr="004D6B7B">
          <w:rPr>
            <w:rFonts w:ascii="Arial" w:eastAsia="Times New Roman" w:hAnsi="Arial" w:cs="Arial"/>
            <w:color w:val="7F7F7F" w:themeColor="text1" w:themeTint="80"/>
            <w:lang w:eastAsia="cs-CZ"/>
          </w:rPr>
          <w:t xml:space="preserve"> k výzvě k podání nabídek na veřejnou zakázku „Dodávka kancelářských židlí 2026“</w:t>
        </w:r>
      </w:p>
    </w:sdtContent>
  </w:sdt>
  <w:p w14:paraId="0536B425" w14:textId="77777777" w:rsidR="004D6B7B" w:rsidRDefault="004D6B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C47F1"/>
    <w:multiLevelType w:val="hybridMultilevel"/>
    <w:tmpl w:val="B088D5B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35DAB"/>
    <w:multiLevelType w:val="hybridMultilevel"/>
    <w:tmpl w:val="5F36E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24022"/>
    <w:multiLevelType w:val="hybridMultilevel"/>
    <w:tmpl w:val="2EB2A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66669"/>
    <w:multiLevelType w:val="hybridMultilevel"/>
    <w:tmpl w:val="2D44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46112">
    <w:abstractNumId w:val="2"/>
  </w:num>
  <w:num w:numId="2" w16cid:durableId="10494124">
    <w:abstractNumId w:val="0"/>
  </w:num>
  <w:num w:numId="3" w16cid:durableId="10887136">
    <w:abstractNumId w:val="3"/>
  </w:num>
  <w:num w:numId="4" w16cid:durableId="133067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472EF"/>
    <w:rsid w:val="000519D7"/>
    <w:rsid w:val="0006450A"/>
    <w:rsid w:val="00064F10"/>
    <w:rsid w:val="000A5912"/>
    <w:rsid w:val="001021AD"/>
    <w:rsid w:val="0011300E"/>
    <w:rsid w:val="001464BB"/>
    <w:rsid w:val="00154F76"/>
    <w:rsid w:val="00163737"/>
    <w:rsid w:val="00164D15"/>
    <w:rsid w:val="00184434"/>
    <w:rsid w:val="001B306E"/>
    <w:rsid w:val="001B5E18"/>
    <w:rsid w:val="001B5F02"/>
    <w:rsid w:val="001D358A"/>
    <w:rsid w:val="00201E3D"/>
    <w:rsid w:val="00221C4B"/>
    <w:rsid w:val="00233E5C"/>
    <w:rsid w:val="002515F8"/>
    <w:rsid w:val="002579F8"/>
    <w:rsid w:val="0026329E"/>
    <w:rsid w:val="00272F97"/>
    <w:rsid w:val="00287AFD"/>
    <w:rsid w:val="002A1FDB"/>
    <w:rsid w:val="002B1549"/>
    <w:rsid w:val="002C43FF"/>
    <w:rsid w:val="002F7D12"/>
    <w:rsid w:val="0030530B"/>
    <w:rsid w:val="0033141F"/>
    <w:rsid w:val="00342624"/>
    <w:rsid w:val="00350897"/>
    <w:rsid w:val="00385B45"/>
    <w:rsid w:val="003C2E37"/>
    <w:rsid w:val="003D5B98"/>
    <w:rsid w:val="004014EC"/>
    <w:rsid w:val="00424925"/>
    <w:rsid w:val="00430FAD"/>
    <w:rsid w:val="004518F3"/>
    <w:rsid w:val="00477BD3"/>
    <w:rsid w:val="004A189A"/>
    <w:rsid w:val="004C50AF"/>
    <w:rsid w:val="004D6B7B"/>
    <w:rsid w:val="005044A5"/>
    <w:rsid w:val="00521F00"/>
    <w:rsid w:val="00530FB4"/>
    <w:rsid w:val="00535A3F"/>
    <w:rsid w:val="005A5F06"/>
    <w:rsid w:val="005B4AEA"/>
    <w:rsid w:val="005C228A"/>
    <w:rsid w:val="005F28F5"/>
    <w:rsid w:val="00603AFB"/>
    <w:rsid w:val="0062463D"/>
    <w:rsid w:val="00636B64"/>
    <w:rsid w:val="00680A3C"/>
    <w:rsid w:val="006A4970"/>
    <w:rsid w:val="006C4DB2"/>
    <w:rsid w:val="006D70B4"/>
    <w:rsid w:val="006E558C"/>
    <w:rsid w:val="006F211A"/>
    <w:rsid w:val="00710862"/>
    <w:rsid w:val="00747F8B"/>
    <w:rsid w:val="00751967"/>
    <w:rsid w:val="007529E8"/>
    <w:rsid w:val="007901B9"/>
    <w:rsid w:val="007D48FD"/>
    <w:rsid w:val="007E27F1"/>
    <w:rsid w:val="007E6E28"/>
    <w:rsid w:val="00827EAB"/>
    <w:rsid w:val="00856CC0"/>
    <w:rsid w:val="008701D7"/>
    <w:rsid w:val="00880452"/>
    <w:rsid w:val="008A2E5A"/>
    <w:rsid w:val="008B7A82"/>
    <w:rsid w:val="008C0D0C"/>
    <w:rsid w:val="008C26D6"/>
    <w:rsid w:val="008E2BE1"/>
    <w:rsid w:val="008E3204"/>
    <w:rsid w:val="008E3DB4"/>
    <w:rsid w:val="008E3F21"/>
    <w:rsid w:val="008E465D"/>
    <w:rsid w:val="0091048D"/>
    <w:rsid w:val="0092068C"/>
    <w:rsid w:val="00962A33"/>
    <w:rsid w:val="009849DD"/>
    <w:rsid w:val="00991041"/>
    <w:rsid w:val="009C4538"/>
    <w:rsid w:val="009D3B1B"/>
    <w:rsid w:val="009E2A9D"/>
    <w:rsid w:val="009F11E6"/>
    <w:rsid w:val="009F4485"/>
    <w:rsid w:val="00A21D37"/>
    <w:rsid w:val="00A25038"/>
    <w:rsid w:val="00A35CA4"/>
    <w:rsid w:val="00A4755F"/>
    <w:rsid w:val="00A81882"/>
    <w:rsid w:val="00A83A26"/>
    <w:rsid w:val="00AA05DF"/>
    <w:rsid w:val="00AB7624"/>
    <w:rsid w:val="00AC13BB"/>
    <w:rsid w:val="00AD3C99"/>
    <w:rsid w:val="00B13E8A"/>
    <w:rsid w:val="00B64B72"/>
    <w:rsid w:val="00B71403"/>
    <w:rsid w:val="00B765FD"/>
    <w:rsid w:val="00B87D1A"/>
    <w:rsid w:val="00BC702A"/>
    <w:rsid w:val="00BC7389"/>
    <w:rsid w:val="00BD7F65"/>
    <w:rsid w:val="00BE33D9"/>
    <w:rsid w:val="00BE5F74"/>
    <w:rsid w:val="00BE7883"/>
    <w:rsid w:val="00C101A5"/>
    <w:rsid w:val="00C23AB3"/>
    <w:rsid w:val="00C245FF"/>
    <w:rsid w:val="00C25560"/>
    <w:rsid w:val="00C40603"/>
    <w:rsid w:val="00C517F5"/>
    <w:rsid w:val="00C55F33"/>
    <w:rsid w:val="00C71793"/>
    <w:rsid w:val="00CA5AEA"/>
    <w:rsid w:val="00CB1B93"/>
    <w:rsid w:val="00CB2FA3"/>
    <w:rsid w:val="00CD455D"/>
    <w:rsid w:val="00CD5F69"/>
    <w:rsid w:val="00D34C1C"/>
    <w:rsid w:val="00D43E84"/>
    <w:rsid w:val="00D47246"/>
    <w:rsid w:val="00D52953"/>
    <w:rsid w:val="00D7416E"/>
    <w:rsid w:val="00D94E9A"/>
    <w:rsid w:val="00DB02FC"/>
    <w:rsid w:val="00DB5D2B"/>
    <w:rsid w:val="00DC02BB"/>
    <w:rsid w:val="00DC4179"/>
    <w:rsid w:val="00DE0C27"/>
    <w:rsid w:val="00DE3610"/>
    <w:rsid w:val="00DF168B"/>
    <w:rsid w:val="00E23EFD"/>
    <w:rsid w:val="00E606FE"/>
    <w:rsid w:val="00EA015B"/>
    <w:rsid w:val="00EA2C0E"/>
    <w:rsid w:val="00EB4F8D"/>
    <w:rsid w:val="00EE4554"/>
    <w:rsid w:val="00EF1883"/>
    <w:rsid w:val="00F063CD"/>
    <w:rsid w:val="00F51DB6"/>
    <w:rsid w:val="00F7100C"/>
    <w:rsid w:val="00F8389B"/>
    <w:rsid w:val="00F904B5"/>
    <w:rsid w:val="00F95A31"/>
    <w:rsid w:val="00FA0A2F"/>
    <w:rsid w:val="00FD4684"/>
    <w:rsid w:val="00FF300B"/>
    <w:rsid w:val="00FF4E14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6B98"/>
  <w15:chartTrackingRefBased/>
  <w15:docId w15:val="{67668675-FE31-45F0-B0C5-F259FB5F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  <w:style w:type="paragraph" w:styleId="Odstavecseseznamem">
    <w:name w:val="List Paragraph"/>
    <w:basedOn w:val="Normln"/>
    <w:uiPriority w:val="34"/>
    <w:qFormat/>
    <w:rsid w:val="0098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62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B7A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7A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7A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A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A8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517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F11B331E624BF9B56D51AE119F1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AD49A-8248-46CE-A0F0-D145725272F7}"/>
      </w:docPartPr>
      <w:docPartBody>
        <w:p w:rsidR="00BD36A8" w:rsidRDefault="00904C6D" w:rsidP="00904C6D">
          <w:pPr>
            <w:pStyle w:val="2BF11B331E624BF9B56D51AE119F10A5"/>
          </w:pPr>
          <w:r>
            <w:rPr>
              <w:color w:val="7F7F7F" w:themeColor="text1" w:themeTint="80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C6D"/>
    <w:rsid w:val="00163737"/>
    <w:rsid w:val="0026329E"/>
    <w:rsid w:val="005F0E03"/>
    <w:rsid w:val="00637C85"/>
    <w:rsid w:val="006C1206"/>
    <w:rsid w:val="008C0D0C"/>
    <w:rsid w:val="00904C6D"/>
    <w:rsid w:val="00962A33"/>
    <w:rsid w:val="00991041"/>
    <w:rsid w:val="00A81882"/>
    <w:rsid w:val="00AA05DF"/>
    <w:rsid w:val="00BD36A8"/>
    <w:rsid w:val="00D94E9A"/>
    <w:rsid w:val="00F9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BF11B331E624BF9B56D51AE119F10A5">
    <w:name w:val="2BF11B331E624BF9B56D51AE119F10A5"/>
    <w:rsid w:val="00904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8AA30-63AA-4ED1-B64E-5F5E4E6D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výzvě k podání nabídek na veřejnou zakázku „Dodávka kancelářských židlí 2026“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výzvě k podání nabídek na veřejnou zakázku „Dodávka kancelářských židlí 2026“</dc:title>
  <dc:subject/>
  <dc:creator/>
  <cp:keywords/>
  <dc:description/>
  <cp:lastModifiedBy>Dorazilová Tereza</cp:lastModifiedBy>
  <cp:revision>10</cp:revision>
  <dcterms:created xsi:type="dcterms:W3CDTF">2026-02-24T08:27:00Z</dcterms:created>
  <dcterms:modified xsi:type="dcterms:W3CDTF">2026-03-30T05:52:00Z</dcterms:modified>
</cp:coreProperties>
</file>