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26" w:rsidRPr="00726B26" w:rsidRDefault="00AC626E" w:rsidP="00726B2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:rsidR="00726B26" w:rsidRPr="00726B26" w:rsidRDefault="00726B26" w:rsidP="00726B26">
      <w:pPr>
        <w:jc w:val="center"/>
        <w:rPr>
          <w:sz w:val="23"/>
          <w:szCs w:val="23"/>
        </w:rPr>
      </w:pPr>
    </w:p>
    <w:p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:rsidR="00726B26" w:rsidRDefault="00726B26" w:rsidP="00726B26"/>
    <w:p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:rsidR="00726B26" w:rsidRDefault="00726B26" w:rsidP="00726B26">
      <w:r>
        <w:t xml:space="preserve">IČ: </w:t>
      </w:r>
      <w:r>
        <w:rPr>
          <w:highlight w:val="yellow"/>
        </w:rPr>
        <w:t>[DOPLNÍ DODAVATEL]</w:t>
      </w:r>
    </w:p>
    <w:p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:rsidR="00726B26" w:rsidRPr="002B77A6" w:rsidRDefault="00726B26" w:rsidP="00726B26">
      <w:pPr>
        <w:rPr>
          <w:rStyle w:val="platne1"/>
        </w:rPr>
      </w:pPr>
    </w:p>
    <w:p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:rsidR="00726B26" w:rsidRPr="002B77A6" w:rsidRDefault="00726B26" w:rsidP="00726B26">
      <w:r w:rsidRPr="002B77A6">
        <w:t>IČ: 65269705</w:t>
      </w:r>
    </w:p>
    <w:p w:rsidR="00726B26" w:rsidRPr="002B77A6" w:rsidRDefault="00726B26" w:rsidP="00726B26">
      <w:r w:rsidRPr="002B77A6">
        <w:t>DIČ: CZ65269705</w:t>
      </w:r>
    </w:p>
    <w:p w:rsidR="00726B26" w:rsidRPr="002B77A6" w:rsidRDefault="00726B26" w:rsidP="00726B26">
      <w:r w:rsidRPr="002B77A6">
        <w:t xml:space="preserve">se sídlem: Brno, Jihlavská 20, PSČ 625 00 </w:t>
      </w:r>
    </w:p>
    <w:p w:rsidR="00726B26" w:rsidRPr="002B77A6" w:rsidRDefault="00726B26" w:rsidP="00726B26">
      <w:r>
        <w:t>zastoupena</w:t>
      </w:r>
      <w:r w:rsidRPr="002B77A6">
        <w:t xml:space="preserve">:  MUDr. Roman Kraus, MBA, ředitel </w:t>
      </w:r>
    </w:p>
    <w:p w:rsidR="00726B26" w:rsidRPr="002B77A6" w:rsidRDefault="00726B26" w:rsidP="00726B26">
      <w:r w:rsidRPr="002B77A6">
        <w:t>bankovní spo</w:t>
      </w:r>
      <w:r>
        <w:t>jení: Česká národní banka</w:t>
      </w:r>
    </w:p>
    <w:p w:rsidR="00726B26" w:rsidRPr="002B77A6" w:rsidRDefault="00726B26" w:rsidP="00726B26">
      <w:r w:rsidRPr="002B77A6">
        <w:t>číslo ban</w:t>
      </w:r>
      <w:r>
        <w:t>kovního účtu: 71234621/0710</w:t>
      </w:r>
    </w:p>
    <w:p w:rsidR="00726B26" w:rsidRDefault="00726B26" w:rsidP="00726B26"/>
    <w:p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:rsidR="00726B26" w:rsidRPr="002B77A6" w:rsidRDefault="00726B26" w:rsidP="00726B26">
      <w:pPr>
        <w:rPr>
          <w:rStyle w:val="platne1"/>
        </w:rPr>
      </w:pPr>
    </w:p>
    <w:p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:rsidR="00726B26" w:rsidRPr="002B77A6" w:rsidRDefault="00726B26" w:rsidP="00726B26">
      <w:pPr>
        <w:spacing w:after="60"/>
        <w:rPr>
          <w:rStyle w:val="platne1"/>
        </w:rPr>
      </w:pPr>
    </w:p>
    <w:p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014CFB" w:rsidRDefault="00014CFB" w:rsidP="00014CFB">
      <w:pPr>
        <w:pStyle w:val="Odstavecsmlouvy"/>
      </w:pPr>
      <w:bookmarkStart w:id="1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>
        <w:t>„</w:t>
      </w:r>
      <w:proofErr w:type="spellStart"/>
      <w:r w:rsidR="00BD1CC8">
        <w:rPr>
          <w:b/>
        </w:rPr>
        <w:t>Fingolimod</w:t>
      </w:r>
      <w:proofErr w:type="spellEnd"/>
      <w:r w:rsidR="00BD1CC8">
        <w:rPr>
          <w:b/>
        </w:rPr>
        <w:t xml:space="preserve"> 2019</w:t>
      </w:r>
      <w:r>
        <w:t>“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:rsidR="00014CFB" w:rsidRDefault="00014CFB" w:rsidP="00014CFB">
      <w:pPr>
        <w:jc w:val="center"/>
        <w:rPr>
          <w:b/>
          <w:bCs/>
        </w:rPr>
      </w:pPr>
    </w:p>
    <w:p w:rsidR="00DB25EF" w:rsidRDefault="00DB25EF" w:rsidP="00014CFB">
      <w:pPr>
        <w:jc w:val="center"/>
        <w:rPr>
          <w:b/>
          <w:bCs/>
        </w:rPr>
      </w:pPr>
    </w:p>
    <w:p w:rsidR="00014CFB" w:rsidRDefault="00014CFB" w:rsidP="00014CFB">
      <w:pPr>
        <w:pStyle w:val="Nadpis1"/>
      </w:pPr>
      <w:r>
        <w:t>Předmět smlouvy</w:t>
      </w:r>
    </w:p>
    <w:p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</w:t>
      </w:r>
      <w:r>
        <w:lastRenderedPageBreak/>
        <w:t>potřeb Kupujícího. Zboží bude dodáváno za podmínek sjednaných v této smlouvě na základě písemných objednávek</w:t>
      </w:r>
      <w:r w:rsidR="00C37DD2">
        <w:t xml:space="preserve">, které jsou jednostranným právním jednáním Kupujícího, zasílaných Kupujícím </w:t>
      </w:r>
      <w:r>
        <w:t xml:space="preserve">Prodávajícímu postupem dle čl. III </w:t>
      </w:r>
      <w:proofErr w:type="gramStart"/>
      <w:r>
        <w:t>této</w:t>
      </w:r>
      <w:proofErr w:type="gramEnd"/>
      <w:r>
        <w:t xml:space="preserve"> smlouvy (dále jen „</w:t>
      </w:r>
      <w:r w:rsidRPr="001B777E">
        <w:rPr>
          <w:b/>
        </w:rPr>
        <w:t>Objednávky</w:t>
      </w:r>
      <w:r>
        <w:t xml:space="preserve">“). 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>Kupující není povinen vystavit byť jedinou Objednávku.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:rsidR="00014CFB" w:rsidRDefault="00014CFB" w:rsidP="00014CFB">
      <w:pPr>
        <w:jc w:val="center"/>
        <w:rPr>
          <w:b/>
          <w:bCs/>
        </w:rPr>
      </w:pPr>
    </w:p>
    <w:p w:rsidR="00014CFB" w:rsidRDefault="00014CFB" w:rsidP="00014CFB">
      <w:pPr>
        <w:pStyle w:val="Nadpis1"/>
      </w:pPr>
      <w:bookmarkStart w:id="2" w:name="_Ref534806146"/>
      <w:r>
        <w:t>Objednávky</w:t>
      </w:r>
      <w:bookmarkEnd w:id="2"/>
    </w:p>
    <w:p w:rsidR="00014CFB" w:rsidRPr="002B77A6" w:rsidRDefault="00014CFB" w:rsidP="00014CFB">
      <w:pPr>
        <w:jc w:val="center"/>
        <w:rPr>
          <w:b/>
          <w:bCs/>
        </w:rPr>
      </w:pPr>
    </w:p>
    <w:p w:rsidR="00014CFB" w:rsidRDefault="00014CFB" w:rsidP="00014CFB">
      <w:pPr>
        <w:pStyle w:val="Odstavecsmlouvy"/>
      </w:pPr>
      <w:bookmarkStart w:id="3" w:name="_Ref501111900"/>
      <w:r>
        <w:t>Dodávky Zboží budou realizovány na základě Objednávek doručených Prodávajícímu jedním z následujících způsobů dle volby Kupujícího:</w:t>
      </w:r>
      <w:bookmarkEnd w:id="3"/>
    </w:p>
    <w:p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DB25EF" w:rsidRPr="00512AB9">
        <w:t>lekarna@fnbrno.cz</w:t>
      </w:r>
      <w:r>
        <w:t>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bookmarkStart w:id="4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4"/>
    </w:p>
    <w:p w:rsidR="00014CFB" w:rsidRDefault="00014CFB" w:rsidP="00014CFB">
      <w:pPr>
        <w:pStyle w:val="Psmenoodstavce"/>
      </w:pPr>
      <w:r>
        <w:t>identifikační údaje Kupujícího a Prodávajícího;</w:t>
      </w:r>
    </w:p>
    <w:p w:rsidR="00014CFB" w:rsidRDefault="00014CFB" w:rsidP="00014CFB">
      <w:pPr>
        <w:pStyle w:val="Psmenoodstavce"/>
      </w:pPr>
      <w:r>
        <w:t>množství a druhy Zboží;</w:t>
      </w:r>
    </w:p>
    <w:p w:rsidR="00014CFB" w:rsidRDefault="00014CFB" w:rsidP="00014CFB">
      <w:pPr>
        <w:pStyle w:val="Psmenoodstavce"/>
      </w:pPr>
      <w:r>
        <w:t>místo dodání.</w:t>
      </w:r>
    </w:p>
    <w:p w:rsidR="00BE451F" w:rsidRPr="002B77A6" w:rsidRDefault="00BE451F" w:rsidP="000C1FD1">
      <w:pPr>
        <w:jc w:val="center"/>
        <w:rPr>
          <w:b/>
          <w:bCs/>
        </w:rPr>
      </w:pPr>
    </w:p>
    <w:p w:rsidR="00014CFB" w:rsidRDefault="00014CFB" w:rsidP="00014CFB">
      <w:pPr>
        <w:pStyle w:val="Nadpis3"/>
      </w:pPr>
      <w:bookmarkStart w:id="5" w:name="_Ref477351956"/>
      <w:r>
        <w:t>Dodací podmínky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medicíny dospělého věku, Jihlavská 20, 625 00 Brno, </w:t>
      </w:r>
      <w:r w:rsidR="002470C7">
        <w:t xml:space="preserve">a </w:t>
      </w:r>
      <w:r>
        <w:t xml:space="preserve">Pracoviště dětské medicíny, Černopolní 9, 613 00 Brno, </w:t>
      </w:r>
      <w:r w:rsidR="002470C7">
        <w:t xml:space="preserve">a </w:t>
      </w:r>
      <w:r>
        <w:t>Pracoviště reprodukční medicíny, Obilní trh 11, 602 00 Brno.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bookmarkStart w:id="6" w:name="_Ref525635743"/>
      <w:bookmarkStart w:id="7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6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>musí být dodáno v pracovních dnech v době od 6:00 hodin do 15:00 hodin nebo v sobotu v době od 8:00 hodin do 12:00 hodin, ledaže se smluvní strany dohodnou jinak.</w:t>
      </w:r>
      <w:bookmarkEnd w:id="7"/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bookmarkStart w:id="8" w:name="_Ref530751629"/>
      <w:r>
        <w:lastRenderedPageBreak/>
        <w:t>Zboží může být dodáno pouze po baleních o maximální hmotnosti 15 kg.</w:t>
      </w:r>
      <w:bookmarkEnd w:id="8"/>
      <w:r w:rsidR="002470C7">
        <w:t xml:space="preserve"> V odůvodněných případech a s výslovným souhlasem Kupujícího může být Zboží dodáno po baleních o hmotnosti až 20 kg.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:rsidR="00EA4C8B" w:rsidRDefault="00EA4C8B" w:rsidP="00EA4C8B">
      <w:pPr>
        <w:pStyle w:val="Psmenoodstavce"/>
      </w:pPr>
      <w:r>
        <w:t>identifikační údaje Kupujícího a Prodávajícího;</w:t>
      </w:r>
    </w:p>
    <w:p w:rsidR="00EA4C8B" w:rsidRDefault="00EA4C8B" w:rsidP="00EA4C8B">
      <w:pPr>
        <w:pStyle w:val="Psmenoodstavce"/>
      </w:pPr>
      <w:r>
        <w:t>evidenční číslo Dodacího listu;</w:t>
      </w:r>
    </w:p>
    <w:p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:rsidR="00EA4C8B" w:rsidRDefault="00EA4C8B" w:rsidP="00EA4C8B">
      <w:pPr>
        <w:pStyle w:val="Psmenoodstavce"/>
      </w:pPr>
      <w:r>
        <w:t>datum uskutečnění dodávky;</w:t>
      </w:r>
    </w:p>
    <w:p w:rsidR="00EA4C8B" w:rsidRDefault="00EA4C8B" w:rsidP="00EA4C8B">
      <w:pPr>
        <w:pStyle w:val="Psmenoodstavce"/>
      </w:pPr>
      <w:r>
        <w:t>specifikace dodaného Zboží a množství;</w:t>
      </w:r>
    </w:p>
    <w:p w:rsidR="00EA4C8B" w:rsidRDefault="00EA4C8B" w:rsidP="00EA4C8B">
      <w:pPr>
        <w:pStyle w:val="Psmenoodstavce"/>
      </w:pPr>
      <w:r>
        <w:t>jednotkové ceny dodaného Zboží (bez DPH a včetně DPH);</w:t>
      </w:r>
    </w:p>
    <w:p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IV.6 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Pr="00512AB9" w:rsidRDefault="00014CFB" w:rsidP="00014CFB">
      <w:pPr>
        <w:pStyle w:val="Odstavecsmlouvy"/>
      </w:pPr>
      <w:r w:rsidRPr="00512AB9">
        <w:lastRenderedPageBreak/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:rsidR="000C1FD1" w:rsidRPr="002B77A6" w:rsidRDefault="000C1FD1" w:rsidP="000C1FD1">
      <w:pPr>
        <w:pStyle w:val="Nadpis1"/>
      </w:pPr>
      <w:r>
        <w:t>Kupní cena</w:t>
      </w:r>
      <w:bookmarkEnd w:id="5"/>
    </w:p>
    <w:p w:rsidR="000C1FD1" w:rsidRDefault="000C1FD1" w:rsidP="000C1FD1">
      <w:pPr>
        <w:pStyle w:val="Zkladntext3"/>
        <w:ind w:left="709"/>
        <w:rPr>
          <w:sz w:val="22"/>
          <w:szCs w:val="22"/>
        </w:rPr>
      </w:pPr>
    </w:p>
    <w:p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Nadpis3"/>
      </w:pPr>
      <w:r>
        <w:t>Platební podmínky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Pr="00512AB9">
        <w:t xml:space="preserve"> </w:t>
      </w:r>
      <w:r w:rsidRPr="004D4C0D">
        <w:rPr>
          <w:highlight w:val="yellow"/>
        </w:rPr>
        <w:t>[DODAVATEL VYBERE JEDNU Z MOŽNOSTÍ: „k jednotlivým Objednávkám“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denním intervalu“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</w:t>
      </w:r>
      <w:r>
        <w:rPr>
          <w:highlight w:val="yellow"/>
        </w:rPr>
        <w:t>týde</w:t>
      </w:r>
      <w:r w:rsidRPr="004D4C0D">
        <w:rPr>
          <w:highlight w:val="yellow"/>
        </w:rPr>
        <w:t>nním intervalu“]</w:t>
      </w:r>
      <w:r w:rsidRPr="00512AB9">
        <w:t xml:space="preserve">. 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:rsidR="000C1FD1" w:rsidRDefault="000C1FD1" w:rsidP="000C1FD1">
      <w:pPr>
        <w:pStyle w:val="Psmenoodstavce"/>
      </w:pPr>
      <w:r>
        <w:t>evidenční číslo daňového dokladu;</w:t>
      </w:r>
    </w:p>
    <w:p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:rsidR="000C1FD1" w:rsidRDefault="000C1FD1" w:rsidP="000C1FD1">
      <w:pPr>
        <w:pStyle w:val="Psmenoodstavce"/>
      </w:pPr>
      <w:r>
        <w:t>specifikace dodaného Zboží a množství;</w:t>
      </w:r>
    </w:p>
    <w:p w:rsidR="000C1FD1" w:rsidRDefault="000C1FD1" w:rsidP="000C1FD1">
      <w:pPr>
        <w:pStyle w:val="Psmenoodstavce"/>
      </w:pPr>
      <w:r>
        <w:t>datum uskutečnění zdanitelného plnění;</w:t>
      </w:r>
    </w:p>
    <w:p w:rsidR="000C1FD1" w:rsidRDefault="000C1FD1" w:rsidP="000C1FD1">
      <w:pPr>
        <w:pStyle w:val="Psmenoodstavce"/>
      </w:pPr>
      <w:r>
        <w:lastRenderedPageBreak/>
        <w:t>datum splatnosti;</w:t>
      </w:r>
    </w:p>
    <w:p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:rsidR="000C1FD1" w:rsidRDefault="000C1FD1" w:rsidP="000C1FD1">
      <w:pPr>
        <w:pStyle w:val="Psmenoodstavce"/>
      </w:pPr>
      <w:r>
        <w:t>u regulovaných léčivých přípravků jednotkovou cenu původce;</w:t>
      </w:r>
    </w:p>
    <w:p w:rsidR="000C1FD1" w:rsidRDefault="000C1FD1" w:rsidP="000C1FD1">
      <w:pPr>
        <w:pStyle w:val="Psmenoodstavce"/>
      </w:pPr>
      <w:r>
        <w:t>celková fakturovaná částka (bez DPH, včetně DPH);</w:t>
      </w:r>
    </w:p>
    <w:p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:rsidR="00EE6269" w:rsidRPr="002B77A6" w:rsidRDefault="00EE6269" w:rsidP="000C1FD1">
      <w:pPr>
        <w:rPr>
          <w:b/>
          <w:bCs/>
        </w:rPr>
      </w:pPr>
    </w:p>
    <w:bookmarkEnd w:id="1"/>
    <w:p w:rsidR="00726B26" w:rsidRPr="002B77A6" w:rsidRDefault="0030437C" w:rsidP="001B5F9C">
      <w:pPr>
        <w:pStyle w:val="Nadpis1"/>
      </w:pPr>
      <w:r>
        <w:t>Kvalita zboží a odpovědnost za vady</w:t>
      </w:r>
    </w:p>
    <w:p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 xml:space="preserve">zavazuje, že Zboží bude </w:t>
      </w:r>
      <w:r w:rsidR="005452F8">
        <w:lastRenderedPageBreak/>
        <w:t>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726B26" w:rsidRDefault="00726B26" w:rsidP="00217B9D">
      <w:pPr>
        <w:pStyle w:val="Nadpis1"/>
      </w:pPr>
      <w:r w:rsidRPr="002B77A6">
        <w:t>Sankce a odstoupení od smlouvy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:rsidR="00CD098E" w:rsidRPr="00512AB9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641195">
        <w:t>1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:rsidR="00EE6269" w:rsidRPr="002B77A6" w:rsidRDefault="00EE6269" w:rsidP="00726B26">
      <w:pPr>
        <w:jc w:val="center"/>
        <w:rPr>
          <w:b/>
          <w:bCs/>
        </w:rPr>
      </w:pPr>
    </w:p>
    <w:p w:rsidR="00726B26" w:rsidRDefault="00726B26" w:rsidP="00C92C8B">
      <w:pPr>
        <w:pStyle w:val="Nadpis1"/>
      </w:pPr>
      <w:r w:rsidRPr="002B77A6">
        <w:t>Závěrečná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na dobu </w:t>
      </w:r>
      <w:r w:rsidR="00DE4207" w:rsidRPr="00BD1CC8">
        <w:rPr>
          <w:b/>
        </w:rPr>
        <w:t>4</w:t>
      </w:r>
      <w:r w:rsidR="00DB25EF" w:rsidRPr="00BD1CC8">
        <w:rPr>
          <w:b/>
        </w:rPr>
        <w:t xml:space="preserve"> let</w:t>
      </w:r>
      <w:r w:rsidR="00DB25EF">
        <w:t>.</w:t>
      </w:r>
    </w:p>
    <w:p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:rsidR="00C92C8B" w:rsidRDefault="00B945BB" w:rsidP="009F5A27">
      <w:pPr>
        <w:pStyle w:val="Odstavecsmlouvy"/>
      </w:pPr>
      <w:r>
        <w:lastRenderedPageBreak/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DB25EF">
        <w:rPr>
          <w:snapToGrid w:val="0"/>
        </w:rPr>
        <w:t>třech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 xml:space="preserve">Prodávající obdrží jedno vyhotovení a Kupující obdrží </w:t>
      </w:r>
      <w:r w:rsidR="00DB25EF">
        <w:rPr>
          <w:snapToGrid w:val="0"/>
        </w:rPr>
        <w:t>dvě</w:t>
      </w:r>
      <w:r w:rsidR="00451B43">
        <w:rPr>
          <w:snapToGrid w:val="0"/>
        </w:rPr>
        <w:t xml:space="preserve"> vyhotovení</w:t>
      </w:r>
      <w:r w:rsidR="00023008">
        <w:rPr>
          <w:snapToGrid w:val="0"/>
        </w:rPr>
        <w:t>.</w:t>
      </w:r>
    </w:p>
    <w:p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:rsidTr="005B49AA">
        <w:tc>
          <w:tcPr>
            <w:tcW w:w="4077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MUDr. Roman Kraus, MBA, ředitel</w:t>
            </w: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0729CF" w:rsidRDefault="000729CF" w:rsidP="000729CF"/>
    <w:p w:rsidR="00C30265" w:rsidRDefault="00C30265" w:rsidP="000729CF"/>
    <w:p w:rsidR="00C30265" w:rsidRDefault="00C30265" w:rsidP="000729CF"/>
    <w:p w:rsidR="00C30265" w:rsidRPr="00D722DC" w:rsidRDefault="00C30265" w:rsidP="000729CF"/>
    <w:p w:rsidR="007E416F" w:rsidRPr="000729CF" w:rsidRDefault="00575F84" w:rsidP="007E416F">
      <w:pPr>
        <w:jc w:val="center"/>
        <w:rPr>
          <w:b/>
        </w:rPr>
      </w:pPr>
      <w:commentRangeStart w:id="10"/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:rsidR="007E416F" w:rsidRPr="000729CF" w:rsidRDefault="007E416F" w:rsidP="007E416F">
      <w:pPr>
        <w:jc w:val="center"/>
        <w:rPr>
          <w:b/>
        </w:rPr>
      </w:pPr>
    </w:p>
    <w:p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  <w:commentRangeEnd w:id="10"/>
      <w:r w:rsidR="009B6FCE">
        <w:rPr>
          <w:rStyle w:val="Odkaznakoment"/>
        </w:rPr>
        <w:commentReference w:id="10"/>
      </w:r>
    </w:p>
    <w:p w:rsidR="00896745" w:rsidRDefault="00896745" w:rsidP="00896745">
      <w:pPr>
        <w:rPr>
          <w:b/>
        </w:rPr>
      </w:pPr>
    </w:p>
    <w:p w:rsidR="00575F84" w:rsidRDefault="00575F84" w:rsidP="00575F84">
      <w:r>
        <w:rPr>
          <w:highlight w:val="yellow"/>
        </w:rPr>
        <w:t>[DOPLNÍ DODAVATEL]</w:t>
      </w:r>
    </w:p>
    <w:p w:rsidR="00AA34DF" w:rsidRDefault="00AA34DF" w:rsidP="00023008"/>
    <w:sectPr w:rsidR="00AA34DF" w:rsidSect="00D930BD">
      <w:footerReference w:type="default" r:id="rId15"/>
      <w:footerReference w:type="first" r:id="rId16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Mičánková Lucie" w:date="2019-05-28T12:37:00Z" w:initials="ML">
    <w:p w:rsidR="009B6FCE" w:rsidRDefault="009B6FCE">
      <w:pPr>
        <w:pStyle w:val="Textkomente"/>
      </w:pPr>
      <w:r>
        <w:rPr>
          <w:rStyle w:val="Odkaznakoment"/>
        </w:rPr>
        <w:annotationRef/>
      </w:r>
      <w:r>
        <w:t>Doplní účastník zadávacího řízení s uvedením registrovaného názvu léčivého přípravku a jednotkové ceny nabízeného léčivého přípravku (včetně DPH, bez DPH, sazby a výše DPH zvlášť). Dále t</w:t>
      </w:r>
      <w:r w:rsidR="00DE4207">
        <w:t>aké uvede nabídkovou cenu za 4</w:t>
      </w:r>
      <w:r>
        <w:t xml:space="preserve"> roky (včetně DPH, bez DPH, sazby a výše DPH zvlášť).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C3" w:rsidRDefault="003E07C3" w:rsidP="006337DC">
      <w:r>
        <w:separator/>
      </w:r>
    </w:p>
  </w:endnote>
  <w:endnote w:type="continuationSeparator" w:id="0">
    <w:p w:rsidR="003E07C3" w:rsidRDefault="003E07C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E50630">
      <w:rPr>
        <w:noProof/>
        <w:sz w:val="20"/>
        <w:szCs w:val="20"/>
      </w:rPr>
      <w:t>8</w:t>
    </w:r>
    <w:r w:rsidRPr="00150F89">
      <w:rPr>
        <w:sz w:val="20"/>
        <w:szCs w:val="20"/>
      </w:rPr>
      <w:fldChar w:fldCharType="end"/>
    </w:r>
  </w:p>
  <w:p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50630">
      <w:rPr>
        <w:noProof/>
      </w:rPr>
      <w:t>1</w:t>
    </w:r>
    <w:r>
      <w:fldChar w:fldCharType="end"/>
    </w:r>
  </w:p>
  <w:p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C3" w:rsidRDefault="003E07C3" w:rsidP="006337DC">
      <w:r>
        <w:separator/>
      </w:r>
    </w:p>
  </w:footnote>
  <w:footnote w:type="continuationSeparator" w:id="0">
    <w:p w:rsidR="003E07C3" w:rsidRDefault="003E07C3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10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32F9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6983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B6FCE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28F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B6F"/>
    <w:rsid w:val="00BD1CC8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7EF4"/>
    <w:rsid w:val="00C30265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25EF"/>
    <w:rsid w:val="00DB4172"/>
    <w:rsid w:val="00DB4BAB"/>
    <w:rsid w:val="00DB6E4C"/>
    <w:rsid w:val="00DC35C4"/>
    <w:rsid w:val="00DC4260"/>
    <w:rsid w:val="00DD12BB"/>
    <w:rsid w:val="00DD456C"/>
    <w:rsid w:val="00DE128C"/>
    <w:rsid w:val="00DE4207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0630"/>
    <w:rsid w:val="00E51072"/>
    <w:rsid w:val="00E51AA5"/>
    <w:rsid w:val="00E54C4A"/>
    <w:rsid w:val="00E5651F"/>
    <w:rsid w:val="00E60B3E"/>
    <w:rsid w:val="00E628F5"/>
    <w:rsid w:val="00E65666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u+gf4xkEM0VPAaDTAsaz6omBTkE=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3IfJ7DVnWZeQ7Zr4QzZv77FEuY0=</DigestValue>
    </Reference>
  </SignedInfo>
  <SignatureValue>H9N99Zn/xHM5rHHO5hvdgnv9iTHCeWFm6NPQngsX6oMi5gDAq0yvLvTO40504xYnf8+5jQTlRIqf
c1VwWxILOj7uhc+FBM5uZzp9SpSGxG1F6p9uYMoZWTioiCHnQ/WoU8co7XDM33daNnos560HDxY1
tcbnGzm5mkrjoy/9Wa1Jk5adcVMXrobN/V78ipcU5JApvrS20RJyDs9F9fzlpytZz4Kn+uJHWvaV
bQ5t6rpTog7Z+I9VJX16ZEyoANUNeci/IqQB7K/5ImYqgfzwDPrY9JS4uJzyQ0hjxXTuDPA3Uc+7
MW10xZytxhX1Jm0+R7lPVY4vFqCm8E2Xn10pWQ==</SignatureValue>
  <KeyInfo>
    <X509Data>
      <X509Certificate>MIIIHDCCBgSgAwIBAgIEAK5jlDANBgkqhkiG9w0BAQsFADB/MQswCQYDVQQGEwJDWjEoMCYGA1UE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5em7QGLHONlDv3LfSrRUZ6vhc04=</DigestValue>
      </Reference>
      <Reference URI="/word/comments.xml?ContentType=application/vnd.openxmlformats-officedocument.wordprocessingml.comments+xml">
        <DigestMethod Algorithm="http://www.w3.org/2000/09/xmldsig#sha1"/>
        <DigestValue>18l55ifxW8bwavoiDe5GzpzJDv4=</DigestValue>
      </Reference>
      <Reference URI="/word/settings.xml?ContentType=application/vnd.openxmlformats-officedocument.wordprocessingml.settings+xml">
        <DigestMethod Algorithm="http://www.w3.org/2000/09/xmldsig#sha1"/>
        <DigestValue>chcXwm+qbUlWOt2uTIYx7WS16MI=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ad9oovVTSvObeJZcLNwYNse9WTo=</DigestValue>
      </Reference>
      <Reference URI="/word/styles.xml?ContentType=application/vnd.openxmlformats-officedocument.wordprocessingml.styles+xml">
        <DigestMethod Algorithm="http://www.w3.org/2000/09/xmldsig#sha1"/>
        <DigestValue>s7n/eImbmlQOTEtHq1gDov3aZWE=</DigestValue>
      </Reference>
      <Reference URI="/word/fontTable.xml?ContentType=application/vnd.openxmlformats-officedocument.wordprocessingml.fontTable+xml">
        <DigestMethod Algorithm="http://www.w3.org/2000/09/xmldsig#sha1"/>
        <DigestValue>gp/5jVMJJd1GpgL+3N/kG+/oOdU=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bxinRIDsawiZn3obLtYAv/MhnF0=</DigestValue>
      </Reference>
      <Reference URI="/word/document.xml?ContentType=application/vnd.openxmlformats-officedocument.wordprocessingml.document.main+xml">
        <DigestMethod Algorithm="http://www.w3.org/2000/09/xmldsig#sha1"/>
        <DigestValue>zjCF8xzoyyvmJMxOn5oNiNPTM8Y=</DigestValue>
      </Reference>
      <Reference URI="/word/footer1.xml?ContentType=application/vnd.openxmlformats-officedocument.wordprocessingml.footer+xml">
        <DigestMethod Algorithm="http://www.w3.org/2000/09/xmldsig#sha1"/>
        <DigestValue>coFexHnwaTTSZDoDWhpJWhYAs+k=</DigestValue>
      </Reference>
      <Reference URI="/word/endnotes.xml?ContentType=application/vnd.openxmlformats-officedocument.wordprocessingml.endnotes+xml">
        <DigestMethod Algorithm="http://www.w3.org/2000/09/xmldsig#sha1"/>
        <DigestValue>sgcH3XzOBwMKT3AVoX+KKyLgruA=</DigestValue>
      </Reference>
      <Reference URI="/word/footer2.xml?ContentType=application/vnd.openxmlformats-officedocument.wordprocessingml.footer+xml">
        <DigestMethod Algorithm="http://www.w3.org/2000/09/xmldsig#sha1"/>
        <DigestValue>YBxodd4bzTYRvPMNY+ZSkDGmKgk=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jTYgiMNcQNqFGTKZKlrR7MqewOA=</DigestValue>
      </Reference>
    </Manifest>
    <SignatureProperties>
      <SignatureProperty Id="idSignatureTime" Target="#idPackageSignature">
        <mdssi:SignatureTime>
          <mdssi:Format>YYYY-MM-DDThh:mm:ssTZD</mdssi:Format>
          <mdssi:Value>2019-08-19T07:38:24Z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2019-08-19T07:38:24Z</xd:SigningTime>
          <xd:SigningCertificate>
            <xd:Cert>
              <xd:CertDigest>
                <DigestMethod Algorithm="http://www.w3.org/2000/09/xmldsig#sha1"/>
                <DigestValue>O20btr5+OdBfGP8w9x7Yzgs7BXo=</DigestValue>
              </xd:CertDigest>
              <xd:IssuerSerial>
                <X509IssuerName>SERIALNUMBER=NTRCZ-26439395, O="První certifikační autorita, a.s.", CN=I.CA Qualified 2 CA/RSA 02/2016, C=CZ</X509IssuerName>
                <X509SerialNumber>11428756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F45F9-6D3E-4C84-9C0A-22792AD54727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a7e37686-00e6-405d-9032-d05dd3ba55a9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4ADD2EF-707F-47CD-8899-17170438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2989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Mičánková Lucie</cp:lastModifiedBy>
  <cp:revision>13</cp:revision>
  <cp:lastPrinted>2019-05-27T10:32:00Z</cp:lastPrinted>
  <dcterms:created xsi:type="dcterms:W3CDTF">2019-05-27T07:45:00Z</dcterms:created>
  <dcterms:modified xsi:type="dcterms:W3CDTF">2019-08-19T07:38:00Z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  <property fmtid="{D5CDD505-2E9C-101B-9397-08002B2CF9AE}" pid="6" name="_MarkAsFinal">
    <vt:bool>true</vt:bool>
  </property>
</Properties>
</file>