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64F4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7E234F1" w14:textId="77777777" w:rsidR="00726B26" w:rsidRDefault="00726B26" w:rsidP="00726B26"/>
    <w:p w14:paraId="1C15F88A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11EC8AB2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3A9189DC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7C62836D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6A58E9E0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70112B30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5DB2B118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B40CBD9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731526BB" w:rsidR="00726B26" w:rsidRPr="002B77A6" w:rsidRDefault="00726B26" w:rsidP="00726B26">
      <w:r>
        <w:t>zastoupena</w:t>
      </w:r>
      <w:r w:rsidRPr="002B77A6">
        <w:t xml:space="preserve">: </w:t>
      </w:r>
      <w:r w:rsidR="001F7596">
        <w:t xml:space="preserve">MUDr. </w:t>
      </w:r>
      <w:r w:rsidR="00E12A6D">
        <w:t>Ivo Rovný</w:t>
      </w:r>
      <w:r w:rsidR="001F7596">
        <w:t xml:space="preserve">, </w:t>
      </w:r>
      <w:r w:rsidR="00E12A6D">
        <w:t>MBA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38D095B1" w14:textId="7BBC4F99" w:rsidR="00726B26" w:rsidRPr="002B77A6" w:rsidRDefault="00DD5922" w:rsidP="00DD5922">
      <w:pPr>
        <w:pStyle w:val="Nadpis1"/>
      </w:pPr>
      <w:r>
        <w:t>Ú</w:t>
      </w:r>
      <w:r w:rsidR="00BE50CA">
        <w:t xml:space="preserve">čel </w:t>
      </w:r>
      <w:r w:rsidR="00315115">
        <w:t>smlouvy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6377D42C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A56749">
        <w:t>Zářivky a startéry</w:t>
      </w:r>
      <w:r>
        <w:t>“</w:t>
      </w:r>
      <w:r w:rsidR="00A56749">
        <w:t>, část</w:t>
      </w:r>
      <w:r>
        <w:t xml:space="preserve">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p w14:paraId="55631EDE" w14:textId="77777777" w:rsidR="00014CFB" w:rsidRDefault="00014CFB" w:rsidP="00014CFB">
      <w:pPr>
        <w:pStyle w:val="Nadpis1"/>
      </w:pPr>
      <w:r>
        <w:t>Předmět smlouvy</w:t>
      </w:r>
    </w:p>
    <w:p w14:paraId="56A420A9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7185D074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359AE2E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1FFC65C" w14:textId="693F5600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</w:t>
      </w:r>
      <w:r w:rsidR="00295ADC">
        <w:t xml:space="preserve">Kupujícímu dodáváno postupně dle potřeb Kupujícího na základě </w:t>
      </w:r>
      <w:r w:rsidR="00295ADC">
        <w:lastRenderedPageBreak/>
        <w:t xml:space="preserve">jednostranných právních jednání Kupujícího </w:t>
      </w:r>
      <w:r>
        <w:t>(dále jen „</w:t>
      </w:r>
      <w:r w:rsidRPr="001B777E">
        <w:rPr>
          <w:b/>
        </w:rPr>
        <w:t>Objednávky</w:t>
      </w:r>
      <w:r>
        <w:t>“</w:t>
      </w:r>
      <w:r w:rsidR="00295ADC">
        <w:t xml:space="preserve"> nebo jednotlivě „</w:t>
      </w:r>
      <w:r w:rsidR="00295ADC" w:rsidRPr="00295ADC">
        <w:rPr>
          <w:b/>
        </w:rPr>
        <w:t>Objednávka</w:t>
      </w:r>
      <w:r w:rsidR="00295ADC">
        <w:t>“</w:t>
      </w:r>
      <w:r>
        <w:t>)</w:t>
      </w:r>
      <w:r w:rsidR="00295ADC">
        <w:t xml:space="preserve">, jejichž prostřednictvím dá Kupující Prodávajícímu pokyn k částečnému plnění této smlouvy, a to postupem dle čl. </w:t>
      </w:r>
      <w:r w:rsidR="00295ADC">
        <w:fldChar w:fldCharType="begin"/>
      </w:r>
      <w:r w:rsidR="00295ADC">
        <w:instrText xml:space="preserve"> REF _Ref534806146 \n \h </w:instrText>
      </w:r>
      <w:r w:rsidR="00295ADC">
        <w:fldChar w:fldCharType="separate"/>
      </w:r>
      <w:r w:rsidR="00B209BF">
        <w:t>III</w:t>
      </w:r>
      <w:r w:rsidR="00295ADC">
        <w:fldChar w:fldCharType="end"/>
      </w:r>
      <w:r w:rsidR="00295ADC">
        <w:t xml:space="preserve"> této smlouvy</w:t>
      </w:r>
      <w:r>
        <w:t xml:space="preserve">. </w:t>
      </w:r>
    </w:p>
    <w:p w14:paraId="1C69765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4EE9771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203492B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BEDF11E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1247D5E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8E6D09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79DE3056" w14:textId="77777777" w:rsidR="00014CFB" w:rsidRDefault="00014CFB" w:rsidP="00014CFB">
      <w:pPr>
        <w:jc w:val="center"/>
        <w:rPr>
          <w:b/>
          <w:bCs/>
        </w:rPr>
      </w:pPr>
    </w:p>
    <w:p w14:paraId="5BF14582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52046637" w14:textId="77777777" w:rsidR="00014CFB" w:rsidRPr="002B77A6" w:rsidRDefault="00014CFB" w:rsidP="00014CFB">
      <w:pPr>
        <w:jc w:val="center"/>
        <w:rPr>
          <w:b/>
          <w:bCs/>
        </w:rPr>
      </w:pPr>
    </w:p>
    <w:p w14:paraId="0DD22B98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52DF1101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529C2256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ADE2850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47BD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A2D5037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476B25A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49018B5" w14:textId="5CD24B5C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</w:t>
      </w:r>
      <w:r w:rsidR="00B64460">
        <w:t xml:space="preserve">po přijetí Objednávky </w:t>
      </w:r>
      <w:r>
        <w:t xml:space="preserve">na adresu </w:t>
      </w:r>
      <w:r w:rsidRPr="001B777E">
        <w:rPr>
          <w:highlight w:val="cyan"/>
        </w:rPr>
        <w:t>[DOPLNÍ FN BRNO</w:t>
      </w:r>
      <w:r>
        <w:rPr>
          <w:highlight w:val="cyan"/>
        </w:rPr>
        <w:t xml:space="preserve"> PŘED ZAHÁJENÍM ZADÁVACÍHO ŘÍZENÍ</w:t>
      </w:r>
      <w:r w:rsidRPr="001B777E">
        <w:rPr>
          <w:highlight w:val="cyan"/>
        </w:rPr>
        <w:t>]</w:t>
      </w:r>
      <w:r>
        <w:t>.</w:t>
      </w:r>
    </w:p>
    <w:p w14:paraId="5710DBE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CD1FCD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5EDCE971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5BF47621" w14:textId="77777777" w:rsidR="00014CFB" w:rsidRDefault="00014CFB" w:rsidP="00014CFB">
      <w:pPr>
        <w:pStyle w:val="Psmenoodstavce"/>
      </w:pPr>
      <w:r>
        <w:t>množství a druhy Zboží;</w:t>
      </w:r>
    </w:p>
    <w:p w14:paraId="4C64C746" w14:textId="77777777" w:rsidR="00014CFB" w:rsidRDefault="00014CFB" w:rsidP="00014CFB">
      <w:pPr>
        <w:pStyle w:val="Psmenoodstavce"/>
      </w:pPr>
      <w:r>
        <w:t>místo dodání.</w:t>
      </w:r>
    </w:p>
    <w:p w14:paraId="513DA8DD" w14:textId="77777777" w:rsidR="00BE451F" w:rsidRDefault="00BE451F" w:rsidP="000C1FD1">
      <w:pPr>
        <w:jc w:val="center"/>
        <w:rPr>
          <w:b/>
          <w:bCs/>
        </w:rPr>
      </w:pPr>
    </w:p>
    <w:p w14:paraId="1D2588D9" w14:textId="77777777" w:rsidR="00DE1CE3" w:rsidRPr="002B77A6" w:rsidRDefault="00DE1CE3" w:rsidP="000C1FD1">
      <w:pPr>
        <w:jc w:val="center"/>
        <w:rPr>
          <w:b/>
          <w:bCs/>
        </w:rPr>
      </w:pPr>
    </w:p>
    <w:p w14:paraId="4583F75C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72B54C6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041E0CB" w14:textId="1DD38190" w:rsidR="00014CFB" w:rsidRDefault="00014CFB" w:rsidP="00923251">
      <w:pPr>
        <w:pStyle w:val="Odstavecsmlouvy"/>
      </w:pPr>
      <w:r>
        <w:t xml:space="preserve">Místem dodání je </w:t>
      </w:r>
      <w:r w:rsidR="00150D90">
        <w:t>sklad Materiálně-technického zásobování,</w:t>
      </w:r>
      <w:r w:rsidRPr="006E2DA5">
        <w:t xml:space="preserve"> </w:t>
      </w:r>
      <w:r>
        <w:t>Fakultní nemocnice Brno,</w:t>
      </w:r>
      <w:r w:rsidR="00150D90">
        <w:t xml:space="preserve"> Jihlavská 20, </w:t>
      </w:r>
      <w:proofErr w:type="gramStart"/>
      <w:r w:rsidR="00150D90">
        <w:t>625 00  Brno</w:t>
      </w:r>
      <w:proofErr w:type="gramEnd"/>
      <w:r>
        <w:t>.</w:t>
      </w:r>
    </w:p>
    <w:p w14:paraId="5E9D3F87" w14:textId="77777777" w:rsidR="00DE1CE3" w:rsidRDefault="00DE1CE3" w:rsidP="00DE1CE3">
      <w:pPr>
        <w:pStyle w:val="Odstavecsmlouvy"/>
        <w:numPr>
          <w:ilvl w:val="0"/>
          <w:numId w:val="0"/>
        </w:numPr>
        <w:ind w:left="567"/>
      </w:pPr>
    </w:p>
    <w:p w14:paraId="4A140919" w14:textId="77777777" w:rsidR="00DE1CE3" w:rsidRDefault="00014CFB" w:rsidP="00DE1CE3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DE1CE3">
        <w:rPr>
          <w:b/>
        </w:rPr>
        <w:t xml:space="preserve">do </w:t>
      </w:r>
      <w:r w:rsidR="00150D90" w:rsidRPr="00DE1CE3">
        <w:rPr>
          <w:b/>
        </w:rPr>
        <w:t>5</w:t>
      </w:r>
      <w:commentRangeStart w:id="7"/>
      <w:r w:rsidR="00D66210" w:rsidRPr="00DE1CE3">
        <w:rPr>
          <w:b/>
        </w:rPr>
        <w:t xml:space="preserve"> pracovních dnů</w:t>
      </w:r>
      <w:commentRangeEnd w:id="7"/>
      <w:r w:rsidR="00B209BF">
        <w:rPr>
          <w:rStyle w:val="Odkaznakoment"/>
        </w:rPr>
        <w:commentReference w:id="7"/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>tohoto rozvozového plánu.</w:t>
      </w:r>
    </w:p>
    <w:p w14:paraId="1175406D" w14:textId="77777777" w:rsidR="00DE1CE3" w:rsidRDefault="00DE1CE3" w:rsidP="00DE1CE3">
      <w:pPr>
        <w:pStyle w:val="Odstavecseseznamem"/>
      </w:pPr>
    </w:p>
    <w:p w14:paraId="05F5394E" w14:textId="2FAA7F50" w:rsidR="00014CFB" w:rsidRDefault="00806564" w:rsidP="00DE1CE3">
      <w:pPr>
        <w:pStyle w:val="Odstavecsmlouvy"/>
      </w:pPr>
      <w:r>
        <w:lastRenderedPageBreak/>
        <w:t xml:space="preserve"> </w:t>
      </w:r>
      <w:bookmarkStart w:id="8" w:name="_Ref530751629"/>
      <w:bookmarkEnd w:id="6"/>
      <w:r w:rsidR="00014CFB"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2BA4080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ED4D234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2107DD">
        <w:t xml:space="preserve">14 </w:t>
      </w:r>
      <w:r w:rsidR="00754D50">
        <w:t>nebo vyšší</w:t>
      </w:r>
      <w:r w:rsidR="00806564">
        <w:t xml:space="preserve">, případně ve formátech XML nebo CSV sestavený tak, aby umožnil automatizovanou konverzi do formátu PDK verze </w:t>
      </w:r>
      <w:r w:rsidR="002107DD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5590F0AD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346E0A3E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083B7681" w14:textId="2C70758E" w:rsidR="00C84E70" w:rsidRDefault="00C84E70" w:rsidP="003E07FA">
      <w:pPr>
        <w:pStyle w:val="Psmenoodstavce"/>
        <w:ind w:left="1418" w:firstLine="0"/>
      </w:pPr>
      <w:r>
        <w:t>číslo Objednávky;</w:t>
      </w:r>
    </w:p>
    <w:p w14:paraId="1A652287" w14:textId="77777777" w:rsidR="00806564" w:rsidRDefault="00806564" w:rsidP="003E07FA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34EA521C" w14:textId="77777777" w:rsidR="00EA4C8B" w:rsidRDefault="00EA4C8B" w:rsidP="003E07FA">
      <w:pPr>
        <w:pStyle w:val="Psmenoodstavce"/>
        <w:ind w:left="1418" w:firstLine="0"/>
      </w:pPr>
      <w:r>
        <w:t>datum uskutečnění dodávky;</w:t>
      </w:r>
    </w:p>
    <w:p w14:paraId="1C5CD770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30C1A04E" w14:textId="3CA7A2A6" w:rsidR="00EA4C8B" w:rsidRDefault="00EA4C8B" w:rsidP="003E07FA">
      <w:pPr>
        <w:pStyle w:val="Psmenoodstavce"/>
        <w:ind w:left="1418" w:firstLine="0"/>
      </w:pPr>
      <w:r>
        <w:t>jednotkové ceny dodané</w:t>
      </w:r>
      <w:r w:rsidR="00B209BF">
        <w:t>ho Zboží (bez DPH a včetně DPH).</w:t>
      </w:r>
    </w:p>
    <w:p w14:paraId="62427E30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2BEFF279" w14:textId="06177CFF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2F35C92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D73862F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13EF93D1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9066B20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36489F4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B13AC9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5CD17E2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BE1F283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562182F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EA98BC0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9633F0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F760087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lastRenderedPageBreak/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4CFF271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38B7458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47FB4FC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F2F554A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25E7B7E0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585C47F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37D017D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52FC642" w14:textId="15EEE10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C84E70">
        <w:t>541</w:t>
      </w:r>
      <w:r>
        <w:t>/20</w:t>
      </w:r>
      <w:r w:rsidR="00C84E70">
        <w:t>20</w:t>
      </w:r>
      <w:r>
        <w:t xml:space="preserve">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54D5B76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5EACE8E" w14:textId="4FE944A9" w:rsidR="000C1FD1" w:rsidRDefault="000C1FD1" w:rsidP="000C1FD1">
      <w:pPr>
        <w:pStyle w:val="Odstavecsmlouvy"/>
      </w:pPr>
      <w:r>
        <w:t xml:space="preserve">Navýšení Kupní ceny je možné pouze na základě </w:t>
      </w:r>
      <w:r w:rsidR="00B209BF">
        <w:t>písemného dodatku k této smlouvě</w:t>
      </w:r>
      <w:r w:rsidR="006D5E44">
        <w:t>.</w:t>
      </w:r>
      <w:r>
        <w:t xml:space="preserve"> </w:t>
      </w:r>
    </w:p>
    <w:p w14:paraId="656FF79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37A77A3" w14:textId="77777777" w:rsidR="000C1FD1" w:rsidRDefault="000C1FD1" w:rsidP="000C1FD1">
      <w:pPr>
        <w:pStyle w:val="Nadpis3"/>
      </w:pPr>
      <w:r>
        <w:t>Platební podmínky</w:t>
      </w:r>
    </w:p>
    <w:p w14:paraId="5C4C5BE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86F0695" w14:textId="1CF0E875" w:rsidR="000C1FD1" w:rsidRPr="004A5D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="004A5DB9">
        <w:t xml:space="preserve"> </w:t>
      </w:r>
      <w:r w:rsidRPr="004A5DB9">
        <w:t>k jedno</w:t>
      </w:r>
      <w:r w:rsidR="004A5DB9" w:rsidRPr="004A5DB9">
        <w:t>tlivým Objednávkám</w:t>
      </w:r>
    </w:p>
    <w:p w14:paraId="565C758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153EAB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2E11E74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FE39C9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59FB0CFE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0F2E58B3" w14:textId="77777777" w:rsidR="000C1FD1" w:rsidRDefault="000C1FD1" w:rsidP="000C1FD1">
      <w:pPr>
        <w:pStyle w:val="Psmenoodstavce"/>
      </w:pPr>
      <w:r>
        <w:t>evidenční číslo daňového dokladu;</w:t>
      </w:r>
    </w:p>
    <w:p w14:paraId="000D7823" w14:textId="0BD63AF1" w:rsidR="002107DD" w:rsidRDefault="002107DD" w:rsidP="000C1FD1">
      <w:pPr>
        <w:pStyle w:val="Psmenoodstavce"/>
      </w:pPr>
      <w:r>
        <w:t xml:space="preserve">číslo </w:t>
      </w:r>
      <w:r w:rsidR="00C84E70">
        <w:t>O</w:t>
      </w:r>
      <w:r>
        <w:t>bjednávky, pokud faktura nahrazuje Dodací list;</w:t>
      </w:r>
    </w:p>
    <w:p w14:paraId="1FC6978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20AFF475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1941E886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1082231E" w14:textId="77777777" w:rsidR="000C1FD1" w:rsidRDefault="000C1FD1" w:rsidP="000C1FD1">
      <w:pPr>
        <w:pStyle w:val="Psmenoodstavce"/>
      </w:pPr>
      <w:r>
        <w:t>datum splatnosti;</w:t>
      </w:r>
    </w:p>
    <w:p w14:paraId="6B89DF7B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0F576CF9" w14:textId="1BDADB25" w:rsidR="00754D50" w:rsidRDefault="000C1FD1" w:rsidP="00B209BF">
      <w:pPr>
        <w:pStyle w:val="Psmenoodstavce"/>
      </w:pPr>
      <w:r>
        <w:t xml:space="preserve">celková fakturovaná částka (bez DPH, včetně </w:t>
      </w:r>
      <w:r w:rsidR="00B209BF">
        <w:t>DPH)</w:t>
      </w:r>
      <w:r w:rsidR="00923251">
        <w:t>.</w:t>
      </w:r>
    </w:p>
    <w:p w14:paraId="27FC4E3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5528CCC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1AF033A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BFA0A00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125E594D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8949465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</w:t>
      </w:r>
      <w:r w:rsidRPr="006925A2">
        <w:lastRenderedPageBreak/>
        <w:t>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070DD417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88E3153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4207151E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4C2032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4200C90A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32D497E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B693DD6" w14:textId="77777777" w:rsidR="00EE6269" w:rsidRPr="002B77A6" w:rsidRDefault="00EE6269" w:rsidP="000C1FD1">
      <w:pPr>
        <w:rPr>
          <w:b/>
          <w:bCs/>
        </w:rPr>
      </w:pPr>
    </w:p>
    <w:bookmarkEnd w:id="0"/>
    <w:p w14:paraId="3F763D7E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621E344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4D186F09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3D68831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D7AB704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7CBF93C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725321D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390048AB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AF0A28F" w14:textId="4ED968D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B209BF">
        <w:rPr>
          <w:b/>
        </w:rPr>
        <w:t>24 měsíců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</w:t>
      </w:r>
      <w:r w:rsidR="00DD5922">
        <w:t xml:space="preserve">Zboží bude po celou Záruční dobu </w:t>
      </w:r>
      <w:r w:rsidR="00DD5922"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DD5922">
        <w:t xml:space="preserve">celou Záruční </w:t>
      </w:r>
      <w:r w:rsidR="00DD5922" w:rsidRPr="00D859C2">
        <w:t>dobu</w:t>
      </w:r>
      <w:r w:rsidR="005452F8">
        <w:t>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5C992B0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7B13A425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B8D1707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EB93D7D" w14:textId="3B8876BD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DD5922">
        <w:t>, nejpozději však ve lhůtě sjednané pro splnění Objednávky,</w:t>
      </w:r>
      <w:r w:rsidR="00B209BF">
        <w:t xml:space="preserve"> </w:t>
      </w:r>
      <w:r w:rsidRPr="00512AB9">
        <w:t xml:space="preserve">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1378A500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65EBA82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B25C7F8" w14:textId="77777777" w:rsidR="00726B26" w:rsidRPr="002B77A6" w:rsidRDefault="00726B26" w:rsidP="00726B26">
      <w:pPr>
        <w:jc w:val="center"/>
        <w:rPr>
          <w:b/>
          <w:bCs/>
        </w:rPr>
      </w:pPr>
    </w:p>
    <w:p w14:paraId="03755E86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48B7DD99" w14:textId="77777777" w:rsidR="00726B26" w:rsidRPr="002B77A6" w:rsidRDefault="00726B26" w:rsidP="00726B26">
      <w:pPr>
        <w:jc w:val="center"/>
        <w:rPr>
          <w:b/>
          <w:bCs/>
        </w:rPr>
      </w:pPr>
    </w:p>
    <w:p w14:paraId="50BD02C9" w14:textId="77777777" w:rsidR="00557002" w:rsidRDefault="00557002" w:rsidP="00557002">
      <w:pPr>
        <w:pStyle w:val="Odstavecsmlouvy"/>
      </w:pPr>
      <w:r>
        <w:lastRenderedPageBreak/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7E20A871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5EAE592" w14:textId="529FE2AD" w:rsidR="00CD098E" w:rsidRPr="00512AB9" w:rsidRDefault="00CD098E" w:rsidP="003E07FA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 xml:space="preserve">upující nárok na smluvní pokutu ve výši </w:t>
      </w:r>
      <w:commentRangeStart w:id="10"/>
      <w:r w:rsidRPr="00512AB9">
        <w:t>0,</w:t>
      </w:r>
      <w:r w:rsidR="00641195">
        <w:t>1</w:t>
      </w:r>
      <w:r>
        <w:t xml:space="preserve"> </w:t>
      </w:r>
      <w:r w:rsidRPr="00512AB9">
        <w:t>%</w:t>
      </w:r>
      <w:commentRangeEnd w:id="10"/>
      <w:r w:rsidR="00DD5922">
        <w:rPr>
          <w:rStyle w:val="Odkaznakoment"/>
        </w:rPr>
        <w:commentReference w:id="10"/>
      </w:r>
      <w:r w:rsidRPr="00512AB9">
        <w:t xml:space="preserve">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 xml:space="preserve">, </w:t>
      </w:r>
      <w:r w:rsidR="00C84E70">
        <w:t xml:space="preserve">minimálně však </w:t>
      </w:r>
      <w:commentRangeStart w:id="11"/>
      <w:r w:rsidR="00C84E70">
        <w:t>500 Kč</w:t>
      </w:r>
      <w:commentRangeEnd w:id="11"/>
      <w:r w:rsidR="00DD5922">
        <w:rPr>
          <w:rStyle w:val="Odkaznakoment"/>
        </w:rPr>
        <w:commentReference w:id="11"/>
      </w:r>
      <w:r w:rsidR="00C84E70">
        <w:t xml:space="preserve">, </w:t>
      </w:r>
      <w:r>
        <w:t>a to</w:t>
      </w:r>
      <w:r w:rsidRPr="00512AB9">
        <w:t xml:space="preserve"> za každý započatý </w:t>
      </w:r>
      <w:r w:rsidR="00C84E70">
        <w:t xml:space="preserve">pracovní </w:t>
      </w:r>
      <w:r w:rsidR="00B209BF">
        <w:t>den prodlení.</w:t>
      </w:r>
    </w:p>
    <w:p w14:paraId="5F75E8E1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973ED95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7F6E51E7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64916E2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7CFFC1A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AB41C0B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AA4DB30" w14:textId="77777777" w:rsidR="00EE6269" w:rsidRPr="002B77A6" w:rsidRDefault="00EE6269" w:rsidP="00726B26">
      <w:pPr>
        <w:jc w:val="center"/>
        <w:rPr>
          <w:b/>
          <w:bCs/>
        </w:rPr>
      </w:pPr>
    </w:p>
    <w:p w14:paraId="5179B0C1" w14:textId="77777777" w:rsidR="00726B26" w:rsidRDefault="00726B26" w:rsidP="00C92C8B">
      <w:pPr>
        <w:pStyle w:val="Nadpis1"/>
      </w:pPr>
      <w:r w:rsidRPr="002B77A6">
        <w:t>Závěrečná ujednání</w:t>
      </w:r>
      <w:bookmarkStart w:id="12" w:name="_GoBack"/>
      <w:bookmarkEnd w:id="12"/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4807B3D1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A8A365C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754D50" w:rsidRPr="003A6ED7">
        <w:rPr>
          <w:b/>
          <w:highlight w:val="cyan"/>
        </w:rPr>
        <w:t>[</w:t>
      </w:r>
      <w:r w:rsidR="00754D50" w:rsidRPr="00CE3F06">
        <w:rPr>
          <w:b/>
          <w:highlight w:val="cyan"/>
        </w:rPr>
        <w:t>DOPLNÍ FN BRNO DLE POTŘEBY, NAPŘ. „2 let</w:t>
      </w:r>
      <w:r w:rsidR="00CE3F06" w:rsidRPr="00CE3F06">
        <w:rPr>
          <w:b/>
          <w:highlight w:val="cyan"/>
        </w:rPr>
        <w:t xml:space="preserve"> ode dne nabytí účinnosti této smlouvy</w:t>
      </w:r>
      <w:r w:rsidR="00754D50" w:rsidRPr="00CE3F06">
        <w:rPr>
          <w:b/>
          <w:highlight w:val="cyan"/>
        </w:rPr>
        <w:t>“</w:t>
      </w:r>
      <w:r w:rsidR="00CE3F06" w:rsidRPr="00CE3F06">
        <w:rPr>
          <w:b/>
          <w:highlight w:val="cyan"/>
        </w:rPr>
        <w:t xml:space="preserve"> NEBO „neu</w:t>
      </w:r>
      <w:r w:rsidR="00CE3F06">
        <w:rPr>
          <w:b/>
          <w:highlight w:val="cyan"/>
        </w:rPr>
        <w:t>r</w:t>
      </w:r>
      <w:r w:rsidR="00CE3F06" w:rsidRPr="00CE3F06">
        <w:rPr>
          <w:b/>
          <w:highlight w:val="cyan"/>
        </w:rPr>
        <w:t>čitou“</w:t>
      </w:r>
      <w:r w:rsidR="00754D50" w:rsidRPr="00CE3F06">
        <w:rPr>
          <w:b/>
          <w:highlight w:val="cyan"/>
        </w:rPr>
        <w:t>]</w:t>
      </w:r>
      <w:r w:rsidRPr="009F5A27">
        <w:t>.</w:t>
      </w:r>
    </w:p>
    <w:p w14:paraId="535454AB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540F784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0864632A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E3CFE6E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4F96FF7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41DCE152" w14:textId="159D355F" w:rsidR="00C84E70" w:rsidRDefault="00C84E70" w:rsidP="009F5A27">
      <w:pPr>
        <w:pStyle w:val="Odstavecsmlouvy"/>
      </w:pPr>
      <w:r>
        <w:t xml:space="preserve">Prodávající se zavazuje plnit veškeré své finanční závazky vůči poddodavatelům, které použil v rámci svého plnění předmětu této smlouvy, bez prodlení. Prodávající je povinen na výzvu Kupujícího </w:t>
      </w:r>
      <w:r w:rsidR="00565EE6">
        <w:t>bez zbytečného odkladu písemně prokázat</w:t>
      </w:r>
      <w:r>
        <w:t xml:space="preserve"> </w:t>
      </w:r>
      <w:r w:rsidR="00565EE6">
        <w:t>s</w:t>
      </w:r>
      <w:r>
        <w:t>plnění této povinnosti</w:t>
      </w:r>
      <w:r w:rsidR="00565EE6">
        <w:t xml:space="preserve"> Prodávajícího</w:t>
      </w:r>
      <w:r>
        <w:t xml:space="preserve">. Poruší-li </w:t>
      </w:r>
      <w:r w:rsidR="00565EE6">
        <w:t>P</w:t>
      </w:r>
      <w:r>
        <w:t xml:space="preserve">rodávající </w:t>
      </w:r>
      <w:r w:rsidR="00565EE6">
        <w:t xml:space="preserve">svou povinnost </w:t>
      </w:r>
      <w:r>
        <w:t xml:space="preserve">dle </w:t>
      </w:r>
      <w:r w:rsidR="00565EE6">
        <w:t xml:space="preserve">věty </w:t>
      </w:r>
      <w:r>
        <w:t>první</w:t>
      </w:r>
      <w:r w:rsidR="00565EE6">
        <w:t>, tzn., dostane-li se P</w:t>
      </w:r>
      <w:r>
        <w:t xml:space="preserve">rodávající </w:t>
      </w:r>
      <w:r w:rsidR="00565EE6">
        <w:t xml:space="preserve">v souvislosti s plněním této smlouvy </w:t>
      </w:r>
      <w:r>
        <w:t xml:space="preserve">do prodlení se splněním některého svého finančního závazku vůči některému ze svých poddodavatelů, </w:t>
      </w:r>
      <w:r w:rsidR="00565EE6">
        <w:t>má Kupující</w:t>
      </w:r>
      <w:r>
        <w:t xml:space="preserve"> právo uspokojit </w:t>
      </w:r>
      <w:r w:rsidR="00565EE6">
        <w:t xml:space="preserve">takovou </w:t>
      </w:r>
      <w:r>
        <w:t>pohledávku přímo</w:t>
      </w:r>
      <w:r w:rsidR="00565EE6">
        <w:t xml:space="preserve"> tomuto poddodavateli</w:t>
      </w:r>
      <w:r>
        <w:t>, přičemž o takto uhrazenou částku bude ponížena cena dle této smlouvy.</w:t>
      </w:r>
    </w:p>
    <w:p w14:paraId="4BE86313" w14:textId="77777777" w:rsidR="00C84E70" w:rsidRDefault="00C84E70" w:rsidP="00C84E70">
      <w:pPr>
        <w:pStyle w:val="Odstavecsmlouvy"/>
        <w:numPr>
          <w:ilvl w:val="0"/>
          <w:numId w:val="0"/>
        </w:numPr>
        <w:ind w:left="567"/>
      </w:pPr>
    </w:p>
    <w:p w14:paraId="004944CE" w14:textId="51BCD7DC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5E13FC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D5927FC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05FE391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59AA08D1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B211D47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06D2773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268F4DF5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AE6820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5051CAB" w14:textId="3E89F3E8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3133A6" w:rsidRPr="003133A6">
        <w:rPr>
          <w:snapToGrid w:val="0"/>
          <w:highlight w:val="cyan"/>
        </w:rPr>
        <w:t>[FN BRNO UPRAVÍ. JDE-LI O VZMR, UVEDE SE „dvou“. JDE-LI O VZVZ, UVEDE SE „třech“]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3133A6" w:rsidRPr="003133A6">
        <w:rPr>
          <w:snapToGrid w:val="0"/>
          <w:highlight w:val="cyan"/>
        </w:rPr>
        <w:t>[FN BRNO UPRAVÍ. JDE-LI O VZMR, UVEDE SE „</w:t>
      </w:r>
      <w:r w:rsidR="00E66209">
        <w:rPr>
          <w:snapToGrid w:val="0"/>
          <w:highlight w:val="cyan"/>
        </w:rPr>
        <w:t>jedno</w:t>
      </w:r>
      <w:r w:rsidR="003133A6" w:rsidRPr="003133A6">
        <w:rPr>
          <w:snapToGrid w:val="0"/>
          <w:highlight w:val="cyan"/>
        </w:rPr>
        <w:t>“. JDE-LI O VZVZ, UVEDE SE „</w:t>
      </w:r>
      <w:r w:rsidR="00E66209">
        <w:rPr>
          <w:snapToGrid w:val="0"/>
          <w:highlight w:val="cyan"/>
        </w:rPr>
        <w:t>dvě</w:t>
      </w:r>
      <w:r w:rsidR="003133A6" w:rsidRPr="003133A6">
        <w:rPr>
          <w:snapToGrid w:val="0"/>
          <w:highlight w:val="cyan"/>
        </w:rPr>
        <w:t>“]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  <w:r w:rsidR="00B91378" w:rsidRPr="00B91378">
        <w:rPr>
          <w:snapToGrid w:val="0"/>
        </w:rPr>
        <w:t xml:space="preserve"> </w:t>
      </w:r>
      <w:r w:rsidR="00B91378">
        <w:rPr>
          <w:snapToGrid w:val="0"/>
        </w:rPr>
        <w:t>Je-li však tato smlouva uzavřena elektronicky, obdrží každá smluvní strana jednu kopii elektronického originálu.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019C38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13D2CBA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72AE30C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5777B899" w:rsidR="004A45B0" w:rsidRPr="00D722DC" w:rsidRDefault="001F7596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F7596">
              <w:rPr>
                <w:sz w:val="22"/>
                <w:szCs w:val="22"/>
              </w:rPr>
              <w:t xml:space="preserve">MUDr. </w:t>
            </w:r>
            <w:r w:rsidR="00F6377D">
              <w:rPr>
                <w:sz w:val="22"/>
                <w:szCs w:val="22"/>
              </w:rPr>
              <w:t>Ivo Rovný</w:t>
            </w:r>
            <w:r w:rsidRPr="001F7596">
              <w:rPr>
                <w:sz w:val="22"/>
                <w:szCs w:val="22"/>
              </w:rPr>
              <w:t xml:space="preserve">, </w:t>
            </w:r>
            <w:r w:rsidR="00F6377D">
              <w:rPr>
                <w:sz w:val="22"/>
                <w:szCs w:val="22"/>
              </w:rPr>
              <w:t>MBA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7C34C91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p w14:paraId="54E4DF81" w14:textId="77777777" w:rsidR="00575F84" w:rsidRDefault="00575F84" w:rsidP="00575F84">
      <w:r>
        <w:rPr>
          <w:highlight w:val="yellow"/>
        </w:rPr>
        <w:t>[DOPLNÍ DODAVATEL]</w:t>
      </w:r>
    </w:p>
    <w:p w14:paraId="6B5F403C" w14:textId="77777777" w:rsidR="00AA34DF" w:rsidRDefault="00AA34DF" w:rsidP="00023008"/>
    <w:sectPr w:rsidR="00AA34DF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Robert" w:date="2023-01-12T13:56:00Z" w:initials="KR">
    <w:p w14:paraId="4EDCED4B" w14:textId="53E3FF67" w:rsidR="00B209BF" w:rsidRDefault="00B209BF">
      <w:pPr>
        <w:pStyle w:val="Textkomente"/>
      </w:pPr>
      <w:r>
        <w:rPr>
          <w:rStyle w:val="Odkaznakoment"/>
        </w:rPr>
        <w:annotationRef/>
      </w:r>
      <w:r>
        <w:t xml:space="preserve">Upravit lhůtu. Pokud se lhůta bude počítat v kalendářních dnech, upravit takto rovněž počítání smluvní pokuty prodlení v odst. </w:t>
      </w:r>
      <w:proofErr w:type="gramStart"/>
      <w:r>
        <w:t>VIII.2.</w:t>
      </w:r>
      <w:proofErr w:type="gramEnd"/>
    </w:p>
  </w:comment>
  <w:comment w:id="10" w:author="Robert" w:date="2023-01-12T14:28:00Z" w:initials="KR">
    <w:p w14:paraId="368DC75F" w14:textId="7010524B" w:rsidR="00DD5922" w:rsidRDefault="00DD5922">
      <w:pPr>
        <w:pStyle w:val="Textkomente"/>
      </w:pPr>
      <w:r>
        <w:rPr>
          <w:rStyle w:val="Odkaznakoment"/>
        </w:rPr>
        <w:annotationRef/>
      </w:r>
      <w:r>
        <w:t>Upravit dle potřeby.</w:t>
      </w:r>
    </w:p>
  </w:comment>
  <w:comment w:id="11" w:author="Robert" w:date="2023-01-12T14:28:00Z" w:initials="KR">
    <w:p w14:paraId="7D400F4B" w14:textId="4B3B3CD1" w:rsidR="00DD5922" w:rsidRDefault="00DD5922">
      <w:pPr>
        <w:pStyle w:val="Textkomente"/>
      </w:pPr>
      <w:r>
        <w:rPr>
          <w:rStyle w:val="Odkaznakoment"/>
        </w:rPr>
        <w:annotationRef/>
      </w:r>
      <w:r>
        <w:t>Upravit dle potřeby.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CED4B" w15:done="0"/>
  <w15:commentEx w15:paraId="368DC75F" w15:done="0"/>
  <w15:commentEx w15:paraId="7D400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6DCC" w14:textId="77777777" w:rsidR="00EE44D9" w:rsidRDefault="00EE44D9" w:rsidP="006337DC">
      <w:r>
        <w:separator/>
      </w:r>
    </w:p>
  </w:endnote>
  <w:endnote w:type="continuationSeparator" w:id="0">
    <w:p w14:paraId="26A5FCDC" w14:textId="77777777" w:rsidR="00EE44D9" w:rsidRDefault="00EE44D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B5FE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1B67F1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DC80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50D90">
      <w:rPr>
        <w:noProof/>
      </w:rPr>
      <w:t>1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D842" w14:textId="77777777" w:rsidR="00EE44D9" w:rsidRDefault="00EE44D9" w:rsidP="006337DC">
      <w:r>
        <w:separator/>
      </w:r>
    </w:p>
  </w:footnote>
  <w:footnote w:type="continuationSeparator" w:id="0">
    <w:p w14:paraId="50D30B68" w14:textId="77777777" w:rsidR="00EE44D9" w:rsidRDefault="00EE44D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 w:numId="19">
    <w:abstractNumId w:val="7"/>
  </w:num>
  <w:num w:numId="20">
    <w:abstractNumId w:val="7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4E41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1641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D90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B67F1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5ADC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5DB9"/>
    <w:rsid w:val="004A7901"/>
    <w:rsid w:val="004B05E8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56749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9B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4460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1378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3BBB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D5922"/>
    <w:rsid w:val="00DE128C"/>
    <w:rsid w:val="00DE1CE3"/>
    <w:rsid w:val="00DE6446"/>
    <w:rsid w:val="00DF0B22"/>
    <w:rsid w:val="00E02379"/>
    <w:rsid w:val="00E034D5"/>
    <w:rsid w:val="00E04FEC"/>
    <w:rsid w:val="00E052D0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8527DE822C40AEC34F27B881A1A2" ma:contentTypeVersion="0" ma:contentTypeDescription="Vytvoří nový dokument" ma:contentTypeScope="" ma:versionID="176d8860ee9cc0ab8dcffbf66e1205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b0c0cd93dd2b4d7dcf680e894e1b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9D25F7-A378-4D78-AD94-E855B96F1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632BCF-BEA8-4E1D-A04E-772E9E5C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2957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Egerlová Hana</cp:lastModifiedBy>
  <cp:revision>3</cp:revision>
  <cp:lastPrinted>2018-11-27T10:11:00Z</cp:lastPrinted>
  <dcterms:created xsi:type="dcterms:W3CDTF">2023-04-26T07:23:00Z</dcterms:created>
  <dcterms:modified xsi:type="dcterms:W3CDTF">2023-04-26T09:17:00Z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0x0101009B868527DE822C40AEC34F27B881A1A2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