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5B" w:rsidRPr="0053555B" w:rsidRDefault="0053555B" w:rsidP="000773D9">
      <w:pPr>
        <w:pStyle w:val="Zkladntext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3555B">
        <w:rPr>
          <w:rFonts w:ascii="Arial" w:hAnsi="Arial" w:cs="Arial"/>
          <w:color w:val="000000"/>
          <w:sz w:val="22"/>
          <w:szCs w:val="22"/>
        </w:rPr>
        <w:t xml:space="preserve">Příloha č. 3 zadávací dokumentace – </w:t>
      </w:r>
    </w:p>
    <w:p w:rsidR="000773D9" w:rsidRDefault="0053555B" w:rsidP="00B21588">
      <w:pPr>
        <w:pStyle w:val="Zkladntext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0A2DF9">
        <w:rPr>
          <w:rFonts w:ascii="Arial" w:hAnsi="Arial" w:cs="Arial"/>
          <w:b/>
          <w:color w:val="000000"/>
          <w:sz w:val="22"/>
          <w:szCs w:val="22"/>
        </w:rPr>
        <w:t>estné prohlášení o splnění základní způsobilost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</w:p>
    <w:p w:rsidR="00D07B20" w:rsidRPr="000A2DF9" w:rsidRDefault="00D07B20" w:rsidP="00B21588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2DF9">
        <w:rPr>
          <w:rFonts w:ascii="Arial" w:hAnsi="Arial" w:cs="Arial"/>
          <w:b/>
          <w:color w:val="000000"/>
          <w:sz w:val="22"/>
          <w:szCs w:val="22"/>
        </w:rPr>
        <w:t xml:space="preserve">dle </w:t>
      </w:r>
      <w:proofErr w:type="spellStart"/>
      <w:r w:rsidR="000A2DF9" w:rsidRPr="000A2DF9">
        <w:rPr>
          <w:rFonts w:ascii="Arial" w:hAnsi="Arial" w:cs="Arial"/>
          <w:b/>
          <w:sz w:val="22"/>
          <w:szCs w:val="22"/>
        </w:rPr>
        <w:t>ust</w:t>
      </w:r>
      <w:proofErr w:type="spellEnd"/>
      <w:r w:rsidR="000A2DF9" w:rsidRPr="000A2DF9">
        <w:rPr>
          <w:rFonts w:ascii="Arial" w:hAnsi="Arial" w:cs="Arial"/>
          <w:b/>
          <w:sz w:val="22"/>
          <w:szCs w:val="22"/>
        </w:rPr>
        <w:t xml:space="preserve">. § 75 odst. 1 písm. c) a d) </w:t>
      </w:r>
      <w:r w:rsidRPr="000A2DF9">
        <w:rPr>
          <w:rFonts w:ascii="Arial" w:hAnsi="Arial" w:cs="Arial"/>
          <w:b/>
          <w:sz w:val="22"/>
          <w:szCs w:val="22"/>
        </w:rPr>
        <w:t>zákona č. 134/2016 Sb., o zadávání veřejných zakázek, ve znění pozdějších předpisů</w:t>
      </w:r>
      <w:r w:rsidRPr="000A2DF9">
        <w:rPr>
          <w:rFonts w:ascii="Arial" w:hAnsi="Arial" w:cs="Arial"/>
          <w:sz w:val="22"/>
          <w:szCs w:val="22"/>
        </w:rPr>
        <w:t>.</w:t>
      </w:r>
    </w:p>
    <w:p w:rsidR="000A2DF9" w:rsidRPr="000A2DF9" w:rsidRDefault="000A2DF9" w:rsidP="00071B8D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63881" w:rsidRPr="00F63881" w:rsidRDefault="00F63881" w:rsidP="00F638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Název veřejné zakázky: Dynamický nákupní systém na dodávky sedacího nábytku</w:t>
      </w:r>
    </w:p>
    <w:p w:rsidR="00F63881" w:rsidRPr="00F63881" w:rsidRDefault="00F63881" w:rsidP="00F638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(dále jen „veřejná zakázka“)</w:t>
      </w: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Název zadavatele: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Fakultní nemocnice Brno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Sídlo zadavatele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: </w:t>
      </w:r>
      <w:r w:rsidR="00FC1167">
        <w:rPr>
          <w:rFonts w:ascii="Arial" w:hAnsi="Arial" w:cs="Arial"/>
          <w:color w:val="000000"/>
          <w:sz w:val="22"/>
          <w:szCs w:val="22"/>
        </w:rPr>
        <w:t xml:space="preserve">Jihlavská </w:t>
      </w:r>
      <w:r w:rsidR="00DA042B">
        <w:rPr>
          <w:rFonts w:ascii="Arial" w:hAnsi="Arial" w:cs="Arial"/>
          <w:color w:val="000000"/>
          <w:sz w:val="22"/>
          <w:szCs w:val="22"/>
        </w:rPr>
        <w:t>340/</w:t>
      </w:r>
      <w:r w:rsidR="00FC1167">
        <w:rPr>
          <w:rFonts w:ascii="Arial" w:hAnsi="Arial" w:cs="Arial"/>
          <w:color w:val="000000"/>
          <w:sz w:val="22"/>
          <w:szCs w:val="22"/>
        </w:rPr>
        <w:t>20, Brno, 625 00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IČ zadavatele: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65269705</w:t>
      </w:r>
    </w:p>
    <w:p w:rsidR="00D07B20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D07B20" w:rsidRPr="000A2DF9" w:rsidRDefault="00D07B20" w:rsidP="00D07B20">
      <w:pPr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Název dodavatele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6451F">
        <w:rPr>
          <w:rFonts w:ascii="Arial" w:hAnsi="Arial" w:cs="Arial"/>
          <w:color w:val="000000"/>
          <w:sz w:val="22"/>
          <w:szCs w:val="22"/>
          <w:highlight w:val="yellow"/>
        </w:rPr>
        <w:t xml:space="preserve">DOPLNÍ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ÚČASTNÍK</w:t>
      </w:r>
    </w:p>
    <w:p w:rsidR="00D07B20" w:rsidRPr="000A2DF9" w:rsidRDefault="00D07B20" w:rsidP="00D07B20">
      <w:pPr>
        <w:rPr>
          <w:rFonts w:ascii="Arial" w:hAnsi="Arial" w:cs="Arial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Sídlo: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DOPLNÍ ÚČASTNÍK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IČ</w:t>
      </w:r>
      <w:r w:rsidRPr="000A2DF9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</w:t>
      </w:r>
      <w:r w:rsidR="00F6451F" w:rsidRPr="000A2DF9">
        <w:rPr>
          <w:rFonts w:ascii="Arial" w:hAnsi="Arial" w:cs="Arial"/>
          <w:color w:val="000000"/>
          <w:sz w:val="22"/>
          <w:szCs w:val="22"/>
          <w:highlight w:val="yellow"/>
        </w:rPr>
        <w:t xml:space="preserve">DOPLNÍ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ÚČASTNÍK</w:t>
      </w:r>
    </w:p>
    <w:p w:rsidR="00D07B20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DA042B" w:rsidRDefault="00DA042B" w:rsidP="00DA04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042B">
        <w:rPr>
          <w:rFonts w:ascii="Arial" w:hAnsi="Arial" w:cs="Arial"/>
          <w:color w:val="000000"/>
          <w:sz w:val="22"/>
          <w:szCs w:val="22"/>
        </w:rPr>
        <w:t xml:space="preserve">tímto v souladu s </w:t>
      </w:r>
      <w:proofErr w:type="spellStart"/>
      <w:r w:rsidRPr="00DA042B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A042B">
        <w:rPr>
          <w:rFonts w:ascii="Arial" w:hAnsi="Arial" w:cs="Arial"/>
          <w:color w:val="000000"/>
          <w:sz w:val="22"/>
          <w:szCs w:val="22"/>
        </w:rPr>
        <w:t>. § 74 odst. 1 zákona a v souvislosti s veřejnou</w:t>
      </w:r>
      <w:r>
        <w:rPr>
          <w:rFonts w:ascii="Arial" w:hAnsi="Arial" w:cs="Arial"/>
          <w:color w:val="000000"/>
          <w:sz w:val="22"/>
          <w:szCs w:val="22"/>
        </w:rPr>
        <w:t xml:space="preserve"> zakázkou s názvem </w:t>
      </w:r>
      <w:r w:rsidRPr="00DA042B">
        <w:rPr>
          <w:rFonts w:ascii="Arial" w:hAnsi="Arial" w:cs="Arial"/>
          <w:b/>
          <w:color w:val="000000"/>
          <w:sz w:val="22"/>
          <w:szCs w:val="22"/>
        </w:rPr>
        <w:t>„Dynamický nákupní systém</w:t>
      </w:r>
      <w:r w:rsidRPr="00DA042B">
        <w:rPr>
          <w:rFonts w:ascii="Arial" w:hAnsi="Arial" w:cs="Arial"/>
          <w:color w:val="000000"/>
          <w:sz w:val="22"/>
          <w:szCs w:val="22"/>
        </w:rPr>
        <w:t xml:space="preserve"> </w:t>
      </w:r>
      <w:r w:rsidR="00196E93">
        <w:rPr>
          <w:rFonts w:ascii="Arial" w:hAnsi="Arial" w:cs="Arial"/>
          <w:b/>
          <w:color w:val="000000"/>
          <w:sz w:val="22"/>
          <w:szCs w:val="22"/>
        </w:rPr>
        <w:t>na dodávky sedacího nábytku</w:t>
      </w:r>
      <w:r w:rsidRPr="00DA042B">
        <w:rPr>
          <w:rFonts w:ascii="Arial" w:hAnsi="Arial" w:cs="Arial"/>
          <w:b/>
          <w:color w:val="000000"/>
          <w:sz w:val="22"/>
          <w:szCs w:val="22"/>
        </w:rPr>
        <w:t>“,</w:t>
      </w:r>
      <w:r>
        <w:rPr>
          <w:rFonts w:ascii="Arial" w:hAnsi="Arial" w:cs="Arial"/>
          <w:color w:val="000000"/>
          <w:sz w:val="22"/>
          <w:szCs w:val="22"/>
        </w:rPr>
        <w:t xml:space="preserve"> zadávané zadavatelem </w:t>
      </w:r>
      <w:r w:rsidRPr="000A2DF9">
        <w:rPr>
          <w:rFonts w:ascii="Arial" w:hAnsi="Arial" w:cs="Arial"/>
          <w:color w:val="000000"/>
          <w:sz w:val="22"/>
          <w:szCs w:val="22"/>
        </w:rPr>
        <w:t>Fakultní nemocnice Brno</w:t>
      </w:r>
      <w:r w:rsidRPr="00DA042B">
        <w:rPr>
          <w:rFonts w:ascii="Arial" w:hAnsi="Arial" w:cs="Arial"/>
          <w:color w:val="000000"/>
          <w:sz w:val="22"/>
          <w:szCs w:val="22"/>
        </w:rPr>
        <w:t xml:space="preserve"> se sídlem </w:t>
      </w:r>
      <w:r>
        <w:rPr>
          <w:rFonts w:ascii="Arial" w:hAnsi="Arial" w:cs="Arial"/>
          <w:color w:val="000000"/>
          <w:sz w:val="22"/>
          <w:szCs w:val="22"/>
        </w:rPr>
        <w:t xml:space="preserve">Jihlavská 340/20, Brno, 625 00, </w:t>
      </w:r>
      <w:r w:rsidRPr="00DA042B">
        <w:rPr>
          <w:rFonts w:ascii="Arial" w:hAnsi="Arial" w:cs="Arial"/>
          <w:color w:val="000000"/>
          <w:sz w:val="22"/>
          <w:szCs w:val="22"/>
        </w:rPr>
        <w:t>prohlašuje, že:</w:t>
      </w:r>
    </w:p>
    <w:p w:rsidR="00DA042B" w:rsidRPr="000A2DF9" w:rsidRDefault="00DA042B" w:rsidP="00DA04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color w:val="000000"/>
          <w:sz w:val="22"/>
          <w:szCs w:val="22"/>
        </w:rPr>
        <w:t>b) nemá v České republice nebo zemi svého sídla v evidenci daní zachycen splatný daňový nedoplatek</w:t>
      </w:r>
      <w:r w:rsidR="00E81365">
        <w:rPr>
          <w:rFonts w:ascii="Arial" w:hAnsi="Arial" w:cs="Arial"/>
          <w:color w:val="000000"/>
          <w:sz w:val="22"/>
          <w:szCs w:val="22"/>
        </w:rPr>
        <w:t xml:space="preserve"> ve vztahu ke spotřební dani</w:t>
      </w:r>
      <w:r w:rsidRPr="000A2DF9">
        <w:rPr>
          <w:rFonts w:ascii="Arial" w:hAnsi="Arial" w:cs="Arial"/>
          <w:color w:val="000000"/>
          <w:sz w:val="22"/>
          <w:szCs w:val="22"/>
        </w:rPr>
        <w:t>,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color w:val="000000"/>
          <w:sz w:val="22"/>
          <w:szCs w:val="22"/>
        </w:rPr>
        <w:t xml:space="preserve">c) nemá v České republice nebo zemi svého sídla splatný nedoplatek na pojistném nebo na penále </w:t>
      </w:r>
      <w:r w:rsidR="00E81365">
        <w:rPr>
          <w:rFonts w:ascii="Arial" w:hAnsi="Arial" w:cs="Arial"/>
          <w:color w:val="000000"/>
          <w:sz w:val="22"/>
          <w:szCs w:val="22"/>
        </w:rPr>
        <w:t>na veřejné zdravotním pojištění.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737F" w:rsidRDefault="0049737F" w:rsidP="0049737F">
      <w:pPr>
        <w:autoSpaceDE w:val="0"/>
        <w:autoSpaceDN w:val="0"/>
        <w:adjustRightInd w:val="0"/>
        <w:rPr>
          <w:rFonts w:ascii="Arial" w:hAnsi="Arial" w:cs="Arial"/>
        </w:rPr>
      </w:pPr>
    </w:p>
    <w:p w:rsidR="0049737F" w:rsidRDefault="0049737F" w:rsidP="0049737F">
      <w:pPr>
        <w:autoSpaceDE w:val="0"/>
        <w:autoSpaceDN w:val="0"/>
        <w:adjustRightInd w:val="0"/>
        <w:rPr>
          <w:rFonts w:ascii="Arial" w:hAnsi="Arial" w:cs="Arial"/>
        </w:rPr>
      </w:pPr>
    </w:p>
    <w:p w:rsidR="0049737F" w:rsidRPr="009674BF" w:rsidRDefault="0049737F" w:rsidP="004973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r w:rsidRPr="009674BF">
        <w:rPr>
          <w:rFonts w:ascii="Arial" w:hAnsi="Arial" w:cs="Arial"/>
          <w:sz w:val="22"/>
          <w:szCs w:val="22"/>
        </w:rPr>
        <w:t xml:space="preserve">Datum: </w:t>
      </w:r>
    </w:p>
    <w:p w:rsidR="0011178E" w:rsidRPr="009674BF" w:rsidRDefault="0011178E">
      <w:pPr>
        <w:rPr>
          <w:sz w:val="22"/>
          <w:szCs w:val="22"/>
        </w:rPr>
      </w:pPr>
    </w:p>
    <w:p w:rsidR="000773D9" w:rsidRPr="009674BF" w:rsidRDefault="000773D9">
      <w:pPr>
        <w:rPr>
          <w:sz w:val="22"/>
          <w:szCs w:val="22"/>
        </w:rPr>
      </w:pPr>
    </w:p>
    <w:p w:rsidR="00B402D2" w:rsidRPr="009674BF" w:rsidRDefault="00B402D2">
      <w:pPr>
        <w:rPr>
          <w:sz w:val="22"/>
          <w:szCs w:val="22"/>
        </w:rPr>
      </w:pPr>
    </w:p>
    <w:p w:rsidR="00B402D2" w:rsidRPr="009674BF" w:rsidRDefault="00B402D2" w:rsidP="00B402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674BF">
        <w:rPr>
          <w:rFonts w:ascii="Arial" w:hAnsi="Arial" w:cs="Arial"/>
          <w:sz w:val="22"/>
          <w:szCs w:val="22"/>
          <w:highlight w:val="yellow"/>
        </w:rPr>
        <w:t>[DOPLNÍ ÚČASTNÍK]</w:t>
      </w:r>
    </w:p>
    <w:p w:rsidR="00B402D2" w:rsidRPr="009674BF" w:rsidRDefault="00B402D2" w:rsidP="00B402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74BF">
        <w:rPr>
          <w:rFonts w:ascii="Arial" w:hAnsi="Arial" w:cs="Arial"/>
          <w:sz w:val="22"/>
          <w:szCs w:val="22"/>
        </w:rPr>
        <w:t>Jméno a příjmení a podpis účastníka</w:t>
      </w:r>
    </w:p>
    <w:bookmarkEnd w:id="0"/>
    <w:p w:rsidR="0011178E" w:rsidRPr="000A2DF9" w:rsidRDefault="0011178E"/>
    <w:sectPr w:rsidR="0011178E" w:rsidRPr="000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7"/>
    <w:rsid w:val="00071B8D"/>
    <w:rsid w:val="000773D9"/>
    <w:rsid w:val="000A2DF9"/>
    <w:rsid w:val="0011178E"/>
    <w:rsid w:val="001456F7"/>
    <w:rsid w:val="00196E93"/>
    <w:rsid w:val="003B4E98"/>
    <w:rsid w:val="0049737F"/>
    <w:rsid w:val="0053555B"/>
    <w:rsid w:val="00693737"/>
    <w:rsid w:val="009674BF"/>
    <w:rsid w:val="00A87914"/>
    <w:rsid w:val="00AE1CCB"/>
    <w:rsid w:val="00B21588"/>
    <w:rsid w:val="00B402D2"/>
    <w:rsid w:val="00B77749"/>
    <w:rsid w:val="00C14635"/>
    <w:rsid w:val="00D07B20"/>
    <w:rsid w:val="00D404CE"/>
    <w:rsid w:val="00DA042B"/>
    <w:rsid w:val="00E466D7"/>
    <w:rsid w:val="00E81365"/>
    <w:rsid w:val="00F63881"/>
    <w:rsid w:val="00F6451F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2B35-4768-4294-8633-D6FF345F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Char Char"/>
    <w:link w:val="Zkladntext"/>
    <w:locked/>
    <w:rsid w:val="00D07B20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07B2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07B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22</cp:revision>
  <dcterms:created xsi:type="dcterms:W3CDTF">2024-07-30T07:16:00Z</dcterms:created>
  <dcterms:modified xsi:type="dcterms:W3CDTF">2025-05-07T07:23:00Z</dcterms:modified>
</cp:coreProperties>
</file>